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137B" w14:textId="2E8D3EB5" w:rsidR="00B972BF" w:rsidRPr="006A4DB6" w:rsidRDefault="00C04F65" w:rsidP="006A4DB6">
      <w:pPr>
        <w:spacing w:after="0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6A4DB6">
        <w:rPr>
          <w:rFonts w:ascii="Times New Roman" w:eastAsia="宋体" w:hAnsi="Times New Roman" w:cs="Times New Roman"/>
          <w:sz w:val="24"/>
        </w:rPr>
        <w:t>负样本均来源于</w:t>
      </w:r>
      <w:r w:rsidRPr="006A4DB6">
        <w:rPr>
          <w:rFonts w:ascii="Times New Roman" w:eastAsia="宋体" w:hAnsi="Times New Roman" w:cs="Times New Roman"/>
          <w:sz w:val="24"/>
        </w:rPr>
        <w:t>GitHub</w:t>
      </w:r>
      <w:r w:rsidRPr="006A4DB6">
        <w:rPr>
          <w:rFonts w:ascii="Times New Roman" w:eastAsia="宋体" w:hAnsi="Times New Roman" w:cs="Times New Roman"/>
          <w:sz w:val="24"/>
        </w:rPr>
        <w:t>相关仓库随机采集</w:t>
      </w:r>
      <w:r w:rsidR="006A4DB6" w:rsidRPr="006A4DB6">
        <w:rPr>
          <w:rFonts w:ascii="Times New Roman" w:eastAsia="宋体" w:hAnsi="Times New Roman" w:cs="Times New Roman"/>
          <w:sz w:val="24"/>
        </w:rPr>
        <w:t>，正样本</w:t>
      </w:r>
      <w:r w:rsidR="006A4DB6">
        <w:rPr>
          <w:rFonts w:ascii="Times New Roman" w:eastAsia="宋体" w:hAnsi="Times New Roman" w:cs="Times New Roman" w:hint="eastAsia"/>
          <w:sz w:val="24"/>
        </w:rPr>
        <w:t>源于</w:t>
      </w:r>
      <w:r w:rsidR="006A4DB6">
        <w:rPr>
          <w:rFonts w:ascii="Times New Roman" w:eastAsia="宋体" w:hAnsi="Times New Roman" w:cs="Times New Roman" w:hint="eastAsia"/>
          <w:sz w:val="24"/>
        </w:rPr>
        <w:t>Web3</w:t>
      </w:r>
      <w:r w:rsidR="006A4DB6">
        <w:rPr>
          <w:rFonts w:ascii="Times New Roman" w:eastAsia="宋体" w:hAnsi="Times New Roman" w:cs="Times New Roman" w:hint="eastAsia"/>
          <w:sz w:val="24"/>
        </w:rPr>
        <w:t>安全公司报告、</w:t>
      </w:r>
      <w:r w:rsidR="006A4DB6">
        <w:rPr>
          <w:rFonts w:ascii="Times New Roman" w:eastAsia="宋体" w:hAnsi="Times New Roman" w:cs="Times New Roman" w:hint="eastAsia"/>
          <w:sz w:val="24"/>
        </w:rPr>
        <w:t>GitHub</w:t>
      </w:r>
      <w:r w:rsidR="006A4DB6">
        <w:rPr>
          <w:rFonts w:ascii="Times New Roman" w:eastAsia="宋体" w:hAnsi="Times New Roman" w:cs="Times New Roman" w:hint="eastAsia"/>
          <w:sz w:val="24"/>
        </w:rPr>
        <w:t>官方论坛、</w:t>
      </w:r>
      <w:r w:rsidR="006A4DB6">
        <w:rPr>
          <w:rFonts w:ascii="Times New Roman" w:eastAsia="宋体" w:hAnsi="Times New Roman" w:cs="Times New Roman" w:hint="eastAsia"/>
          <w:sz w:val="24"/>
        </w:rPr>
        <w:t>Reddit</w:t>
      </w:r>
      <w:r w:rsidR="006A4DB6">
        <w:rPr>
          <w:rFonts w:ascii="Times New Roman" w:eastAsia="宋体" w:hAnsi="Times New Roman" w:cs="Times New Roman" w:hint="eastAsia"/>
          <w:sz w:val="24"/>
        </w:rPr>
        <w:t>高赞讨论贴等。由于样本数量庞大，逐个在文档中说明是不可行的。本文档挑选部分有代表性的样本，说明其来源、标签原因等信息。全部信息可在采集脚本下的</w:t>
      </w:r>
      <w:r w:rsidR="006A4DB6">
        <w:rPr>
          <w:rFonts w:ascii="Times New Roman" w:eastAsia="宋体" w:hAnsi="Times New Roman" w:cs="Times New Roman" w:hint="eastAsia"/>
          <w:sz w:val="24"/>
        </w:rPr>
        <w:t>logs</w:t>
      </w:r>
      <w:r w:rsidR="006A4DB6">
        <w:rPr>
          <w:rFonts w:ascii="Times New Roman" w:eastAsia="宋体" w:hAnsi="Times New Roman" w:cs="Times New Roman" w:hint="eastAsia"/>
          <w:sz w:val="24"/>
        </w:rPr>
        <w:t>文件读取。</w:t>
      </w:r>
    </w:p>
    <w:p w14:paraId="59F28D44" w14:textId="77777777" w:rsidR="006A4DB6" w:rsidRPr="00C04F65" w:rsidRDefault="00C04F65" w:rsidP="006A4DB6">
      <w:pPr>
        <w:spacing w:after="0" w:line="400" w:lineRule="exact"/>
        <w:ind w:firstLineChars="200" w:firstLine="480"/>
        <w:rPr>
          <w:rFonts w:hint="eastAsia"/>
          <w:sz w:val="24"/>
        </w:rPr>
      </w:pPr>
      <w:r w:rsidRPr="006A4DB6">
        <w:rPr>
          <w:rFonts w:ascii="Times New Roman" w:eastAsia="宋体" w:hAnsi="Times New Roman" w:cs="Times New Roman"/>
          <w:sz w:val="24"/>
        </w:rPr>
        <w:t>部分正样本标签来源如下：</w:t>
      </w:r>
      <w:r>
        <w:rPr>
          <w:sz w:val="24"/>
        </w:rPr>
        <w:br/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3310"/>
        <w:gridCol w:w="1221"/>
        <w:gridCol w:w="2103"/>
        <w:gridCol w:w="1662"/>
      </w:tblGrid>
      <w:tr w:rsidR="006A4DB6" w14:paraId="5D31FBB1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3E462F53" w14:textId="07C47E8C" w:rsidR="006A4DB6" w:rsidRDefault="006A4DB6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样本名</w:t>
            </w:r>
          </w:p>
        </w:tc>
        <w:tc>
          <w:tcPr>
            <w:tcW w:w="1221" w:type="dxa"/>
            <w:vAlign w:val="center"/>
          </w:tcPr>
          <w:p w14:paraId="25924AF0" w14:textId="6282979C" w:rsidR="006A4DB6" w:rsidRDefault="006A4DB6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样本标签</w:t>
            </w:r>
          </w:p>
        </w:tc>
        <w:tc>
          <w:tcPr>
            <w:tcW w:w="2103" w:type="dxa"/>
            <w:vAlign w:val="center"/>
          </w:tcPr>
          <w:p w14:paraId="78518D1C" w14:textId="522BF246" w:rsidR="006A4DB6" w:rsidRDefault="006A4DB6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样本来源</w:t>
            </w:r>
          </w:p>
        </w:tc>
        <w:tc>
          <w:tcPr>
            <w:tcW w:w="1662" w:type="dxa"/>
            <w:vAlign w:val="center"/>
          </w:tcPr>
          <w:p w14:paraId="6B9F66A7" w14:textId="30B0AB18" w:rsidR="006A4DB6" w:rsidRDefault="006A4DB6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标签原因</w:t>
            </w:r>
          </w:p>
        </w:tc>
      </w:tr>
      <w:tr w:rsidR="00C0435D" w14:paraId="3B081242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6191AC36" w14:textId="091C346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ijtye/solana-pumpfun-bot</w:t>
            </w:r>
          </w:p>
        </w:tc>
        <w:tc>
          <w:tcPr>
            <w:tcW w:w="1221" w:type="dxa"/>
            <w:vAlign w:val="center"/>
          </w:tcPr>
          <w:p w14:paraId="2C887793" w14:textId="53DD1A69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正</w:t>
            </w:r>
          </w:p>
        </w:tc>
        <w:tc>
          <w:tcPr>
            <w:tcW w:w="2103" w:type="dxa"/>
            <w:vMerge w:val="restart"/>
            <w:vAlign w:val="center"/>
          </w:tcPr>
          <w:p w14:paraId="501E31B4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慢雾科技发布的</w:t>
            </w:r>
          </w:p>
          <w:p w14:paraId="5A5F54AC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Malicious NPM package steals private keys, Solana user assets are stolen</w:t>
            </w:r>
          </w:p>
          <w:p w14:paraId="0A6001B8" w14:textId="19EBB9A9" w:rsidR="00B56CC0" w:rsidRPr="00B56CC0" w:rsidRDefault="00B56CC0" w:rsidP="006A4DB6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链接：</w:t>
            </w:r>
            <w:r w:rsidRPr="00B56CC0">
              <w:rPr>
                <w:sz w:val="24"/>
              </w:rPr>
              <w:t>https://www.panewslab.com/en/articles/us3lspdx</w:t>
            </w:r>
          </w:p>
        </w:tc>
        <w:tc>
          <w:tcPr>
            <w:tcW w:w="1662" w:type="dxa"/>
            <w:vMerge w:val="restart"/>
            <w:vAlign w:val="center"/>
          </w:tcPr>
          <w:p w14:paraId="202EB5FB" w14:textId="3C991922" w:rsidR="00C0435D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带有</w:t>
            </w:r>
            <w:r w:rsidRPr="00B56CC0">
              <w:rPr>
                <w:sz w:val="24"/>
              </w:rPr>
              <w:t>恶意的NPM包</w:t>
            </w:r>
            <w:r>
              <w:rPr>
                <w:rFonts w:hint="eastAsia"/>
                <w:sz w:val="24"/>
              </w:rPr>
              <w:t>，</w:t>
            </w:r>
            <w:r w:rsidRPr="00B56CC0">
              <w:rPr>
                <w:sz w:val="24"/>
              </w:rPr>
              <w:t>窃取私钥盗取Solana钱包资产</w:t>
            </w:r>
          </w:p>
        </w:tc>
      </w:tr>
      <w:tr w:rsidR="00C0435D" w14:paraId="1DDC81B7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3FB15108" w14:textId="67499BBC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lan666as2dfur/solana-pumpfun-bot</w:t>
            </w:r>
          </w:p>
        </w:tc>
        <w:tc>
          <w:tcPr>
            <w:tcW w:w="1221" w:type="dxa"/>
            <w:vAlign w:val="center"/>
          </w:tcPr>
          <w:p w14:paraId="107E7EB2" w14:textId="65DAD220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正</w:t>
            </w:r>
          </w:p>
        </w:tc>
        <w:tc>
          <w:tcPr>
            <w:tcW w:w="2103" w:type="dxa"/>
            <w:vMerge/>
            <w:vAlign w:val="center"/>
          </w:tcPr>
          <w:p w14:paraId="5FCF1D85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27AC73A0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C0435D" w14:paraId="40AB9C13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2F6912FD" w14:textId="40BF6DC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wc64561673347375/solana-pumpfun-bot</w:t>
            </w:r>
          </w:p>
        </w:tc>
        <w:tc>
          <w:tcPr>
            <w:tcW w:w="1221" w:type="dxa"/>
            <w:vAlign w:val="center"/>
          </w:tcPr>
          <w:p w14:paraId="6D0A2EA7" w14:textId="2C355C0C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正</w:t>
            </w:r>
          </w:p>
        </w:tc>
        <w:tc>
          <w:tcPr>
            <w:tcW w:w="2103" w:type="dxa"/>
            <w:vMerge/>
            <w:vAlign w:val="center"/>
          </w:tcPr>
          <w:p w14:paraId="3AACA618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0C6CB014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C0435D" w14:paraId="05F6CC79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2058DF20" w14:textId="59314E1B" w:rsidR="00C0435D" w:rsidRP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asmaamohamed0264/solana-pumpfun-bot</w:t>
            </w:r>
          </w:p>
        </w:tc>
        <w:tc>
          <w:tcPr>
            <w:tcW w:w="1221" w:type="dxa"/>
            <w:vAlign w:val="center"/>
          </w:tcPr>
          <w:p w14:paraId="0C749C1B" w14:textId="00676B69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C0435D">
              <w:rPr>
                <w:sz w:val="24"/>
              </w:rPr>
              <w:t>正</w:t>
            </w:r>
          </w:p>
        </w:tc>
        <w:tc>
          <w:tcPr>
            <w:tcW w:w="2103" w:type="dxa"/>
            <w:vMerge/>
            <w:vAlign w:val="center"/>
          </w:tcPr>
          <w:p w14:paraId="7095643D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2E336D59" w14:textId="77777777" w:rsidR="00C0435D" w:rsidRDefault="00C043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C0435D" w14:paraId="780C029F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680EE8F7" w14:textId="00725E1C" w:rsidR="00C0435D" w:rsidRPr="00C0435D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B56CC0">
              <w:rPr>
                <w:sz w:val="24"/>
              </w:rPr>
              <w:t>dev-protocol/polymarket-copytrading-bot-sport</w:t>
            </w:r>
          </w:p>
        </w:tc>
        <w:tc>
          <w:tcPr>
            <w:tcW w:w="1221" w:type="dxa"/>
            <w:vAlign w:val="center"/>
          </w:tcPr>
          <w:p w14:paraId="1F0C2F9D" w14:textId="2C3CEDA0" w:rsidR="00C0435D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正</w:t>
            </w:r>
          </w:p>
        </w:tc>
        <w:tc>
          <w:tcPr>
            <w:tcW w:w="2103" w:type="dxa"/>
            <w:vAlign w:val="center"/>
          </w:tcPr>
          <w:p w14:paraId="71464EA0" w14:textId="77777777" w:rsidR="00C0435D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B56CC0">
              <w:rPr>
                <w:sz w:val="24"/>
              </w:rPr>
              <w:t>StepSecurity</w:t>
            </w:r>
            <w:r>
              <w:rPr>
                <w:rFonts w:hint="eastAsia"/>
                <w:sz w:val="24"/>
              </w:rPr>
              <w:t>发布的</w:t>
            </w:r>
            <w:r w:rsidRPr="00B56CC0">
              <w:rPr>
                <w:sz w:val="24"/>
              </w:rPr>
              <w:t>Malicious Polymarket Bot Hides in Hijacked dev-protocol GitHub Org and Steals Wallet Keys</w:t>
            </w:r>
          </w:p>
          <w:p w14:paraId="74E4CEED" w14:textId="77777777" w:rsidR="00B56CC0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链接：</w:t>
            </w:r>
          </w:p>
          <w:p w14:paraId="318B5262" w14:textId="654F61BD" w:rsidR="00B56CC0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B56CC0">
              <w:rPr>
                <w:sz w:val="24"/>
              </w:rPr>
              <w:t>https://www.stepsecurity.io/blog/malicious-polymarket-bot-hides-in-hijacked-dev-protocol-github-org-and-steals-wallet-keys</w:t>
            </w:r>
          </w:p>
        </w:tc>
        <w:tc>
          <w:tcPr>
            <w:tcW w:w="1662" w:type="dxa"/>
            <w:vAlign w:val="center"/>
          </w:tcPr>
          <w:p w14:paraId="48E443DB" w14:textId="2335CD8B" w:rsidR="00C0435D" w:rsidRDefault="00B56CC0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B56CC0">
              <w:rPr>
                <w:sz w:val="24"/>
              </w:rPr>
              <w:t>其 npm 依赖中隐藏着两个错别拼写的包，它们窃取钱包私钥，窃取敏感文件，并在受害者的机器上打开 SSH 后门</w:t>
            </w:r>
          </w:p>
        </w:tc>
      </w:tr>
      <w:tr w:rsidR="008D0D51" w14:paraId="24569840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7FCD7456" w14:textId="0D1EE2E9" w:rsidR="008D0D51" w:rsidRPr="00C0435D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8D0D51">
              <w:rPr>
                <w:sz w:val="24"/>
              </w:rPr>
              <w:lastRenderedPageBreak/>
              <w:t>nocomp/poc-CVE-2001-1473</w:t>
            </w:r>
          </w:p>
        </w:tc>
        <w:tc>
          <w:tcPr>
            <w:tcW w:w="1221" w:type="dxa"/>
            <w:vMerge w:val="restart"/>
            <w:vAlign w:val="center"/>
          </w:tcPr>
          <w:p w14:paraId="07F4FAB6" w14:textId="63FFF5FD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正</w:t>
            </w:r>
          </w:p>
        </w:tc>
        <w:tc>
          <w:tcPr>
            <w:tcW w:w="2103" w:type="dxa"/>
            <w:vMerge w:val="restart"/>
            <w:vAlign w:val="center"/>
          </w:tcPr>
          <w:p w14:paraId="0673E1E7" w14:textId="77777777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DataDog发布的</w:t>
            </w:r>
            <w:r w:rsidRPr="008D0D51">
              <w:rPr>
                <w:sz w:val="24"/>
              </w:rPr>
              <w:t>Getting a taste of your own medicine: Threat actor MUT-1244 targets offensive actors, leaking hundreds of thousands of credentials</w:t>
            </w:r>
          </w:p>
          <w:p w14:paraId="770BC85E" w14:textId="77777777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链接：</w:t>
            </w:r>
          </w:p>
          <w:p w14:paraId="5C42C825" w14:textId="2E606DB6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8D0D51">
              <w:rPr>
                <w:sz w:val="24"/>
              </w:rPr>
              <w:t>https://securitylabs.datadoghq.com/articles/mut-1244-targeting-offensive-actors/#annex-indicators-of-compromise</w:t>
            </w:r>
          </w:p>
        </w:tc>
        <w:tc>
          <w:tcPr>
            <w:tcW w:w="1662" w:type="dxa"/>
            <w:vMerge w:val="restart"/>
            <w:vAlign w:val="center"/>
          </w:tcPr>
          <w:p w14:paraId="09051DD8" w14:textId="332190C2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8D0D51">
              <w:rPr>
                <w:sz w:val="24"/>
              </w:rPr>
              <w:t>对学术研究人员的钓鱼攻击活动</w:t>
            </w:r>
            <w:r>
              <w:rPr>
                <w:rFonts w:hint="eastAsia"/>
                <w:sz w:val="24"/>
              </w:rPr>
              <w:t>。通过</w:t>
            </w:r>
            <w:r w:rsidRPr="008D0D51">
              <w:rPr>
                <w:sz w:val="24"/>
              </w:rPr>
              <w:t>发布的虚假CVE概念验证</w:t>
            </w:r>
            <w:r w:rsidR="0090346A">
              <w:rPr>
                <w:rFonts w:hint="eastAsia"/>
                <w:sz w:val="24"/>
              </w:rPr>
              <w:t>，诱导研究人员运行，从而盗取用户登录凭证信息等</w:t>
            </w:r>
          </w:p>
        </w:tc>
      </w:tr>
      <w:tr w:rsidR="008D0D51" w14:paraId="69036153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796C3969" w14:textId="2120D115" w:rsidR="008D0D51" w:rsidRP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8D0D51">
              <w:rPr>
                <w:sz w:val="24"/>
              </w:rPr>
              <w:t>themaxlpalfaboy/CVE-2025-54897-LAB</w:t>
            </w:r>
          </w:p>
        </w:tc>
        <w:tc>
          <w:tcPr>
            <w:tcW w:w="1221" w:type="dxa"/>
            <w:vMerge/>
            <w:vAlign w:val="center"/>
          </w:tcPr>
          <w:p w14:paraId="47E36223" w14:textId="77777777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3" w:type="dxa"/>
            <w:vMerge/>
            <w:vAlign w:val="center"/>
          </w:tcPr>
          <w:p w14:paraId="7938AF41" w14:textId="77777777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0EA848F4" w14:textId="77777777" w:rsidR="008D0D51" w:rsidRDefault="008D0D51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145D" w14:paraId="4F55C911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466D39FF" w14:textId="2A216AB9" w:rsidR="005E145D" w:rsidRPr="008D0D51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5E145D">
              <w:rPr>
                <w:sz w:val="24"/>
              </w:rPr>
              <w:t>dogecoin/dogecoin</w:t>
            </w:r>
          </w:p>
        </w:tc>
        <w:tc>
          <w:tcPr>
            <w:tcW w:w="1221" w:type="dxa"/>
            <w:vMerge w:val="restart"/>
            <w:vAlign w:val="center"/>
          </w:tcPr>
          <w:p w14:paraId="6756D7FB" w14:textId="0ACAA584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负</w:t>
            </w:r>
          </w:p>
        </w:tc>
        <w:tc>
          <w:tcPr>
            <w:tcW w:w="2103" w:type="dxa"/>
            <w:vMerge w:val="restart"/>
            <w:vAlign w:val="center"/>
          </w:tcPr>
          <w:p w14:paraId="09A8AB0D" w14:textId="399936F1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GitHub上利用关键词随机采集的样本。</w:t>
            </w:r>
          </w:p>
        </w:tc>
        <w:tc>
          <w:tcPr>
            <w:tcW w:w="1662" w:type="dxa"/>
            <w:vMerge w:val="restart"/>
            <w:vAlign w:val="center"/>
          </w:tcPr>
          <w:p w14:paraId="26B6D6A9" w14:textId="44AC123D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正常样本，在热度、工程成熟度等各不相同，富有差异性</w:t>
            </w:r>
          </w:p>
        </w:tc>
      </w:tr>
      <w:tr w:rsidR="005E145D" w14:paraId="11479E38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290F6971" w14:textId="4328CF45" w:rsidR="005E145D" w:rsidRPr="008D0D51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5E145D">
              <w:rPr>
                <w:sz w:val="24"/>
              </w:rPr>
              <w:t>xsen215/Web3-Solana-Bitcoin-NFT-Dex-Defi-P2EGame-SmartContract-Projects</w:t>
            </w:r>
          </w:p>
        </w:tc>
        <w:tc>
          <w:tcPr>
            <w:tcW w:w="1221" w:type="dxa"/>
            <w:vMerge/>
            <w:vAlign w:val="center"/>
          </w:tcPr>
          <w:p w14:paraId="4F4CECD7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3" w:type="dxa"/>
            <w:vMerge/>
            <w:vAlign w:val="center"/>
          </w:tcPr>
          <w:p w14:paraId="5526D74F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4E1EDE6B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145D" w14:paraId="0C580680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4ABB247C" w14:textId="2A207C9A" w:rsidR="005E145D" w:rsidRPr="008D0D51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5E145D">
              <w:rPr>
                <w:sz w:val="24"/>
              </w:rPr>
              <w:t>spesmilo/electrum</w:t>
            </w:r>
          </w:p>
        </w:tc>
        <w:tc>
          <w:tcPr>
            <w:tcW w:w="1221" w:type="dxa"/>
            <w:vMerge/>
            <w:vAlign w:val="center"/>
          </w:tcPr>
          <w:p w14:paraId="0873848A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3" w:type="dxa"/>
            <w:vMerge/>
            <w:vAlign w:val="center"/>
          </w:tcPr>
          <w:p w14:paraId="52B04D4A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509201B3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145D" w14:paraId="4B065CBD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27FE0124" w14:textId="3AD93520" w:rsidR="005E145D" w:rsidRPr="008D0D51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5E145D">
              <w:rPr>
                <w:sz w:val="24"/>
              </w:rPr>
              <w:t>pointbiz/bitaddress.org</w:t>
            </w:r>
          </w:p>
        </w:tc>
        <w:tc>
          <w:tcPr>
            <w:tcW w:w="1221" w:type="dxa"/>
            <w:vMerge/>
            <w:vAlign w:val="center"/>
          </w:tcPr>
          <w:p w14:paraId="567E9519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3" w:type="dxa"/>
            <w:vMerge/>
            <w:vAlign w:val="center"/>
          </w:tcPr>
          <w:p w14:paraId="512AC3D0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70A6D355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145D" w14:paraId="14174928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2E874323" w14:textId="054B66E8" w:rsidR="005E145D" w:rsidRPr="008D0D51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5E145D">
              <w:rPr>
                <w:sz w:val="24"/>
              </w:rPr>
              <w:t>summa-tx/coins</w:t>
            </w:r>
          </w:p>
        </w:tc>
        <w:tc>
          <w:tcPr>
            <w:tcW w:w="1221" w:type="dxa"/>
            <w:vMerge/>
            <w:vAlign w:val="center"/>
          </w:tcPr>
          <w:p w14:paraId="162751E3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3" w:type="dxa"/>
            <w:vMerge/>
            <w:vAlign w:val="center"/>
          </w:tcPr>
          <w:p w14:paraId="7D7D1F78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442D2CAA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145D" w14:paraId="360887B2" w14:textId="77777777" w:rsidTr="00B56CC0">
        <w:trPr>
          <w:trHeight w:val="400"/>
        </w:trPr>
        <w:tc>
          <w:tcPr>
            <w:tcW w:w="3310" w:type="dxa"/>
            <w:vAlign w:val="center"/>
          </w:tcPr>
          <w:p w14:paraId="5C5E3D60" w14:textId="2D967304" w:rsidR="005E145D" w:rsidRPr="008D0D51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 w:rsidRPr="005E145D">
              <w:rPr>
                <w:sz w:val="24"/>
              </w:rPr>
              <w:t>simplito/elliptic-php</w:t>
            </w:r>
          </w:p>
        </w:tc>
        <w:tc>
          <w:tcPr>
            <w:tcW w:w="1221" w:type="dxa"/>
            <w:vMerge/>
            <w:vAlign w:val="center"/>
          </w:tcPr>
          <w:p w14:paraId="26656E68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3" w:type="dxa"/>
            <w:vMerge/>
            <w:vAlign w:val="center"/>
          </w:tcPr>
          <w:p w14:paraId="1C496027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2" w:type="dxa"/>
            <w:vMerge/>
            <w:vAlign w:val="center"/>
          </w:tcPr>
          <w:p w14:paraId="45FA7FE0" w14:textId="77777777" w:rsidR="005E145D" w:rsidRDefault="005E145D" w:rsidP="006A4DB6">
            <w:pPr>
              <w:spacing w:line="400" w:lineRule="exact"/>
              <w:jc w:val="center"/>
              <w:rPr>
                <w:rFonts w:hint="eastAsia"/>
                <w:sz w:val="24"/>
              </w:rPr>
            </w:pPr>
          </w:p>
        </w:tc>
      </w:tr>
    </w:tbl>
    <w:p w14:paraId="73D6F423" w14:textId="3473CFAA" w:rsidR="00C04F65" w:rsidRPr="00C04F65" w:rsidRDefault="00C04F65" w:rsidP="006A4DB6">
      <w:pPr>
        <w:spacing w:after="0" w:line="400" w:lineRule="exact"/>
        <w:ind w:firstLineChars="200" w:firstLine="480"/>
        <w:rPr>
          <w:rFonts w:hint="eastAsia"/>
          <w:sz w:val="24"/>
        </w:rPr>
      </w:pPr>
    </w:p>
    <w:sectPr w:rsidR="00C04F65" w:rsidRPr="00C04F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124E" w14:textId="77777777" w:rsidR="008639F0" w:rsidRDefault="008639F0" w:rsidP="006A4D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A56F62" w14:textId="77777777" w:rsidR="008639F0" w:rsidRDefault="008639F0" w:rsidP="006A4D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D359" w14:textId="77777777" w:rsidR="008639F0" w:rsidRDefault="008639F0" w:rsidP="006A4D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927C96" w14:textId="77777777" w:rsidR="008639F0" w:rsidRDefault="008639F0" w:rsidP="006A4D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BF"/>
    <w:rsid w:val="0005701E"/>
    <w:rsid w:val="004F07C6"/>
    <w:rsid w:val="005E145D"/>
    <w:rsid w:val="006A4DB6"/>
    <w:rsid w:val="00820EBD"/>
    <w:rsid w:val="008639F0"/>
    <w:rsid w:val="008D0D51"/>
    <w:rsid w:val="0090346A"/>
    <w:rsid w:val="009D3160"/>
    <w:rsid w:val="00A94028"/>
    <w:rsid w:val="00B56CC0"/>
    <w:rsid w:val="00B972BF"/>
    <w:rsid w:val="00C0435D"/>
    <w:rsid w:val="00C0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7AE90"/>
  <w15:chartTrackingRefBased/>
  <w15:docId w15:val="{BC6DAED7-03A9-41D0-934E-90E3D166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2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72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2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2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2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2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2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2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2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2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2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2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2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2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2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2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2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2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2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2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2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2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72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4D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4D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4D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4DB6"/>
    <w:rPr>
      <w:sz w:val="18"/>
      <w:szCs w:val="18"/>
    </w:rPr>
  </w:style>
  <w:style w:type="table" w:styleId="af2">
    <w:name w:val="Table Grid"/>
    <w:basedOn w:val="a1"/>
    <w:uiPriority w:val="39"/>
    <w:rsid w:val="006A4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 Mono</dc:creator>
  <cp:keywords/>
  <dc:description/>
  <cp:lastModifiedBy>Tant Mono</cp:lastModifiedBy>
  <cp:revision>7</cp:revision>
  <dcterms:created xsi:type="dcterms:W3CDTF">2026-05-09T06:01:00Z</dcterms:created>
  <dcterms:modified xsi:type="dcterms:W3CDTF">2026-05-10T08:15:00Z</dcterms:modified>
</cp:coreProperties>
</file>