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453D6" w14:textId="77777777" w:rsidR="00F54BA6" w:rsidRPr="00F54BA6" w:rsidRDefault="00F54BA6" w:rsidP="00F54BA6">
      <w:pPr>
        <w:rPr>
          <w:sz w:val="32"/>
          <w:szCs w:val="32"/>
        </w:rPr>
      </w:pPr>
      <w:r w:rsidRPr="00F54BA6">
        <w:rPr>
          <w:b/>
          <w:bCs/>
          <w:sz w:val="32"/>
          <w:szCs w:val="32"/>
        </w:rPr>
        <w:t>Deployment of a Three-Tier Architecture with Auto-Scaling and Secure Access</w:t>
      </w:r>
    </w:p>
    <w:p w14:paraId="50812024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t>Objective</w:t>
      </w:r>
    </w:p>
    <w:p w14:paraId="04BAF866" w14:textId="77777777" w:rsidR="00F54BA6" w:rsidRPr="00F54BA6" w:rsidRDefault="00F54BA6" w:rsidP="00F54BA6">
      <w:r w:rsidRPr="00F54BA6">
        <w:t xml:space="preserve">The goal of this project was to design and deploy a </w:t>
      </w:r>
      <w:r w:rsidRPr="00F54BA6">
        <w:rPr>
          <w:b/>
          <w:bCs/>
        </w:rPr>
        <w:t>highly available, scalable, and secure</w:t>
      </w:r>
      <w:r w:rsidRPr="00F54BA6">
        <w:t xml:space="preserve"> three-tier architecture on AWS. This architecture consists of a </w:t>
      </w:r>
      <w:r w:rsidRPr="00F54BA6">
        <w:rPr>
          <w:b/>
          <w:bCs/>
        </w:rPr>
        <w:t>frontend, backend, and database layer</w:t>
      </w:r>
      <w:r w:rsidRPr="00F54BA6">
        <w:t>, ensuring optimized traffic management, efficient resource utilization, and secure access control.</w:t>
      </w:r>
    </w:p>
    <w:p w14:paraId="13D80313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t>Step 1: Setting Up the Network Infrastructure</w:t>
      </w:r>
    </w:p>
    <w:p w14:paraId="60FAB536" w14:textId="77777777" w:rsidR="00F54BA6" w:rsidRPr="00F54BA6" w:rsidRDefault="00F54BA6" w:rsidP="00F54BA6">
      <w:r w:rsidRPr="00F54BA6">
        <w:t>To establish a well-structured environment, the following AWS networking components were configured:</w:t>
      </w:r>
    </w:p>
    <w:p w14:paraId="0D06B322" w14:textId="77777777" w:rsidR="00F54BA6" w:rsidRPr="00F54BA6" w:rsidRDefault="00F54BA6" w:rsidP="00F54BA6">
      <w:pPr>
        <w:numPr>
          <w:ilvl w:val="0"/>
          <w:numId w:val="1"/>
        </w:numPr>
      </w:pPr>
      <w:r w:rsidRPr="00F54BA6">
        <w:rPr>
          <w:b/>
          <w:bCs/>
        </w:rPr>
        <w:t>Created a Virtual Private Cloud (VPC)</w:t>
      </w:r>
      <w:r w:rsidRPr="00F54BA6">
        <w:t xml:space="preserve"> to encapsulate all resources.</w:t>
      </w:r>
    </w:p>
    <w:p w14:paraId="5512E303" w14:textId="77777777" w:rsidR="00F54BA6" w:rsidRPr="00F54BA6" w:rsidRDefault="00F54BA6" w:rsidP="00F54BA6">
      <w:pPr>
        <w:numPr>
          <w:ilvl w:val="0"/>
          <w:numId w:val="1"/>
        </w:numPr>
      </w:pPr>
      <w:r w:rsidRPr="00F54BA6">
        <w:rPr>
          <w:b/>
          <w:bCs/>
        </w:rPr>
        <w:t>Provisioned Subnets:</w:t>
      </w:r>
    </w:p>
    <w:p w14:paraId="509BC4C1" w14:textId="77777777" w:rsidR="00F54BA6" w:rsidRPr="00F54BA6" w:rsidRDefault="00F54BA6" w:rsidP="00F54BA6">
      <w:pPr>
        <w:numPr>
          <w:ilvl w:val="1"/>
          <w:numId w:val="1"/>
        </w:numPr>
      </w:pPr>
      <w:r w:rsidRPr="00F54BA6">
        <w:rPr>
          <w:b/>
          <w:bCs/>
        </w:rPr>
        <w:t>2 Public Subnets</w:t>
      </w:r>
      <w:r w:rsidRPr="00F54BA6">
        <w:t>: Hosting frontend servers.</w:t>
      </w:r>
    </w:p>
    <w:p w14:paraId="02D7F1B7" w14:textId="77777777" w:rsidR="00F54BA6" w:rsidRPr="00F54BA6" w:rsidRDefault="00F54BA6" w:rsidP="00F54BA6">
      <w:pPr>
        <w:numPr>
          <w:ilvl w:val="1"/>
          <w:numId w:val="1"/>
        </w:numPr>
      </w:pPr>
      <w:r w:rsidRPr="00F54BA6">
        <w:rPr>
          <w:b/>
          <w:bCs/>
        </w:rPr>
        <w:t>1 Private Subnet</w:t>
      </w:r>
      <w:r w:rsidRPr="00F54BA6">
        <w:t>: Hosting backend and database servers for enhanced security.</w:t>
      </w:r>
    </w:p>
    <w:p w14:paraId="3160A58A" w14:textId="77777777" w:rsidR="00F54BA6" w:rsidRPr="00F54BA6" w:rsidRDefault="00F54BA6" w:rsidP="00F54BA6">
      <w:pPr>
        <w:numPr>
          <w:ilvl w:val="0"/>
          <w:numId w:val="1"/>
        </w:numPr>
      </w:pPr>
      <w:r w:rsidRPr="00F54BA6">
        <w:rPr>
          <w:b/>
          <w:bCs/>
        </w:rPr>
        <w:t>Configured a NAT Gateway</w:t>
      </w:r>
      <w:r w:rsidRPr="00F54BA6">
        <w:t xml:space="preserve"> to allow private subnet resources to access the internet while keeping them secure from external exposure.</w:t>
      </w:r>
    </w:p>
    <w:p w14:paraId="63BB717B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t>Step 2: Deploying Application and Database</w:t>
      </w:r>
    </w:p>
    <w:p w14:paraId="28FD5E11" w14:textId="77777777" w:rsidR="00F54BA6" w:rsidRPr="00F54BA6" w:rsidRDefault="00F54BA6" w:rsidP="00F54BA6">
      <w:pPr>
        <w:numPr>
          <w:ilvl w:val="0"/>
          <w:numId w:val="2"/>
        </w:numPr>
      </w:pPr>
      <w:r w:rsidRPr="00F54BA6">
        <w:rPr>
          <w:b/>
          <w:bCs/>
        </w:rPr>
        <w:t>Frontend Layer:</w:t>
      </w:r>
    </w:p>
    <w:p w14:paraId="1B0E789C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 xml:space="preserve">Deployed </w:t>
      </w:r>
      <w:r w:rsidRPr="00F54BA6">
        <w:rPr>
          <w:b/>
          <w:bCs/>
        </w:rPr>
        <w:t>two frontend servers</w:t>
      </w:r>
      <w:r w:rsidRPr="00F54BA6">
        <w:t xml:space="preserve"> in public subnets.</w:t>
      </w:r>
    </w:p>
    <w:p w14:paraId="1535C8A0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>Hosted the application UI, allowing users to submit application forms.</w:t>
      </w:r>
    </w:p>
    <w:p w14:paraId="4B5E4E55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 xml:space="preserve">Configured an </w:t>
      </w:r>
      <w:r w:rsidRPr="00F54BA6">
        <w:rPr>
          <w:b/>
          <w:bCs/>
        </w:rPr>
        <w:t>Application Load Balancer (ALB)</w:t>
      </w:r>
      <w:r w:rsidRPr="00F54BA6">
        <w:t xml:space="preserve"> to distribute incoming traffic between frontend servers.</w:t>
      </w:r>
    </w:p>
    <w:p w14:paraId="7BEFF329" w14:textId="77777777" w:rsidR="00F54BA6" w:rsidRPr="00F54BA6" w:rsidRDefault="00F54BA6" w:rsidP="00F54BA6">
      <w:pPr>
        <w:numPr>
          <w:ilvl w:val="0"/>
          <w:numId w:val="2"/>
        </w:numPr>
      </w:pPr>
      <w:r w:rsidRPr="00F54BA6">
        <w:rPr>
          <w:b/>
          <w:bCs/>
        </w:rPr>
        <w:t>Backend Layer:</w:t>
      </w:r>
    </w:p>
    <w:p w14:paraId="3F505565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 xml:space="preserve">Deployed backend servers in a </w:t>
      </w:r>
      <w:r w:rsidRPr="00F54BA6">
        <w:rPr>
          <w:b/>
          <w:bCs/>
        </w:rPr>
        <w:t>private subnet</w:t>
      </w:r>
      <w:r w:rsidRPr="00F54BA6">
        <w:t>.</w:t>
      </w:r>
    </w:p>
    <w:p w14:paraId="07E8D3F1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>Ensured seamless integration between frontend and backend components.</w:t>
      </w:r>
    </w:p>
    <w:p w14:paraId="0A178CA3" w14:textId="77777777" w:rsidR="00F54BA6" w:rsidRPr="00F54BA6" w:rsidRDefault="00F54BA6" w:rsidP="00F54BA6">
      <w:pPr>
        <w:numPr>
          <w:ilvl w:val="0"/>
          <w:numId w:val="2"/>
        </w:numPr>
      </w:pPr>
      <w:r w:rsidRPr="00F54BA6">
        <w:rPr>
          <w:b/>
          <w:bCs/>
        </w:rPr>
        <w:t>Database Layer:</w:t>
      </w:r>
    </w:p>
    <w:p w14:paraId="447AF2A6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 xml:space="preserve">Set up an </w:t>
      </w:r>
      <w:r w:rsidRPr="00F54BA6">
        <w:rPr>
          <w:b/>
          <w:bCs/>
        </w:rPr>
        <w:t>MSSQL database server</w:t>
      </w:r>
      <w:r w:rsidRPr="00F54BA6">
        <w:t xml:space="preserve"> in the private subnet.</w:t>
      </w:r>
    </w:p>
    <w:p w14:paraId="3BBBB54E" w14:textId="77777777" w:rsidR="00F54BA6" w:rsidRPr="00F54BA6" w:rsidRDefault="00F54BA6" w:rsidP="00F54BA6">
      <w:pPr>
        <w:numPr>
          <w:ilvl w:val="1"/>
          <w:numId w:val="2"/>
        </w:numPr>
      </w:pPr>
      <w:r w:rsidRPr="00F54BA6">
        <w:t>Configured database connectivity for storing and retrieving form submissions securely.</w:t>
      </w:r>
    </w:p>
    <w:p w14:paraId="2B273380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lastRenderedPageBreak/>
        <w:t>Step 3: Implementing Auto-Scaling</w:t>
      </w:r>
    </w:p>
    <w:p w14:paraId="19EF77E4" w14:textId="77777777" w:rsidR="00F54BA6" w:rsidRPr="00F54BA6" w:rsidRDefault="00F54BA6" w:rsidP="00F54BA6">
      <w:r w:rsidRPr="00F54BA6">
        <w:t xml:space="preserve">To ensure high availability and scalability, </w:t>
      </w:r>
      <w:r w:rsidRPr="00F54BA6">
        <w:rPr>
          <w:b/>
          <w:bCs/>
        </w:rPr>
        <w:t>AWS Auto Scaling</w:t>
      </w:r>
      <w:r w:rsidRPr="00F54BA6">
        <w:t xml:space="preserve"> was implemented:</w:t>
      </w:r>
    </w:p>
    <w:p w14:paraId="12D716C2" w14:textId="77777777" w:rsidR="00F54BA6" w:rsidRPr="00F54BA6" w:rsidRDefault="00F54BA6" w:rsidP="00F54BA6">
      <w:pPr>
        <w:numPr>
          <w:ilvl w:val="0"/>
          <w:numId w:val="3"/>
        </w:numPr>
      </w:pPr>
      <w:r w:rsidRPr="00F54BA6">
        <w:rPr>
          <w:b/>
          <w:bCs/>
        </w:rPr>
        <w:t>Created an EC2 Launch Template</w:t>
      </w:r>
      <w:r w:rsidRPr="00F54BA6">
        <w:t xml:space="preserve"> with predefined configurations.</w:t>
      </w:r>
    </w:p>
    <w:p w14:paraId="6090DB67" w14:textId="77777777" w:rsidR="00F54BA6" w:rsidRPr="00F54BA6" w:rsidRDefault="00F54BA6" w:rsidP="00F54BA6">
      <w:pPr>
        <w:numPr>
          <w:ilvl w:val="0"/>
          <w:numId w:val="3"/>
        </w:numPr>
      </w:pPr>
      <w:r w:rsidRPr="00F54BA6">
        <w:rPr>
          <w:b/>
          <w:bCs/>
        </w:rPr>
        <w:t>Configured Auto Scaling Group with the following parameters:</w:t>
      </w:r>
    </w:p>
    <w:p w14:paraId="303DF0D6" w14:textId="77777777" w:rsidR="00F54BA6" w:rsidRPr="00F54BA6" w:rsidRDefault="00F54BA6" w:rsidP="00F54BA6">
      <w:pPr>
        <w:numPr>
          <w:ilvl w:val="1"/>
          <w:numId w:val="3"/>
        </w:numPr>
      </w:pPr>
      <w:r w:rsidRPr="00F54BA6">
        <w:rPr>
          <w:b/>
          <w:bCs/>
        </w:rPr>
        <w:t>Minimum Instance Count:</w:t>
      </w:r>
      <w:r w:rsidRPr="00F54BA6">
        <w:t xml:space="preserve"> 2</w:t>
      </w:r>
    </w:p>
    <w:p w14:paraId="534D033B" w14:textId="77777777" w:rsidR="00F54BA6" w:rsidRPr="00F54BA6" w:rsidRDefault="00F54BA6" w:rsidP="00F54BA6">
      <w:pPr>
        <w:numPr>
          <w:ilvl w:val="1"/>
          <w:numId w:val="3"/>
        </w:numPr>
      </w:pPr>
      <w:r w:rsidRPr="00F54BA6">
        <w:rPr>
          <w:b/>
          <w:bCs/>
        </w:rPr>
        <w:t>Maximum Instance Count:</w:t>
      </w:r>
      <w:r w:rsidRPr="00F54BA6">
        <w:t xml:space="preserve"> 5</w:t>
      </w:r>
    </w:p>
    <w:p w14:paraId="4C81BED5" w14:textId="77777777" w:rsidR="00F54BA6" w:rsidRPr="00F54BA6" w:rsidRDefault="00F54BA6" w:rsidP="00F54BA6">
      <w:pPr>
        <w:numPr>
          <w:ilvl w:val="1"/>
          <w:numId w:val="3"/>
        </w:numPr>
      </w:pPr>
      <w:r w:rsidRPr="00F54BA6">
        <w:rPr>
          <w:b/>
          <w:bCs/>
        </w:rPr>
        <w:t>Scaling Policy:</w:t>
      </w:r>
    </w:p>
    <w:p w14:paraId="2882C766" w14:textId="77777777" w:rsidR="00F54BA6" w:rsidRPr="00F54BA6" w:rsidRDefault="00F54BA6" w:rsidP="00F54BA6">
      <w:pPr>
        <w:numPr>
          <w:ilvl w:val="2"/>
          <w:numId w:val="3"/>
        </w:numPr>
      </w:pPr>
      <w:r w:rsidRPr="00F54BA6">
        <w:t xml:space="preserve">If </w:t>
      </w:r>
      <w:r w:rsidRPr="00F54BA6">
        <w:rPr>
          <w:b/>
          <w:bCs/>
        </w:rPr>
        <w:t>CPU utilization exceeds 60%</w:t>
      </w:r>
      <w:r w:rsidRPr="00F54BA6">
        <w:t>, new instances are launched automatically (</w:t>
      </w:r>
      <w:r w:rsidRPr="00F54BA6">
        <w:rPr>
          <w:b/>
          <w:bCs/>
        </w:rPr>
        <w:t>Scale-Up Event</w:t>
      </w:r>
      <w:r w:rsidRPr="00F54BA6">
        <w:t>).</w:t>
      </w:r>
    </w:p>
    <w:p w14:paraId="3C285B9D" w14:textId="77777777" w:rsidR="00F54BA6" w:rsidRPr="00F54BA6" w:rsidRDefault="00F54BA6" w:rsidP="00F54BA6">
      <w:pPr>
        <w:numPr>
          <w:ilvl w:val="2"/>
          <w:numId w:val="3"/>
        </w:numPr>
      </w:pPr>
      <w:r w:rsidRPr="00F54BA6">
        <w:t xml:space="preserve">If </w:t>
      </w:r>
      <w:r w:rsidRPr="00F54BA6">
        <w:rPr>
          <w:b/>
          <w:bCs/>
        </w:rPr>
        <w:t>CPU utilization drops below 40%</w:t>
      </w:r>
      <w:r w:rsidRPr="00F54BA6">
        <w:t>, instances are terminated (</w:t>
      </w:r>
      <w:r w:rsidRPr="00F54BA6">
        <w:rPr>
          <w:b/>
          <w:bCs/>
        </w:rPr>
        <w:t>Scale-Down Event</w:t>
      </w:r>
      <w:r w:rsidRPr="00F54BA6">
        <w:t>).</w:t>
      </w:r>
    </w:p>
    <w:p w14:paraId="734F5B6A" w14:textId="77777777" w:rsidR="00F54BA6" w:rsidRPr="00F54BA6" w:rsidRDefault="00F54BA6" w:rsidP="00F54BA6">
      <w:pPr>
        <w:numPr>
          <w:ilvl w:val="0"/>
          <w:numId w:val="3"/>
        </w:numPr>
      </w:pPr>
      <w:r w:rsidRPr="00F54BA6">
        <w:rPr>
          <w:b/>
          <w:bCs/>
        </w:rPr>
        <w:t>Integrated CloudWatch Alarms</w:t>
      </w:r>
      <w:r w:rsidRPr="00F54BA6">
        <w:t xml:space="preserve"> to monitor CPU usage and trigger scaling actions.</w:t>
      </w:r>
    </w:p>
    <w:p w14:paraId="4672F95A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t>Step 4: Securing Backend Access with VPN</w:t>
      </w:r>
    </w:p>
    <w:p w14:paraId="43D4D7AC" w14:textId="77777777" w:rsidR="00F54BA6" w:rsidRPr="00F54BA6" w:rsidRDefault="00F54BA6" w:rsidP="00F54BA6">
      <w:r w:rsidRPr="00F54BA6">
        <w:t xml:space="preserve">To provide secure access to backend servers, </w:t>
      </w:r>
      <w:r w:rsidRPr="00F54BA6">
        <w:rPr>
          <w:b/>
          <w:bCs/>
        </w:rPr>
        <w:t>AWS VPN Access</w:t>
      </w:r>
      <w:r w:rsidRPr="00F54BA6">
        <w:t xml:space="preserve"> was configured:</w:t>
      </w:r>
    </w:p>
    <w:p w14:paraId="5762C37D" w14:textId="77777777" w:rsidR="00F54BA6" w:rsidRPr="00F54BA6" w:rsidRDefault="00F54BA6" w:rsidP="00F54BA6">
      <w:pPr>
        <w:numPr>
          <w:ilvl w:val="0"/>
          <w:numId w:val="4"/>
        </w:numPr>
      </w:pPr>
      <w:r w:rsidRPr="00F54BA6">
        <w:t>Eliminated the need for SSH keys and public exposure of backend servers.</w:t>
      </w:r>
    </w:p>
    <w:p w14:paraId="02F282BB" w14:textId="77777777" w:rsidR="00F54BA6" w:rsidRPr="00F54BA6" w:rsidRDefault="00F54BA6" w:rsidP="00F54BA6">
      <w:pPr>
        <w:numPr>
          <w:ilvl w:val="0"/>
          <w:numId w:val="4"/>
        </w:numPr>
      </w:pPr>
      <w:r w:rsidRPr="00F54BA6">
        <w:t>Enabled employees to securely log in and manage backend services.</w:t>
      </w:r>
    </w:p>
    <w:p w14:paraId="2C8DFE20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t>Step 5: Domain Mapping and SSL Certificate</w:t>
      </w:r>
    </w:p>
    <w:p w14:paraId="5E5AE253" w14:textId="77777777" w:rsidR="00F54BA6" w:rsidRPr="00F54BA6" w:rsidRDefault="00F54BA6" w:rsidP="00F54BA6">
      <w:r w:rsidRPr="00F54BA6">
        <w:t>To enhance accessibility and security:</w:t>
      </w:r>
    </w:p>
    <w:p w14:paraId="5FA96CAE" w14:textId="77777777" w:rsidR="00F54BA6" w:rsidRPr="00F54BA6" w:rsidRDefault="00F54BA6" w:rsidP="00F54BA6">
      <w:pPr>
        <w:numPr>
          <w:ilvl w:val="0"/>
          <w:numId w:val="5"/>
        </w:numPr>
      </w:pPr>
      <w:r w:rsidRPr="00F54BA6">
        <w:rPr>
          <w:b/>
          <w:bCs/>
        </w:rPr>
        <w:t>Registered a domain in Route 53</w:t>
      </w:r>
      <w:r w:rsidRPr="00F54BA6">
        <w:t xml:space="preserve"> and mapped it to the load balancer.</w:t>
      </w:r>
    </w:p>
    <w:p w14:paraId="01BB49F3" w14:textId="77777777" w:rsidR="00F54BA6" w:rsidRPr="00F54BA6" w:rsidRDefault="00F54BA6" w:rsidP="00F54BA6">
      <w:pPr>
        <w:numPr>
          <w:ilvl w:val="0"/>
          <w:numId w:val="5"/>
        </w:numPr>
      </w:pPr>
      <w:r w:rsidRPr="00F54BA6">
        <w:rPr>
          <w:b/>
          <w:bCs/>
        </w:rPr>
        <w:t>Issued an SSL/TLS Certificate</w:t>
      </w:r>
      <w:r w:rsidRPr="00F54BA6">
        <w:t xml:space="preserve"> using AWS Certificate Manager (ACM) to ensure encrypted HTTPS communication.</w:t>
      </w:r>
    </w:p>
    <w:p w14:paraId="091090A0" w14:textId="77777777" w:rsidR="00F54BA6" w:rsidRPr="00F54BA6" w:rsidRDefault="00F54BA6" w:rsidP="00F54BA6">
      <w:pPr>
        <w:rPr>
          <w:b/>
          <w:bCs/>
        </w:rPr>
      </w:pPr>
      <w:r w:rsidRPr="00F54BA6">
        <w:rPr>
          <w:b/>
          <w:bCs/>
        </w:rPr>
        <w:t>Conclusion</w:t>
      </w:r>
    </w:p>
    <w:p w14:paraId="5B88F715" w14:textId="77777777" w:rsidR="00F54BA6" w:rsidRPr="00F54BA6" w:rsidRDefault="00F54BA6" w:rsidP="00F54BA6">
      <w:r w:rsidRPr="00F54BA6">
        <w:t xml:space="preserve">This project successfully implemented a </w:t>
      </w:r>
      <w:r w:rsidRPr="00F54BA6">
        <w:rPr>
          <w:b/>
          <w:bCs/>
        </w:rPr>
        <w:t>highly available, scalable, and secure three-tier architecture</w:t>
      </w:r>
      <w:r w:rsidRPr="00F54BA6">
        <w:t xml:space="preserve"> on AWS. By incorporating </w:t>
      </w:r>
      <w:r w:rsidRPr="00F54BA6">
        <w:rPr>
          <w:b/>
          <w:bCs/>
        </w:rPr>
        <w:t>load balancing, auto-scaling, secure backend access, and traffic encryption</w:t>
      </w:r>
      <w:r w:rsidRPr="00F54BA6">
        <w:t xml:space="preserve">, the architecture ensures </w:t>
      </w:r>
      <w:r w:rsidRPr="00F54BA6">
        <w:rPr>
          <w:b/>
          <w:bCs/>
        </w:rPr>
        <w:t>optimal performance, reliability, and security</w:t>
      </w:r>
      <w:r w:rsidRPr="00F54BA6">
        <w:t xml:space="preserve"> for the deployed application.</w:t>
      </w:r>
    </w:p>
    <w:p w14:paraId="0D0E0227" w14:textId="77777777" w:rsidR="00F54BA6" w:rsidRDefault="00F54BA6"/>
    <w:sectPr w:rsidR="00F5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1425B"/>
    <w:multiLevelType w:val="multilevel"/>
    <w:tmpl w:val="B24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64970"/>
    <w:multiLevelType w:val="multilevel"/>
    <w:tmpl w:val="012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52CA6"/>
    <w:multiLevelType w:val="multilevel"/>
    <w:tmpl w:val="458C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4766C"/>
    <w:multiLevelType w:val="multilevel"/>
    <w:tmpl w:val="98A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47FB9"/>
    <w:multiLevelType w:val="multilevel"/>
    <w:tmpl w:val="7E92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16010">
    <w:abstractNumId w:val="0"/>
  </w:num>
  <w:num w:numId="2" w16cid:durableId="878323399">
    <w:abstractNumId w:val="1"/>
  </w:num>
  <w:num w:numId="3" w16cid:durableId="1027366527">
    <w:abstractNumId w:val="2"/>
  </w:num>
  <w:num w:numId="4" w16cid:durableId="1527522618">
    <w:abstractNumId w:val="4"/>
  </w:num>
  <w:num w:numId="5" w16cid:durableId="49056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A6"/>
    <w:rsid w:val="00976DC6"/>
    <w:rsid w:val="00F5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7A67"/>
  <w15:chartTrackingRefBased/>
  <w15:docId w15:val="{2B45D671-C6EA-405C-B5AE-02CDB06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4B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4B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4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Samal</dc:creator>
  <cp:keywords/>
  <dc:description/>
  <cp:lastModifiedBy>Aditya Samal</cp:lastModifiedBy>
  <cp:revision>1</cp:revision>
  <dcterms:created xsi:type="dcterms:W3CDTF">2025-04-03T04:44:00Z</dcterms:created>
  <dcterms:modified xsi:type="dcterms:W3CDTF">2025-04-03T04:45:00Z</dcterms:modified>
</cp:coreProperties>
</file>