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96468" w14:textId="480AAD55" w:rsidR="00E3055E" w:rsidRPr="00E3055E" w:rsidRDefault="00E3055E" w:rsidP="00E3055E">
      <w:pPr>
        <w:jc w:val="center"/>
        <w:rPr>
          <w:b/>
          <w:bCs/>
          <w:sz w:val="40"/>
          <w:szCs w:val="40"/>
        </w:rPr>
      </w:pPr>
      <w:r w:rsidRPr="00E3055E">
        <w:rPr>
          <w:b/>
          <w:bCs/>
          <w:sz w:val="40"/>
          <w:szCs w:val="40"/>
        </w:rPr>
        <w:t>Assignment-based Subjective Questions</w:t>
      </w:r>
    </w:p>
    <w:p w14:paraId="112AC104" w14:textId="6380C599" w:rsidR="00FA1C54" w:rsidRDefault="00FA1C54" w:rsidP="00FA1C54">
      <w:r>
        <w:t xml:space="preserve">Q.1 From your analysis of the categorical variables from the dataset, what could you infer about their effect on the dependent variable? </w:t>
      </w:r>
    </w:p>
    <w:p w14:paraId="3656FEDA" w14:textId="264EAF43" w:rsidR="00FA1C54" w:rsidRDefault="00FA1C54" w:rsidP="00FA1C54">
      <w:r w:rsidRPr="00FA1C54">
        <w:rPr>
          <w:b/>
          <w:bCs/>
        </w:rPr>
        <w:t>Answer</w:t>
      </w:r>
      <w:r>
        <w:t>:</w:t>
      </w:r>
    </w:p>
    <w:p w14:paraId="603BE0CF" w14:textId="1070AF17" w:rsidR="00BB5779" w:rsidRPr="00BB5779" w:rsidRDefault="001C753B" w:rsidP="00BB577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Fall season has the highest demand for bike rentals</w:t>
      </w:r>
    </w:p>
    <w:p w14:paraId="742C54FD" w14:textId="02B90F9A" w:rsidR="00BB5779" w:rsidRPr="00BB5779" w:rsidRDefault="001C753B" w:rsidP="00BB577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The demand in September and October months is the highest</w:t>
      </w:r>
    </w:p>
    <w:p w14:paraId="63C56E69" w14:textId="6FC76FB1" w:rsidR="00BB5779" w:rsidRPr="00BB5779" w:rsidRDefault="001C753B" w:rsidP="00BB577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 xml:space="preserve">Thursday and Friday </w:t>
      </w:r>
      <w:proofErr w:type="gramStart"/>
      <w:r>
        <w:rPr>
          <w:rFonts w:ascii="Helvetica" w:eastAsia="Times New Roman" w:hAnsi="Helvetica" w:cs="Helvetica"/>
          <w:color w:val="000000"/>
          <w:sz w:val="21"/>
          <w:szCs w:val="21"/>
          <w:lang w:eastAsia="en-IN"/>
        </w:rPr>
        <w:t>has</w:t>
      </w:r>
      <w:proofErr w:type="gramEnd"/>
      <w:r>
        <w:rPr>
          <w:rFonts w:ascii="Helvetica" w:eastAsia="Times New Roman" w:hAnsi="Helvetica" w:cs="Helvetica"/>
          <w:color w:val="000000"/>
          <w:sz w:val="21"/>
          <w:szCs w:val="21"/>
          <w:lang w:eastAsia="en-IN"/>
        </w:rPr>
        <w:t xml:space="preserve"> the highest demand for bike rentals in a week</w:t>
      </w:r>
    </w:p>
    <w:p w14:paraId="28299FC4" w14:textId="0BE9CAD6" w:rsidR="00BB5779" w:rsidRPr="00BB5779" w:rsidRDefault="001C753B" w:rsidP="00BB577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The demand for bikes is higher when the weather is clear</w:t>
      </w:r>
    </w:p>
    <w:p w14:paraId="5FE2F213" w14:textId="7040BE40" w:rsidR="00BB5779" w:rsidRPr="00BB5779" w:rsidRDefault="001C753B" w:rsidP="00BB5779">
      <w:pPr>
        <w:numPr>
          <w:ilvl w:val="0"/>
          <w:numId w:val="4"/>
        </w:numPr>
        <w:shd w:val="clear" w:color="auto" w:fill="FFFFFF"/>
        <w:spacing w:before="100" w:beforeAutospacing="1" w:after="100" w:afterAutospacing="1" w:line="240" w:lineRule="auto"/>
        <w:rPr>
          <w:rFonts w:ascii="Helvetica" w:eastAsia="Times New Roman" w:hAnsi="Helvetica" w:cs="Helvetica"/>
          <w:color w:val="000000"/>
          <w:sz w:val="21"/>
          <w:szCs w:val="21"/>
          <w:lang w:eastAsia="en-IN"/>
        </w:rPr>
      </w:pPr>
      <w:r>
        <w:rPr>
          <w:rFonts w:ascii="Helvetica" w:eastAsia="Times New Roman" w:hAnsi="Helvetica" w:cs="Helvetica"/>
          <w:color w:val="000000"/>
          <w:sz w:val="21"/>
          <w:szCs w:val="21"/>
          <w:lang w:eastAsia="en-IN"/>
        </w:rPr>
        <w:t>The demand has increased from the year 2018 to 2019</w:t>
      </w:r>
    </w:p>
    <w:p w14:paraId="64756A86" w14:textId="7262DA91" w:rsidR="00FA1C54" w:rsidRDefault="00FA1C54" w:rsidP="00FA1C54">
      <w:r>
        <w:t>Q.2 Why is it important to use drop_first=True during dummy variable creation?</w:t>
      </w:r>
    </w:p>
    <w:p w14:paraId="5567E16A" w14:textId="428FA36C" w:rsidR="00FA1C54" w:rsidRDefault="00FA1C54" w:rsidP="00FA1C54">
      <w:pPr>
        <w:rPr>
          <w:b/>
          <w:bCs/>
        </w:rPr>
      </w:pPr>
      <w:r>
        <w:t xml:space="preserve">  </w:t>
      </w:r>
      <w:r w:rsidRPr="00FA1C54">
        <w:rPr>
          <w:b/>
          <w:bCs/>
        </w:rPr>
        <w:t>Answer</w:t>
      </w:r>
      <w:r>
        <w:rPr>
          <w:b/>
          <w:bCs/>
        </w:rPr>
        <w:t>:</w:t>
      </w:r>
    </w:p>
    <w:p w14:paraId="08D23350" w14:textId="3F9E6C52" w:rsidR="00FA1C54" w:rsidRDefault="00FA1C54" w:rsidP="00FA1C54">
      <w:pPr>
        <w:ind w:left="227"/>
      </w:pPr>
      <w:r>
        <w:rPr>
          <w:b/>
          <w:bCs/>
        </w:rPr>
        <w:t xml:space="preserve"> </w:t>
      </w:r>
      <w:proofErr w:type="spellStart"/>
      <w:r w:rsidR="001C753B">
        <w:t>drop_first</w:t>
      </w:r>
      <w:proofErr w:type="spellEnd"/>
      <w:r w:rsidR="001C753B">
        <w:t>=True is used to reduce the redundancy of the dummy variables. And it helps in reducing the extra column as it drops the first column of the dummies. For example: if the column is year column where the values can be either 2018 or 2019. Then we don’t have to retain both the dummy variables, only one will be fine.</w:t>
      </w:r>
    </w:p>
    <w:p w14:paraId="3BAE5CDB" w14:textId="70E530D5" w:rsidR="001C753B" w:rsidRDefault="001C753B" w:rsidP="00FA1C54">
      <w:pPr>
        <w:ind w:left="227"/>
      </w:pPr>
      <w:r>
        <w:t>If the year is 2019 then it will depict 1 and if the year is 2018 it will depict 0.</w:t>
      </w:r>
    </w:p>
    <w:p w14:paraId="49268112" w14:textId="2BE7EC8E" w:rsidR="00FA1C54" w:rsidRDefault="00FA1C54" w:rsidP="00FA1C54">
      <w:r>
        <w:t>Q.3Looking at the pair-plot among the numerical variables, which one has the highest correlation with the target variable?</w:t>
      </w:r>
    </w:p>
    <w:p w14:paraId="7B6ACFA3" w14:textId="014937E7" w:rsidR="00FA1C54" w:rsidRDefault="00FA1C54" w:rsidP="00FA1C54">
      <w:pPr>
        <w:rPr>
          <w:b/>
          <w:bCs/>
        </w:rPr>
      </w:pPr>
      <w:r>
        <w:t xml:space="preserve">   </w:t>
      </w:r>
      <w:r w:rsidRPr="00FA1C54">
        <w:rPr>
          <w:b/>
          <w:bCs/>
        </w:rPr>
        <w:t>Answer:</w:t>
      </w:r>
    </w:p>
    <w:p w14:paraId="70F2595B" w14:textId="54CDF39D" w:rsidR="00F6395A" w:rsidRDefault="00F6395A" w:rsidP="00FA1C54">
      <w:pPr>
        <w:rPr>
          <w:rFonts w:ascii="Helvetica" w:hAnsi="Helvetica" w:cs="Helvetica"/>
          <w:color w:val="000000"/>
          <w:sz w:val="21"/>
          <w:szCs w:val="21"/>
          <w:shd w:val="clear" w:color="auto" w:fill="FFFFFF"/>
        </w:rPr>
      </w:pPr>
      <w:r>
        <w:rPr>
          <w:b/>
          <w:bCs/>
        </w:rPr>
        <w:t xml:space="preserve">       </w:t>
      </w:r>
      <w:r w:rsidR="001C753B">
        <w:t xml:space="preserve">The columns temp and </w:t>
      </w:r>
      <w:proofErr w:type="spellStart"/>
      <w:r w:rsidR="001C753B">
        <w:t>atemp</w:t>
      </w:r>
      <w:proofErr w:type="spellEnd"/>
      <w:r w:rsidR="001C753B">
        <w:t xml:space="preserve"> </w:t>
      </w:r>
      <w:r w:rsidR="00426FE1">
        <w:t>have the highest correlation among each other.</w:t>
      </w:r>
    </w:p>
    <w:p w14:paraId="6C0F8232" w14:textId="2A029800" w:rsidR="00F6395A" w:rsidRDefault="00F6395A" w:rsidP="00FA1C54">
      <w:pPr>
        <w:rPr>
          <w:rFonts w:ascii="Helvetica" w:hAnsi="Helvetica" w:cs="Helvetica"/>
          <w:color w:val="000000"/>
          <w:sz w:val="21"/>
          <w:szCs w:val="21"/>
          <w:shd w:val="clear" w:color="auto" w:fill="FFFFFF"/>
        </w:rPr>
      </w:pPr>
    </w:p>
    <w:p w14:paraId="408DF7C4" w14:textId="0F4712D5" w:rsidR="00F6395A" w:rsidRDefault="00F6395A" w:rsidP="00FA1C54">
      <w:r>
        <w:t xml:space="preserve"> Q.4 How did you validate the assumptions of Linear Regression after building the model on the training set? </w:t>
      </w:r>
    </w:p>
    <w:p w14:paraId="34AA3631" w14:textId="7C07B2BC" w:rsidR="00F6395A" w:rsidRDefault="00F6395A" w:rsidP="00FA1C54">
      <w:pPr>
        <w:rPr>
          <w:b/>
          <w:bCs/>
        </w:rPr>
      </w:pPr>
      <w:r>
        <w:t xml:space="preserve">    </w:t>
      </w:r>
      <w:r w:rsidRPr="00F6395A">
        <w:rPr>
          <w:b/>
          <w:bCs/>
        </w:rPr>
        <w:t>Answer</w:t>
      </w:r>
      <w:r>
        <w:rPr>
          <w:b/>
          <w:bCs/>
        </w:rPr>
        <w:t>:</w:t>
      </w:r>
    </w:p>
    <w:p w14:paraId="4E60DB4B" w14:textId="6DAF0B6F" w:rsidR="00426FE1" w:rsidRDefault="00426FE1" w:rsidP="00FA1C54">
      <w:pPr>
        <w:rPr>
          <w:b/>
          <w:bCs/>
        </w:rPr>
      </w:pPr>
      <w:r>
        <w:rPr>
          <w:b/>
          <w:bCs/>
        </w:rPr>
        <w:t xml:space="preserve">        The assumptions of the linear regression model can be validated by looking at the </w:t>
      </w:r>
      <w:proofErr w:type="spellStart"/>
      <w:r>
        <w:rPr>
          <w:b/>
          <w:bCs/>
        </w:rPr>
        <w:t>distplot</w:t>
      </w:r>
      <w:proofErr w:type="spellEnd"/>
      <w:r>
        <w:rPr>
          <w:b/>
          <w:bCs/>
        </w:rPr>
        <w:t>. We can see a    normal distribution of the error terms which shows the gaussian distribution and it can be validated.</w:t>
      </w:r>
    </w:p>
    <w:p w14:paraId="3B07F872" w14:textId="02C3FA74" w:rsidR="00BF7F02" w:rsidRDefault="00BF7F02" w:rsidP="00BF7F02">
      <w:r>
        <w:t xml:space="preserve">  Q.5 Based on the final model, which are the top 3 features contributing significantly towards explaining the demand    of the shared bikes?</w:t>
      </w:r>
    </w:p>
    <w:p w14:paraId="336BEF1C" w14:textId="1A79A6CD" w:rsidR="00BF7F02" w:rsidRDefault="00BF7F02" w:rsidP="00BF7F02">
      <w:pPr>
        <w:rPr>
          <w:b/>
          <w:bCs/>
        </w:rPr>
      </w:pPr>
      <w:r>
        <w:t xml:space="preserve">    </w:t>
      </w:r>
      <w:r w:rsidRPr="00BF7F02">
        <w:rPr>
          <w:b/>
          <w:bCs/>
        </w:rPr>
        <w:t>Answer</w:t>
      </w:r>
      <w:r>
        <w:rPr>
          <w:b/>
          <w:bCs/>
        </w:rPr>
        <w:t>:</w:t>
      </w:r>
    </w:p>
    <w:p w14:paraId="4800CE54" w14:textId="2F2930C2" w:rsidR="00BF7F02" w:rsidRDefault="00BF7F02" w:rsidP="00BF7F02">
      <w:pPr>
        <w:rPr>
          <w:b/>
          <w:bCs/>
        </w:rPr>
      </w:pPr>
      <w:r>
        <w:rPr>
          <w:b/>
          <w:bCs/>
        </w:rPr>
        <w:t xml:space="preserve">          The top three features and </w:t>
      </w:r>
      <w:proofErr w:type="gramStart"/>
      <w:r>
        <w:rPr>
          <w:b/>
          <w:bCs/>
        </w:rPr>
        <w:t>there</w:t>
      </w:r>
      <w:proofErr w:type="gramEnd"/>
      <w:r>
        <w:rPr>
          <w:b/>
          <w:bCs/>
        </w:rPr>
        <w:t xml:space="preserve"> coefficients are as follow:</w:t>
      </w:r>
    </w:p>
    <w:p w14:paraId="3A6DE475" w14:textId="241508C4" w:rsidR="00BF7F02" w:rsidRDefault="00426FE1" w:rsidP="00BF7F02">
      <w:pPr>
        <w:pStyle w:val="ListParagraph"/>
        <w:numPr>
          <w:ilvl w:val="0"/>
          <w:numId w:val="3"/>
        </w:numPr>
        <w:rPr>
          <w:b/>
          <w:bCs/>
        </w:rPr>
      </w:pPr>
      <w:proofErr w:type="spellStart"/>
      <w:r>
        <w:rPr>
          <w:rFonts w:ascii="Helvetica" w:hAnsi="Helvetica" w:cs="Helvetica"/>
          <w:b/>
          <w:bCs/>
          <w:color w:val="000000"/>
          <w:sz w:val="18"/>
          <w:szCs w:val="18"/>
        </w:rPr>
        <w:t>season_Spring</w:t>
      </w:r>
      <w:proofErr w:type="spellEnd"/>
      <w:r>
        <w:rPr>
          <w:rFonts w:ascii="Helvetica" w:hAnsi="Helvetica" w:cs="Helvetica"/>
          <w:b/>
          <w:bCs/>
          <w:color w:val="000000"/>
          <w:sz w:val="18"/>
          <w:szCs w:val="18"/>
        </w:rPr>
        <w:t xml:space="preserve">               </w:t>
      </w:r>
      <w:r w:rsidR="00BF7F02">
        <w:rPr>
          <w:b/>
          <w:bCs/>
        </w:rPr>
        <w:t xml:space="preserve">-   </w:t>
      </w:r>
      <w:r>
        <w:rPr>
          <w:rFonts w:ascii="Helvetica" w:hAnsi="Helvetica" w:cs="Helvetica"/>
          <w:color w:val="000000"/>
          <w:sz w:val="18"/>
          <w:szCs w:val="18"/>
        </w:rPr>
        <w:t>0.4920</w:t>
      </w:r>
    </w:p>
    <w:p w14:paraId="549B31C2" w14:textId="7B4D85A6" w:rsidR="00BF7F02" w:rsidRPr="00BF7F02" w:rsidRDefault="00BF7F02" w:rsidP="00BF7F02">
      <w:pPr>
        <w:pStyle w:val="ListParagraph"/>
        <w:numPr>
          <w:ilvl w:val="0"/>
          <w:numId w:val="3"/>
        </w:numPr>
        <w:rPr>
          <w:b/>
          <w:bCs/>
        </w:rPr>
      </w:pPr>
      <w:r>
        <w:rPr>
          <w:rFonts w:ascii="Helvetica" w:hAnsi="Helvetica" w:cs="Helvetica"/>
          <w:b/>
          <w:bCs/>
          <w:color w:val="000000"/>
          <w:sz w:val="18"/>
          <w:szCs w:val="18"/>
        </w:rPr>
        <w:t xml:space="preserve">yr_2019                            -   </w:t>
      </w:r>
      <w:r w:rsidR="00426FE1">
        <w:rPr>
          <w:rFonts w:ascii="Helvetica" w:hAnsi="Helvetica" w:cs="Helvetica"/>
          <w:color w:val="000000"/>
          <w:sz w:val="18"/>
          <w:szCs w:val="18"/>
        </w:rPr>
        <w:t>1.0239</w:t>
      </w:r>
    </w:p>
    <w:p w14:paraId="02959BC3" w14:textId="6266ADB9" w:rsidR="00BF7F02" w:rsidRDefault="00BF7F02" w:rsidP="0003258E">
      <w:pPr>
        <w:pStyle w:val="ListParagraph"/>
        <w:numPr>
          <w:ilvl w:val="0"/>
          <w:numId w:val="3"/>
        </w:numPr>
      </w:pPr>
      <w:proofErr w:type="spellStart"/>
      <w:r w:rsidRPr="00426FE1">
        <w:rPr>
          <w:rFonts w:ascii="Helvetica" w:hAnsi="Helvetica" w:cs="Helvetica"/>
          <w:b/>
          <w:bCs/>
          <w:color w:val="000000"/>
          <w:sz w:val="18"/>
          <w:szCs w:val="18"/>
        </w:rPr>
        <w:t>weathersit_Light_Snow</w:t>
      </w:r>
      <w:proofErr w:type="spellEnd"/>
      <w:r w:rsidRPr="00426FE1">
        <w:rPr>
          <w:rFonts w:ascii="Helvetica" w:hAnsi="Helvetica" w:cs="Helvetica"/>
          <w:b/>
          <w:bCs/>
          <w:color w:val="000000"/>
          <w:sz w:val="18"/>
          <w:szCs w:val="18"/>
        </w:rPr>
        <w:t xml:space="preserve"> -   -</w:t>
      </w:r>
      <w:r w:rsidR="00426FE1">
        <w:rPr>
          <w:rFonts w:ascii="Helvetica" w:hAnsi="Helvetica" w:cs="Helvetica"/>
          <w:color w:val="000000"/>
          <w:sz w:val="18"/>
          <w:szCs w:val="18"/>
        </w:rPr>
        <w:t>0.9518</w:t>
      </w:r>
    </w:p>
    <w:p w14:paraId="4E2749A6" w14:textId="54413D32" w:rsidR="00BF7F02" w:rsidRDefault="00BF7F02" w:rsidP="00BF7F02"/>
    <w:p w14:paraId="65D58379" w14:textId="4B21B0C4" w:rsidR="00BF7F02" w:rsidRDefault="00BF7F02" w:rsidP="00BF7F02"/>
    <w:p w14:paraId="66873A0D" w14:textId="6CCADF4F" w:rsidR="00BF7F02" w:rsidRDefault="00BF7F02" w:rsidP="00BF7F02"/>
    <w:p w14:paraId="3198BFA1" w14:textId="77777777" w:rsidR="00BB7F70" w:rsidRDefault="00BB7F70" w:rsidP="00E3055E">
      <w:pPr>
        <w:jc w:val="center"/>
        <w:rPr>
          <w:b/>
          <w:bCs/>
          <w:sz w:val="40"/>
          <w:szCs w:val="40"/>
        </w:rPr>
      </w:pPr>
    </w:p>
    <w:p w14:paraId="2C20584D" w14:textId="77777777" w:rsidR="00426FE1" w:rsidRDefault="00426FE1" w:rsidP="00E3055E">
      <w:pPr>
        <w:jc w:val="center"/>
        <w:rPr>
          <w:b/>
          <w:bCs/>
          <w:sz w:val="40"/>
          <w:szCs w:val="40"/>
        </w:rPr>
      </w:pPr>
    </w:p>
    <w:p w14:paraId="34187DBE" w14:textId="4C09B98E" w:rsidR="00BF7F02" w:rsidRDefault="00E3055E" w:rsidP="00E3055E">
      <w:pPr>
        <w:jc w:val="center"/>
        <w:rPr>
          <w:b/>
          <w:bCs/>
          <w:sz w:val="40"/>
          <w:szCs w:val="40"/>
        </w:rPr>
      </w:pPr>
      <w:r w:rsidRPr="00E3055E">
        <w:rPr>
          <w:b/>
          <w:bCs/>
          <w:sz w:val="40"/>
          <w:szCs w:val="40"/>
        </w:rPr>
        <w:t>General Subjective Questions</w:t>
      </w:r>
    </w:p>
    <w:p w14:paraId="55BE4526" w14:textId="77777777" w:rsidR="00866D24" w:rsidRDefault="00866D24" w:rsidP="00E3055E">
      <w:pPr>
        <w:rPr>
          <w:b/>
          <w:bCs/>
        </w:rPr>
      </w:pPr>
      <w:r w:rsidRPr="00866D24">
        <w:rPr>
          <w:b/>
          <w:bCs/>
        </w:rPr>
        <w:lastRenderedPageBreak/>
        <w:t xml:space="preserve">Q.1 </w:t>
      </w:r>
      <w:r w:rsidRPr="00866D24">
        <w:t>Explain the linear regression algorithm in detail.</w:t>
      </w:r>
    </w:p>
    <w:p w14:paraId="1E20906D" w14:textId="27225E8F" w:rsidR="00866D24" w:rsidRDefault="00866D24" w:rsidP="00E3055E">
      <w:pPr>
        <w:rPr>
          <w:b/>
          <w:bCs/>
        </w:rPr>
      </w:pPr>
      <w:r>
        <w:rPr>
          <w:b/>
          <w:bCs/>
        </w:rPr>
        <w:t xml:space="preserve">     </w:t>
      </w:r>
      <w:r w:rsidRPr="00866D24">
        <w:rPr>
          <w:b/>
          <w:bCs/>
        </w:rPr>
        <w:t>Answer:</w:t>
      </w:r>
    </w:p>
    <w:p w14:paraId="47D17248" w14:textId="69178C62" w:rsidR="00205733" w:rsidRDefault="00866D24" w:rsidP="00426FE1">
      <w:pPr>
        <w:ind w:left="340"/>
      </w:pPr>
      <w:r>
        <w:rPr>
          <w:b/>
          <w:bCs/>
        </w:rPr>
        <w:t xml:space="preserve"> </w:t>
      </w:r>
      <w:r w:rsidR="00426FE1">
        <w:t xml:space="preserve">Linear regression model is a type of supervised machine learning modelling technique. In the linear regression </w:t>
      </w:r>
      <w:proofErr w:type="gramStart"/>
      <w:r w:rsidR="00426FE1">
        <w:t>model</w:t>
      </w:r>
      <w:proofErr w:type="gramEnd"/>
      <w:r w:rsidR="00426FE1">
        <w:t xml:space="preserve"> we can have one ore more then one independent variable or features and only one target variable or the dependent variable.</w:t>
      </w:r>
    </w:p>
    <w:p w14:paraId="1C8F21A8" w14:textId="0D101B37" w:rsidR="00426FE1" w:rsidRDefault="00426FE1" w:rsidP="00426FE1">
      <w:pPr>
        <w:ind w:left="340"/>
      </w:pPr>
      <w:r>
        <w:t xml:space="preserve">In this technique we ought to find out the correlation between the independent variables (s) and the dependent variable. </w:t>
      </w:r>
    </w:p>
    <w:p w14:paraId="4C36AE01" w14:textId="4C27BC22" w:rsidR="00205733" w:rsidRPr="00866D24" w:rsidRDefault="00426FE1" w:rsidP="00EB3C62">
      <w:pPr>
        <w:ind w:left="340"/>
      </w:pPr>
      <w:r>
        <w:t xml:space="preserve">If the number of independent variables is more then one and target variable is </w:t>
      </w:r>
      <w:proofErr w:type="spellStart"/>
      <w:r>
        <w:t>onlt</w:t>
      </w:r>
      <w:proofErr w:type="spellEnd"/>
      <w:r>
        <w:t xml:space="preserve"> one then it is called Multiple linear regression but if the number independent variables is only one with one target variable, then it is known </w:t>
      </w:r>
      <w:r w:rsidR="00EB3C62">
        <w:t>as simple linear regression.</w:t>
      </w:r>
    </w:p>
    <w:p w14:paraId="6F87D1BB" w14:textId="7DC7B94C" w:rsidR="00866D24" w:rsidRDefault="00A226C6" w:rsidP="00866D24">
      <w:pPr>
        <w:ind w:left="340"/>
      </w:pPr>
      <w:r>
        <w:t>The equation for simple linear regression is:</w:t>
      </w:r>
    </w:p>
    <w:p w14:paraId="721C86C0" w14:textId="663EFAED" w:rsidR="00A226C6" w:rsidRPr="0004099D" w:rsidRDefault="00A226C6" w:rsidP="00866D24">
      <w:pPr>
        <w:ind w:left="340"/>
        <w:rPr>
          <w:b/>
          <w:bCs/>
          <w:i/>
          <w:iCs/>
          <w:sz w:val="32"/>
          <w:szCs w:val="32"/>
        </w:rPr>
      </w:pPr>
      <w:r>
        <w:t xml:space="preserve">                                                                    </w:t>
      </w:r>
      <w:r w:rsidRPr="0004099D">
        <w:rPr>
          <w:b/>
          <w:bCs/>
          <w:i/>
          <w:iCs/>
          <w:sz w:val="32"/>
          <w:szCs w:val="32"/>
        </w:rPr>
        <w:t xml:space="preserve"> </w:t>
      </w:r>
      <w:r w:rsidR="0004099D" w:rsidRPr="0004099D">
        <w:rPr>
          <w:b/>
          <w:bCs/>
          <w:i/>
          <w:iCs/>
          <w:sz w:val="32"/>
          <w:szCs w:val="32"/>
        </w:rPr>
        <w:t xml:space="preserve">y= </w:t>
      </w:r>
      <w:r w:rsidR="0004099D" w:rsidRPr="0004099D">
        <w:rPr>
          <w:rStyle w:val="mjx-char"/>
          <w:rFonts w:ascii="MJXc-TeX-math-Iw" w:hAnsi="MJXc-TeX-math-Iw"/>
          <w:b/>
          <w:bCs/>
          <w:i/>
          <w:iCs/>
          <w:color w:val="091E42"/>
          <w:sz w:val="34"/>
          <w:szCs w:val="34"/>
          <w:shd w:val="clear" w:color="auto" w:fill="F4F5F7"/>
        </w:rPr>
        <w:t>β</w:t>
      </w:r>
      <w:r w:rsidR="0004099D" w:rsidRPr="0004099D">
        <w:rPr>
          <w:b/>
          <w:bCs/>
          <w:i/>
          <w:iCs/>
          <w:sz w:val="32"/>
          <w:szCs w:val="32"/>
        </w:rPr>
        <w:t xml:space="preserve">x + α + </w:t>
      </w:r>
      <w:r w:rsidR="0004099D" w:rsidRPr="0004099D">
        <w:rPr>
          <w:rStyle w:val="mjx-char"/>
          <w:rFonts w:ascii="MJXc-TeX-math-Iw" w:hAnsi="MJXc-TeX-math-Iw"/>
          <w:b/>
          <w:bCs/>
          <w:i/>
          <w:iCs/>
          <w:color w:val="091E42"/>
          <w:sz w:val="34"/>
          <w:szCs w:val="34"/>
          <w:shd w:val="clear" w:color="auto" w:fill="F4F5F7"/>
        </w:rPr>
        <w:t>ϵ</w:t>
      </w:r>
      <w:r w:rsidRPr="0004099D">
        <w:rPr>
          <w:b/>
          <w:bCs/>
          <w:i/>
          <w:iCs/>
          <w:sz w:val="32"/>
          <w:szCs w:val="32"/>
        </w:rPr>
        <w:t xml:space="preserve">      </w:t>
      </w:r>
    </w:p>
    <w:p w14:paraId="320F0F38" w14:textId="77777777" w:rsidR="00866D24" w:rsidRPr="00866D24" w:rsidRDefault="00866D24" w:rsidP="00866D24">
      <w:pPr>
        <w:ind w:left="340"/>
      </w:pPr>
    </w:p>
    <w:p w14:paraId="6C9265C5" w14:textId="192D4C7D" w:rsidR="00866D24" w:rsidRDefault="00A226C6" w:rsidP="00866D24">
      <w:pPr>
        <w:ind w:left="340"/>
      </w:pPr>
      <w:r>
        <w:t xml:space="preserve">  Where:</w:t>
      </w:r>
    </w:p>
    <w:p w14:paraId="79DC0A95" w14:textId="663A820B" w:rsidR="0004099D" w:rsidRDefault="0004099D" w:rsidP="00866D24">
      <w:pPr>
        <w:ind w:left="340"/>
      </w:pPr>
      <w:r>
        <w:t xml:space="preserve">  y= </w:t>
      </w:r>
      <w:r w:rsidR="00EB3C62">
        <w:t>dependent variable</w:t>
      </w:r>
    </w:p>
    <w:p w14:paraId="6948A8E3" w14:textId="48015EA7" w:rsidR="00A226C6" w:rsidRPr="0004099D" w:rsidRDefault="00A226C6" w:rsidP="00866D24">
      <w:pPr>
        <w:ind w:left="340"/>
        <w:rPr>
          <w:rFonts w:eastAsiaTheme="minorEastAsia"/>
        </w:rPr>
      </w:pPr>
      <w:r>
        <w:t xml:space="preserve">  </w:t>
      </w:r>
      <m:oMath>
        <m:r>
          <w:rPr>
            <w:rFonts w:ascii="Cambria Math" w:hAnsi="Cambria Math"/>
          </w:rPr>
          <m:t>β</m:t>
        </m:r>
      </m:oMath>
      <w:r w:rsidRPr="0004099D">
        <w:rPr>
          <w:rFonts w:eastAsiaTheme="minorEastAsia"/>
        </w:rPr>
        <w:t xml:space="preserve"> = slope</w:t>
      </w:r>
    </w:p>
    <w:p w14:paraId="4379544C" w14:textId="376210AE" w:rsidR="00A226C6" w:rsidRPr="0004099D" w:rsidRDefault="00A226C6" w:rsidP="00866D24">
      <w:pPr>
        <w:ind w:left="340"/>
        <w:rPr>
          <w:rFonts w:eastAsiaTheme="minorEastAsia"/>
        </w:rPr>
      </w:pPr>
      <w:r w:rsidRPr="0004099D">
        <w:rPr>
          <w:rFonts w:eastAsiaTheme="minorEastAsia"/>
        </w:rPr>
        <w:t xml:space="preserve"> X = </w:t>
      </w:r>
      <w:r w:rsidR="0004099D" w:rsidRPr="0004099D">
        <w:rPr>
          <w:rFonts w:eastAsiaTheme="minorEastAsia"/>
        </w:rPr>
        <w:t>independent variable</w:t>
      </w:r>
    </w:p>
    <w:p w14:paraId="4826C42B" w14:textId="0EC9E3A7" w:rsidR="0004099D" w:rsidRPr="0004099D" w:rsidRDefault="0004099D" w:rsidP="00866D24">
      <w:pPr>
        <w:ind w:left="340"/>
        <w:rPr>
          <w:rFonts w:eastAsiaTheme="minorEastAsia"/>
        </w:rPr>
      </w:pPr>
      <w:r w:rsidRPr="0004099D">
        <w:rPr>
          <w:rFonts w:eastAsiaTheme="minorEastAsia"/>
        </w:rPr>
        <w:t xml:space="preserve"> </w:t>
      </w:r>
      <m:oMath>
        <m:r>
          <w:rPr>
            <w:rFonts w:ascii="Cambria Math" w:hAnsi="Cambria Math"/>
          </w:rPr>
          <m:t>α</m:t>
        </m:r>
      </m:oMath>
      <w:r w:rsidRPr="0004099D">
        <w:rPr>
          <w:rFonts w:eastAsiaTheme="minorEastAsia"/>
        </w:rPr>
        <w:t xml:space="preserve"> = </w:t>
      </w:r>
      <w:r w:rsidR="00EB3C62">
        <w:rPr>
          <w:rFonts w:eastAsiaTheme="minorEastAsia"/>
        </w:rPr>
        <w:t>y-</w:t>
      </w:r>
      <w:r w:rsidRPr="0004099D">
        <w:rPr>
          <w:rFonts w:eastAsiaTheme="minorEastAsia"/>
        </w:rPr>
        <w:t>intercept</w:t>
      </w:r>
    </w:p>
    <w:p w14:paraId="180B129F" w14:textId="0E48D3D1" w:rsidR="00A226C6" w:rsidRDefault="00A226C6" w:rsidP="0004099D"/>
    <w:p w14:paraId="225A8FEE" w14:textId="722F376F" w:rsidR="0004099D" w:rsidRDefault="0004099D" w:rsidP="00EB3C62">
      <w:pPr>
        <w:ind w:left="340"/>
      </w:pPr>
      <w:r>
        <w:t xml:space="preserve">    The equation for multiple linear regression is:</w:t>
      </w:r>
    </w:p>
    <w:p w14:paraId="7B2CA182" w14:textId="626980B3" w:rsidR="0004099D" w:rsidRPr="0004099D" w:rsidRDefault="0004099D" w:rsidP="0004099D">
      <w:pPr>
        <w:ind w:left="340"/>
        <w:rPr>
          <w:b/>
          <w:bCs/>
          <w:i/>
          <w:iCs/>
          <w:sz w:val="32"/>
          <w:szCs w:val="32"/>
        </w:rPr>
      </w:pPr>
      <w:r w:rsidRPr="0004099D">
        <w:rPr>
          <w:b/>
          <w:bCs/>
          <w:noProof/>
        </w:rPr>
        <w:t xml:space="preserve">          </w:t>
      </w:r>
      <w:r>
        <w:rPr>
          <w:b/>
          <w:bCs/>
          <w:noProof/>
        </w:rPr>
        <w:t xml:space="preserve">                                         </w:t>
      </w:r>
      <w:r>
        <w:rPr>
          <w:rStyle w:val="mjx-char"/>
          <w:rFonts w:ascii="MJXc-TeX-math-Iw" w:hAnsi="MJXc-TeX-math-Iw"/>
          <w:b/>
          <w:bCs/>
          <w:i/>
          <w:iCs/>
          <w:color w:val="091E42"/>
          <w:sz w:val="34"/>
          <w:szCs w:val="34"/>
          <w:shd w:val="clear" w:color="auto" w:fill="F4F5F7"/>
        </w:rPr>
        <w:t>y</w:t>
      </w:r>
      <w:r w:rsidRPr="0004099D">
        <w:rPr>
          <w:rStyle w:val="mjx-char"/>
          <w:rFonts w:ascii="MJXc-TeX-main-Rw" w:hAnsi="MJXc-TeX-main-Rw"/>
          <w:b/>
          <w:bCs/>
          <w:i/>
          <w:iCs/>
          <w:color w:val="091E42"/>
          <w:sz w:val="34"/>
          <w:szCs w:val="34"/>
          <w:shd w:val="clear" w:color="auto" w:fill="F4F5F7"/>
        </w:rPr>
        <w:t>=</w:t>
      </w:r>
      <w:r w:rsidRPr="0004099D">
        <w:rPr>
          <w:rStyle w:val="mjx-char"/>
          <w:rFonts w:ascii="MJXc-TeX-math-Iw" w:hAnsi="MJXc-TeX-math-Iw"/>
          <w:b/>
          <w:bCs/>
          <w:i/>
          <w:iCs/>
          <w:color w:val="091E42"/>
          <w:sz w:val="34"/>
          <w:szCs w:val="34"/>
          <w:shd w:val="clear" w:color="auto" w:fill="F4F5F7"/>
        </w:rPr>
        <w:t>β</w:t>
      </w:r>
      <w:r w:rsidRPr="0004099D">
        <w:rPr>
          <w:rStyle w:val="mjx-char"/>
          <w:rFonts w:ascii="MJXc-TeX-main-Rw" w:hAnsi="MJXc-TeX-main-Rw"/>
          <w:b/>
          <w:bCs/>
          <w:i/>
          <w:iCs/>
          <w:color w:val="091E42"/>
          <w:shd w:val="clear" w:color="auto" w:fill="F4F5F7"/>
        </w:rPr>
        <w:t>0</w:t>
      </w:r>
      <w:r>
        <w:rPr>
          <w:rStyle w:val="mjx-char"/>
          <w:rFonts w:ascii="MJXc-TeX-main-Rw" w:hAnsi="MJXc-TeX-main-Rw"/>
          <w:b/>
          <w:bCs/>
          <w:i/>
          <w:iCs/>
          <w:color w:val="091E42"/>
          <w:shd w:val="clear" w:color="auto" w:fill="F4F5F7"/>
        </w:rPr>
        <w:t xml:space="preserve"> </w:t>
      </w:r>
      <w:r w:rsidRPr="0004099D">
        <w:rPr>
          <w:rStyle w:val="mjx-char"/>
          <w:rFonts w:ascii="MJXc-TeX-main-Rw" w:hAnsi="MJXc-TeX-main-Rw"/>
          <w:b/>
          <w:bCs/>
          <w:i/>
          <w:iCs/>
          <w:color w:val="091E42"/>
          <w:sz w:val="34"/>
          <w:szCs w:val="34"/>
          <w:shd w:val="clear" w:color="auto" w:fill="F4F5F7"/>
        </w:rPr>
        <w:t>+</w:t>
      </w:r>
      <w:r>
        <w:rPr>
          <w:rStyle w:val="mjx-char"/>
          <w:rFonts w:ascii="MJXc-TeX-main-Rw" w:hAnsi="MJXc-TeX-main-Rw"/>
          <w:b/>
          <w:bCs/>
          <w:i/>
          <w:iCs/>
          <w:color w:val="091E42"/>
          <w:sz w:val="34"/>
          <w:szCs w:val="34"/>
          <w:shd w:val="clear" w:color="auto" w:fill="F4F5F7"/>
        </w:rPr>
        <w:t xml:space="preserve"> </w:t>
      </w:r>
      <w:r w:rsidRPr="0004099D">
        <w:rPr>
          <w:rStyle w:val="mjx-char"/>
          <w:rFonts w:ascii="MJXc-TeX-math-Iw" w:hAnsi="MJXc-TeX-math-Iw"/>
          <w:b/>
          <w:bCs/>
          <w:i/>
          <w:iCs/>
          <w:color w:val="091E42"/>
          <w:sz w:val="34"/>
          <w:szCs w:val="34"/>
          <w:shd w:val="clear" w:color="auto" w:fill="F4F5F7"/>
        </w:rPr>
        <w:t>β</w:t>
      </w:r>
      <w:r w:rsidRPr="0004099D">
        <w:rPr>
          <w:rStyle w:val="mjx-char"/>
          <w:rFonts w:ascii="MJXc-TeX-main-Rw" w:hAnsi="MJXc-TeX-main-Rw"/>
          <w:b/>
          <w:bCs/>
          <w:i/>
          <w:iCs/>
          <w:color w:val="091E42"/>
          <w:shd w:val="clear" w:color="auto" w:fill="F4F5F7"/>
        </w:rPr>
        <w:t>1</w:t>
      </w:r>
      <w:r w:rsidRPr="0004099D">
        <w:rPr>
          <w:rStyle w:val="mjx-char"/>
          <w:rFonts w:ascii="MJXc-TeX-math-Iw" w:hAnsi="MJXc-TeX-math-Iw"/>
          <w:b/>
          <w:bCs/>
          <w:i/>
          <w:iCs/>
          <w:color w:val="091E42"/>
          <w:sz w:val="34"/>
          <w:szCs w:val="34"/>
          <w:shd w:val="clear" w:color="auto" w:fill="F4F5F7"/>
        </w:rPr>
        <w:t>X</w:t>
      </w:r>
      <w:r w:rsidRPr="0004099D">
        <w:rPr>
          <w:rStyle w:val="mjx-char"/>
          <w:rFonts w:ascii="MJXc-TeX-main-Rw" w:hAnsi="MJXc-TeX-main-Rw"/>
          <w:b/>
          <w:bCs/>
          <w:i/>
          <w:iCs/>
          <w:color w:val="091E42"/>
          <w:shd w:val="clear" w:color="auto" w:fill="F4F5F7"/>
        </w:rPr>
        <w:t>1</w:t>
      </w:r>
      <w:r>
        <w:rPr>
          <w:rStyle w:val="mjx-char"/>
          <w:rFonts w:ascii="MJXc-TeX-main-Rw" w:hAnsi="MJXc-TeX-main-Rw"/>
          <w:b/>
          <w:bCs/>
          <w:i/>
          <w:iCs/>
          <w:color w:val="091E42"/>
          <w:shd w:val="clear" w:color="auto" w:fill="F4F5F7"/>
        </w:rPr>
        <w:t xml:space="preserve"> </w:t>
      </w:r>
      <w:r w:rsidRPr="0004099D">
        <w:rPr>
          <w:rStyle w:val="mjx-char"/>
          <w:rFonts w:ascii="MJXc-TeX-main-Rw" w:hAnsi="MJXc-TeX-main-Rw"/>
          <w:b/>
          <w:bCs/>
          <w:i/>
          <w:iCs/>
          <w:color w:val="091E42"/>
          <w:sz w:val="34"/>
          <w:szCs w:val="34"/>
          <w:shd w:val="clear" w:color="auto" w:fill="F4F5F7"/>
        </w:rPr>
        <w:t>+</w:t>
      </w:r>
      <w:r>
        <w:rPr>
          <w:rStyle w:val="mjx-char"/>
          <w:rFonts w:ascii="MJXc-TeX-main-Rw" w:hAnsi="MJXc-TeX-main-Rw"/>
          <w:b/>
          <w:bCs/>
          <w:i/>
          <w:iCs/>
          <w:color w:val="091E42"/>
          <w:sz w:val="34"/>
          <w:szCs w:val="34"/>
          <w:shd w:val="clear" w:color="auto" w:fill="F4F5F7"/>
        </w:rPr>
        <w:t xml:space="preserve"> </w:t>
      </w:r>
      <w:r w:rsidRPr="0004099D">
        <w:rPr>
          <w:rStyle w:val="mjx-char"/>
          <w:rFonts w:ascii="MJXc-TeX-math-Iw" w:hAnsi="MJXc-TeX-math-Iw"/>
          <w:b/>
          <w:bCs/>
          <w:i/>
          <w:iCs/>
          <w:color w:val="091E42"/>
          <w:sz w:val="34"/>
          <w:szCs w:val="34"/>
          <w:shd w:val="clear" w:color="auto" w:fill="F4F5F7"/>
        </w:rPr>
        <w:t>β</w:t>
      </w:r>
      <w:r w:rsidRPr="0004099D">
        <w:rPr>
          <w:rStyle w:val="mjx-char"/>
          <w:rFonts w:ascii="MJXc-TeX-main-Rw" w:hAnsi="MJXc-TeX-main-Rw"/>
          <w:b/>
          <w:bCs/>
          <w:i/>
          <w:iCs/>
          <w:color w:val="091E42"/>
          <w:shd w:val="clear" w:color="auto" w:fill="F4F5F7"/>
        </w:rPr>
        <w:t>2</w:t>
      </w:r>
      <w:r w:rsidRPr="0004099D">
        <w:rPr>
          <w:rStyle w:val="mjx-char"/>
          <w:rFonts w:ascii="MJXc-TeX-math-Iw" w:hAnsi="MJXc-TeX-math-Iw"/>
          <w:b/>
          <w:bCs/>
          <w:i/>
          <w:iCs/>
          <w:color w:val="091E42"/>
          <w:sz w:val="34"/>
          <w:szCs w:val="34"/>
          <w:shd w:val="clear" w:color="auto" w:fill="F4F5F7"/>
        </w:rPr>
        <w:t>X</w:t>
      </w:r>
      <w:r w:rsidRPr="0004099D">
        <w:rPr>
          <w:rStyle w:val="mjx-char"/>
          <w:rFonts w:ascii="MJXc-TeX-main-Rw" w:hAnsi="MJXc-TeX-main-Rw"/>
          <w:b/>
          <w:bCs/>
          <w:i/>
          <w:iCs/>
          <w:color w:val="091E42"/>
          <w:shd w:val="clear" w:color="auto" w:fill="F4F5F7"/>
        </w:rPr>
        <w:t>2</w:t>
      </w:r>
      <w:r>
        <w:rPr>
          <w:rStyle w:val="mjx-char"/>
          <w:rFonts w:ascii="MJXc-TeX-main-Rw" w:hAnsi="MJXc-TeX-main-Rw"/>
          <w:b/>
          <w:bCs/>
          <w:i/>
          <w:iCs/>
          <w:color w:val="091E42"/>
          <w:shd w:val="clear" w:color="auto" w:fill="F4F5F7"/>
        </w:rPr>
        <w:t xml:space="preserve"> </w:t>
      </w:r>
      <w:r w:rsidRPr="0004099D">
        <w:rPr>
          <w:rStyle w:val="mjx-char"/>
          <w:rFonts w:ascii="MJXc-TeX-main-Rw" w:hAnsi="MJXc-TeX-main-Rw"/>
          <w:b/>
          <w:bCs/>
          <w:i/>
          <w:iCs/>
          <w:color w:val="091E42"/>
          <w:sz w:val="34"/>
          <w:szCs w:val="34"/>
          <w:shd w:val="clear" w:color="auto" w:fill="F4F5F7"/>
        </w:rPr>
        <w:t>+...+</w:t>
      </w:r>
      <w:r>
        <w:rPr>
          <w:rStyle w:val="mjx-char"/>
          <w:rFonts w:ascii="MJXc-TeX-main-Rw" w:hAnsi="MJXc-TeX-main-Rw"/>
          <w:b/>
          <w:bCs/>
          <w:i/>
          <w:iCs/>
          <w:color w:val="091E42"/>
          <w:sz w:val="34"/>
          <w:szCs w:val="34"/>
          <w:shd w:val="clear" w:color="auto" w:fill="F4F5F7"/>
        </w:rPr>
        <w:t xml:space="preserve"> </w:t>
      </w:r>
      <w:r w:rsidRPr="0004099D">
        <w:rPr>
          <w:rStyle w:val="mjx-char"/>
          <w:rFonts w:ascii="MJXc-TeX-math-Iw" w:hAnsi="MJXc-TeX-math-Iw"/>
          <w:b/>
          <w:bCs/>
          <w:i/>
          <w:iCs/>
          <w:color w:val="091E42"/>
          <w:sz w:val="34"/>
          <w:szCs w:val="34"/>
          <w:shd w:val="clear" w:color="auto" w:fill="F4F5F7"/>
        </w:rPr>
        <w:t>β</w:t>
      </w:r>
      <w:proofErr w:type="spellStart"/>
      <w:r w:rsidRPr="0004099D">
        <w:rPr>
          <w:rStyle w:val="mjx-char"/>
          <w:rFonts w:ascii="MJXc-TeX-math-Iw" w:hAnsi="MJXc-TeX-math-Iw"/>
          <w:b/>
          <w:bCs/>
          <w:i/>
          <w:iCs/>
          <w:color w:val="091E42"/>
          <w:shd w:val="clear" w:color="auto" w:fill="F4F5F7"/>
        </w:rPr>
        <w:t>p</w:t>
      </w:r>
      <w:r w:rsidRPr="0004099D">
        <w:rPr>
          <w:rStyle w:val="mjx-char"/>
          <w:rFonts w:ascii="MJXc-TeX-math-Iw" w:hAnsi="MJXc-TeX-math-Iw"/>
          <w:b/>
          <w:bCs/>
          <w:i/>
          <w:iCs/>
          <w:color w:val="091E42"/>
          <w:sz w:val="34"/>
          <w:szCs w:val="34"/>
          <w:shd w:val="clear" w:color="auto" w:fill="F4F5F7"/>
        </w:rPr>
        <w:t>X</w:t>
      </w:r>
      <w:r w:rsidRPr="0004099D">
        <w:rPr>
          <w:rStyle w:val="mjx-char"/>
          <w:rFonts w:ascii="MJXc-TeX-math-Iw" w:hAnsi="MJXc-TeX-math-Iw"/>
          <w:b/>
          <w:bCs/>
          <w:i/>
          <w:iCs/>
          <w:color w:val="091E42"/>
          <w:shd w:val="clear" w:color="auto" w:fill="F4F5F7"/>
        </w:rPr>
        <w:t>p</w:t>
      </w:r>
      <w:proofErr w:type="spellEnd"/>
      <w:r>
        <w:rPr>
          <w:rStyle w:val="mjx-char"/>
          <w:rFonts w:ascii="MJXc-TeX-math-Iw" w:hAnsi="MJXc-TeX-math-Iw"/>
          <w:b/>
          <w:bCs/>
          <w:i/>
          <w:iCs/>
          <w:color w:val="091E42"/>
          <w:shd w:val="clear" w:color="auto" w:fill="F4F5F7"/>
        </w:rPr>
        <w:t xml:space="preserve"> </w:t>
      </w:r>
      <w:r w:rsidRPr="0004099D">
        <w:rPr>
          <w:rStyle w:val="mjx-char"/>
          <w:rFonts w:ascii="MJXc-TeX-main-Rw" w:hAnsi="MJXc-TeX-main-Rw"/>
          <w:b/>
          <w:bCs/>
          <w:i/>
          <w:iCs/>
          <w:color w:val="091E42"/>
          <w:sz w:val="34"/>
          <w:szCs w:val="34"/>
          <w:shd w:val="clear" w:color="auto" w:fill="F4F5F7"/>
        </w:rPr>
        <w:t>+</w:t>
      </w:r>
      <w:r>
        <w:rPr>
          <w:rStyle w:val="mjx-char"/>
          <w:rFonts w:ascii="MJXc-TeX-main-Rw" w:hAnsi="MJXc-TeX-main-Rw"/>
          <w:b/>
          <w:bCs/>
          <w:i/>
          <w:iCs/>
          <w:color w:val="091E42"/>
          <w:sz w:val="34"/>
          <w:szCs w:val="34"/>
          <w:shd w:val="clear" w:color="auto" w:fill="F4F5F7"/>
        </w:rPr>
        <w:t xml:space="preserve"> </w:t>
      </w:r>
      <w:bookmarkStart w:id="0" w:name="_Hlk86675558"/>
      <w:r w:rsidRPr="0004099D">
        <w:rPr>
          <w:rStyle w:val="mjx-char"/>
          <w:rFonts w:ascii="MJXc-TeX-math-Iw" w:hAnsi="MJXc-TeX-math-Iw"/>
          <w:b/>
          <w:bCs/>
          <w:i/>
          <w:iCs/>
          <w:color w:val="091E42"/>
          <w:sz w:val="34"/>
          <w:szCs w:val="34"/>
          <w:shd w:val="clear" w:color="auto" w:fill="F4F5F7"/>
        </w:rPr>
        <w:t>ϵ</w:t>
      </w:r>
      <w:r w:rsidRPr="0004099D">
        <w:rPr>
          <w:b/>
          <w:bCs/>
          <w:i/>
          <w:iCs/>
          <w:sz w:val="32"/>
          <w:szCs w:val="32"/>
        </w:rPr>
        <w:t xml:space="preserve"> </w:t>
      </w:r>
      <w:bookmarkEnd w:id="0"/>
      <w:r w:rsidRPr="0004099D">
        <w:rPr>
          <w:b/>
          <w:bCs/>
          <w:i/>
          <w:iCs/>
          <w:sz w:val="32"/>
          <w:szCs w:val="32"/>
        </w:rPr>
        <w:t xml:space="preserve">                          </w:t>
      </w:r>
    </w:p>
    <w:p w14:paraId="11BFB25E" w14:textId="77777777" w:rsidR="0004099D" w:rsidRDefault="0004099D" w:rsidP="0004099D">
      <w:pPr>
        <w:ind w:left="340"/>
        <w:rPr>
          <w:b/>
          <w:bCs/>
          <w:sz w:val="32"/>
          <w:szCs w:val="32"/>
        </w:rPr>
      </w:pPr>
    </w:p>
    <w:p w14:paraId="28BCDFFD" w14:textId="77777777" w:rsidR="0004099D" w:rsidRPr="00CD57F4" w:rsidRDefault="0004099D" w:rsidP="0004099D">
      <w:pPr>
        <w:ind w:left="340"/>
      </w:pPr>
      <w:r>
        <w:rPr>
          <w:b/>
          <w:bCs/>
          <w:sz w:val="32"/>
          <w:szCs w:val="32"/>
        </w:rPr>
        <w:t xml:space="preserve">   </w:t>
      </w:r>
      <w:r w:rsidRPr="00CD57F4">
        <w:t>where:</w:t>
      </w:r>
    </w:p>
    <w:p w14:paraId="5AF584B1" w14:textId="2C3271FF" w:rsidR="0004099D" w:rsidRPr="00CD57F4" w:rsidRDefault="0004099D" w:rsidP="0004099D">
      <w:pPr>
        <w:ind w:left="340"/>
      </w:pPr>
      <w:r w:rsidRPr="00CD57F4">
        <w:t xml:space="preserve">   y= </w:t>
      </w:r>
      <w:r w:rsidR="00EB3C62">
        <w:t>dependent</w:t>
      </w:r>
      <w:r w:rsidRPr="00CD57F4">
        <w:t xml:space="preserve"> variable</w:t>
      </w:r>
    </w:p>
    <w:p w14:paraId="659328DC" w14:textId="194461F8" w:rsidR="0004099D" w:rsidRPr="00CD57F4" w:rsidRDefault="0004099D" w:rsidP="0004099D">
      <w:pPr>
        <w:ind w:left="340"/>
        <w:rPr>
          <w:rStyle w:val="mjx-char"/>
          <w:rFonts w:ascii="MJXc-TeX-main-Rw" w:hAnsi="MJXc-TeX-main-Rw"/>
          <w:color w:val="091E42"/>
          <w:shd w:val="clear" w:color="auto" w:fill="F4F5F7"/>
        </w:rPr>
      </w:pPr>
      <w:r w:rsidRPr="00CD57F4">
        <w:t xml:space="preserve">   </w:t>
      </w:r>
      <w:r w:rsidRPr="00CD57F4">
        <w:rPr>
          <w:rStyle w:val="mjx-char"/>
          <w:rFonts w:ascii="MJXc-TeX-math-Iw" w:hAnsi="MJXc-TeX-math-Iw"/>
          <w:color w:val="091E42"/>
          <w:shd w:val="clear" w:color="auto" w:fill="F4F5F7"/>
        </w:rPr>
        <w:t>β</w:t>
      </w:r>
      <w:r w:rsidRPr="00CD57F4">
        <w:rPr>
          <w:rStyle w:val="mjx-char"/>
          <w:rFonts w:ascii="MJXc-TeX-main-Rw" w:hAnsi="MJXc-TeX-main-Rw"/>
          <w:color w:val="091E42"/>
          <w:shd w:val="clear" w:color="auto" w:fill="F4F5F7"/>
        </w:rPr>
        <w:t>0=</w:t>
      </w:r>
      <w:r w:rsidR="00EB3C62">
        <w:rPr>
          <w:rStyle w:val="mjx-char"/>
          <w:rFonts w:ascii="MJXc-TeX-main-Rw" w:hAnsi="MJXc-TeX-main-Rw"/>
          <w:color w:val="091E42"/>
          <w:shd w:val="clear" w:color="auto" w:fill="F4F5F7"/>
        </w:rPr>
        <w:t xml:space="preserve"> y-</w:t>
      </w:r>
      <w:r w:rsidRPr="00CD57F4">
        <w:rPr>
          <w:rStyle w:val="mjx-char"/>
          <w:rFonts w:ascii="MJXc-TeX-main-Rw" w:hAnsi="MJXc-TeX-main-Rw"/>
          <w:color w:val="091E42"/>
          <w:shd w:val="clear" w:color="auto" w:fill="F4F5F7"/>
        </w:rPr>
        <w:t xml:space="preserve"> intercept</w:t>
      </w:r>
    </w:p>
    <w:p w14:paraId="05EC4575" w14:textId="4C5B154D" w:rsidR="00CD57F4" w:rsidRDefault="00CD57F4" w:rsidP="0004099D">
      <w:pPr>
        <w:ind w:left="340"/>
        <w:rPr>
          <w:rStyle w:val="mjx-char"/>
          <w:rFonts w:ascii="MJXc-TeX-math-Iw" w:hAnsi="MJXc-TeX-math-Iw"/>
          <w:color w:val="091E42"/>
          <w:shd w:val="clear" w:color="auto" w:fill="F4F5F7"/>
        </w:rPr>
      </w:pPr>
      <w:r w:rsidRPr="00CD57F4">
        <w:rPr>
          <w:rStyle w:val="mjx-char"/>
          <w:rFonts w:ascii="MJXc-TeX-math-Iw" w:hAnsi="MJXc-TeX-math-Iw"/>
          <w:color w:val="091E42"/>
          <w:shd w:val="clear" w:color="auto" w:fill="F4F5F7"/>
        </w:rPr>
        <w:t xml:space="preserve">   X</w:t>
      </w:r>
      <w:r w:rsidRPr="00CD57F4">
        <w:rPr>
          <w:rStyle w:val="mjx-char"/>
          <w:rFonts w:ascii="MJXc-TeX-math-Iw" w:hAnsi="MJXc-TeX-math-Iw"/>
          <w:color w:val="091E42"/>
          <w:shd w:val="clear" w:color="auto" w:fill="F4F5F7"/>
          <w:vertAlign w:val="subscript"/>
        </w:rPr>
        <w:t>1</w:t>
      </w:r>
      <w:r w:rsidRPr="00CD57F4">
        <w:rPr>
          <w:rStyle w:val="mjx-char"/>
          <w:rFonts w:ascii="MJXc-TeX-math-Iw" w:hAnsi="MJXc-TeX-math-Iw"/>
          <w:color w:val="091E42"/>
          <w:shd w:val="clear" w:color="auto" w:fill="F4F5F7"/>
        </w:rPr>
        <w:t>-</w:t>
      </w:r>
      <w:proofErr w:type="gramStart"/>
      <w:r w:rsidRPr="00CD57F4">
        <w:rPr>
          <w:rStyle w:val="mjx-char"/>
          <w:rFonts w:ascii="MJXc-TeX-math-Iw" w:hAnsi="MJXc-TeX-math-Iw"/>
          <w:color w:val="091E42"/>
          <w:shd w:val="clear" w:color="auto" w:fill="F4F5F7"/>
        </w:rPr>
        <w:t>X</w:t>
      </w:r>
      <w:r w:rsidRPr="00CD57F4">
        <w:rPr>
          <w:rStyle w:val="mjx-char"/>
          <w:rFonts w:ascii="MJXc-TeX-math-Iw" w:hAnsi="MJXc-TeX-math-Iw"/>
          <w:color w:val="091E42"/>
          <w:shd w:val="clear" w:color="auto" w:fill="F4F5F7"/>
          <w:vertAlign w:val="subscript"/>
        </w:rPr>
        <w:t xml:space="preserve">p </w:t>
      </w:r>
      <w:r w:rsidRPr="00CD57F4">
        <w:rPr>
          <w:rStyle w:val="mjx-char"/>
          <w:rFonts w:ascii="MJXc-TeX-math-Iw" w:hAnsi="MJXc-TeX-math-Iw"/>
          <w:color w:val="091E42"/>
          <w:shd w:val="clear" w:color="auto" w:fill="F4F5F7"/>
        </w:rPr>
        <w:t xml:space="preserve"> =</w:t>
      </w:r>
      <w:proofErr w:type="gramEnd"/>
      <w:r w:rsidRPr="00CD57F4">
        <w:rPr>
          <w:rStyle w:val="mjx-char"/>
          <w:rFonts w:ascii="MJXc-TeX-math-Iw" w:hAnsi="MJXc-TeX-math-Iw"/>
          <w:color w:val="091E42"/>
          <w:shd w:val="clear" w:color="auto" w:fill="F4F5F7"/>
        </w:rPr>
        <w:t xml:space="preserve"> independent variables</w:t>
      </w:r>
    </w:p>
    <w:p w14:paraId="5D4D1811" w14:textId="3348BED9" w:rsidR="00CD57F4" w:rsidRPr="00CD57F4" w:rsidRDefault="00CD57F4" w:rsidP="0004099D">
      <w:pPr>
        <w:ind w:left="340"/>
      </w:pPr>
      <w:r>
        <w:rPr>
          <w:rStyle w:val="mjx-char"/>
          <w:rFonts w:ascii="MJXc-TeX-math-Iw" w:hAnsi="MJXc-TeX-math-Iw"/>
          <w:color w:val="091E42"/>
          <w:shd w:val="clear" w:color="auto" w:fill="F4F5F7"/>
        </w:rPr>
        <w:t xml:space="preserve">    </w:t>
      </w:r>
    </w:p>
    <w:p w14:paraId="6F113E11" w14:textId="576AB31E" w:rsidR="0004099D" w:rsidRDefault="00CD57F4" w:rsidP="00CD57F4">
      <w:r>
        <w:t>Q.2 Explain the Anscombe’s quartet in detail.</w:t>
      </w:r>
    </w:p>
    <w:p w14:paraId="48D090E8" w14:textId="70D66DB5" w:rsidR="00086723" w:rsidRDefault="00086723" w:rsidP="00CD57F4">
      <w:r>
        <w:t xml:space="preserve">   Answer:</w:t>
      </w:r>
    </w:p>
    <w:p w14:paraId="6D3B9D3B" w14:textId="6D9FB3EC" w:rsidR="00EB3C62" w:rsidRDefault="00EB3C62" w:rsidP="00CD57F4">
      <w:r>
        <w:t xml:space="preserve">       Anscombe’s quartet can be defined as a group of four data sets. It was first designed </w:t>
      </w:r>
      <w:proofErr w:type="gramStart"/>
      <w:r>
        <w:t xml:space="preserve">by  </w:t>
      </w:r>
      <w:r w:rsidRPr="00EB3C62">
        <w:t>statistician</w:t>
      </w:r>
      <w:proofErr w:type="gramEnd"/>
      <w:r w:rsidRPr="00EB3C62">
        <w:t> Francis Anscombe</w:t>
      </w:r>
      <w:r>
        <w:t xml:space="preserve"> in 1973. The four data sets are nearly identical in shape and statistics. But when they are plotted on a scatter plot then they show different variations.</w:t>
      </w:r>
    </w:p>
    <w:p w14:paraId="22C6568D" w14:textId="35964AC6" w:rsidR="00EB3C62" w:rsidRDefault="00EB3C62" w:rsidP="00CD57F4">
      <w:r>
        <w:t xml:space="preserve">  It shows the importance of plotting graphs and plots before performing analysis and building model. We can not predict whether the different data-sets are identical or not without plotting them on a </w:t>
      </w:r>
      <w:proofErr w:type="gramStart"/>
      <w:r>
        <w:t>graphs</w:t>
      </w:r>
      <w:proofErr w:type="gramEnd"/>
      <w:r>
        <w:t xml:space="preserve">. So, all </w:t>
      </w:r>
      <w:proofErr w:type="gramStart"/>
      <w:r>
        <w:t>different  features</w:t>
      </w:r>
      <w:proofErr w:type="gramEnd"/>
      <w:r>
        <w:t xml:space="preserve"> must be visualised first before building any model.</w:t>
      </w:r>
    </w:p>
    <w:p w14:paraId="4912020C" w14:textId="08CE63C7" w:rsidR="00086723" w:rsidRDefault="00086723" w:rsidP="00EB3C62">
      <w:pPr>
        <w:ind w:left="170"/>
      </w:pPr>
      <w:r>
        <w:t xml:space="preserve"> </w:t>
      </w:r>
    </w:p>
    <w:p w14:paraId="304AFF24" w14:textId="482AD9C0" w:rsidR="00D15484" w:rsidRDefault="00D15484" w:rsidP="00CD57F4"/>
    <w:p w14:paraId="2EF07424" w14:textId="188DB9C2" w:rsidR="00D15484" w:rsidRDefault="00D15484" w:rsidP="00CD57F4">
      <w:r>
        <w:t>Q.3 What is Pearson’s R?</w:t>
      </w:r>
    </w:p>
    <w:p w14:paraId="33B33249" w14:textId="6AFBB9C9" w:rsidR="00304764" w:rsidRDefault="00304764" w:rsidP="00CD57F4">
      <w:r>
        <w:t xml:space="preserve">    Answer:</w:t>
      </w:r>
    </w:p>
    <w:p w14:paraId="34788C8A" w14:textId="1FDF1E28" w:rsidR="00E7120B" w:rsidRDefault="00304764" w:rsidP="00B84761">
      <w:pPr>
        <w:ind w:left="170"/>
      </w:pPr>
      <w:r>
        <w:t xml:space="preserve"> </w:t>
      </w:r>
      <w:r w:rsidR="00B84761">
        <w:t>Pearson’s r is a statistics measure which depicts the correlation between any two variables in the data-set. It has a numerical value which can be between -1 to 1. It only measures the linear relationship between the two variables.</w:t>
      </w:r>
    </w:p>
    <w:p w14:paraId="2CAD4A56" w14:textId="491403B5" w:rsidR="00B84761" w:rsidRDefault="00B84761" w:rsidP="00B84761">
      <w:pPr>
        <w:ind w:left="170"/>
      </w:pPr>
      <w:r>
        <w:t>Suppose we have to variables X and Y. If the correlation between them is 1 or near to one then they have a positive correlation and if the X increases then Y will also increase. And if X and Y have negative correlation them Y will decrease when X increases.</w:t>
      </w:r>
    </w:p>
    <w:p w14:paraId="70A45082" w14:textId="6AB18728" w:rsidR="00D2246E" w:rsidRDefault="00D2246E" w:rsidP="00B85E5D">
      <w:pPr>
        <w:ind w:left="170"/>
      </w:pPr>
    </w:p>
    <w:p w14:paraId="379AF428" w14:textId="7D2A4123" w:rsidR="00D2246E" w:rsidRDefault="00D2246E" w:rsidP="00D2246E">
      <w:r>
        <w:t>Q.4 What is scaling? Why is scaling performed? What is the difference between normalized scaling and standardized scaling?</w:t>
      </w:r>
    </w:p>
    <w:p w14:paraId="5911CFED" w14:textId="76424368" w:rsidR="00D2246E" w:rsidRDefault="00D2246E" w:rsidP="00D2246E">
      <w:r>
        <w:t xml:space="preserve">    Answer:</w:t>
      </w:r>
    </w:p>
    <w:p w14:paraId="6720E377" w14:textId="22E9EB62" w:rsidR="00D2246E" w:rsidRDefault="00D2246E" w:rsidP="00D2246E">
      <w:r>
        <w:t xml:space="preserve">     </w:t>
      </w:r>
      <w:r w:rsidR="00B84761">
        <w:t xml:space="preserve">Whenever we work on a data </w:t>
      </w:r>
      <w:proofErr w:type="gramStart"/>
      <w:r w:rsidR="00B84761">
        <w:t>set ,</w:t>
      </w:r>
      <w:proofErr w:type="gramEnd"/>
      <w:r w:rsidR="00B84761">
        <w:t xml:space="preserve"> then different variables can have values in different range ,magnitude or units. We must scale all the variables of varying magnitudes and range into an similar </w:t>
      </w:r>
      <w:proofErr w:type="gramStart"/>
      <w:r w:rsidR="00B84761">
        <w:t>range ,</w:t>
      </w:r>
      <w:proofErr w:type="gramEnd"/>
      <w:r w:rsidR="00B84761">
        <w:t xml:space="preserve"> which will help in building a precise model. We have to bring all the values to same level of magnitude. It does affect the coefficients but it doesn’t affect any of the statistical values such as F-statistics, p-value or T-statistics.</w:t>
      </w:r>
    </w:p>
    <w:p w14:paraId="02F7CD78" w14:textId="3B102C38" w:rsidR="00B84761" w:rsidRDefault="00B84761" w:rsidP="00D2246E">
      <w:r>
        <w:t>It is mainly of two types:</w:t>
      </w:r>
    </w:p>
    <w:p w14:paraId="1402E44D" w14:textId="41667ECD" w:rsidR="006C6984" w:rsidRDefault="006D7A37" w:rsidP="006D7A37">
      <w:pPr>
        <w:pStyle w:val="ListParagraph"/>
        <w:numPr>
          <w:ilvl w:val="0"/>
          <w:numId w:val="8"/>
        </w:numPr>
      </w:pPr>
      <w:r w:rsidRPr="00371ABB">
        <w:rPr>
          <w:b/>
          <w:bCs/>
        </w:rPr>
        <w:t>Standardisation</w:t>
      </w:r>
      <w:r w:rsidR="009810D0">
        <w:t xml:space="preserve">: It is helpful when the data follows a </w:t>
      </w:r>
      <w:r w:rsidR="006C6984">
        <w:t>normal</w:t>
      </w:r>
      <w:r w:rsidR="009810D0">
        <w:t xml:space="preserve"> distribution. It converts data into the mean vector </w:t>
      </w:r>
      <w:r w:rsidR="006C6984">
        <w:t>of original data. It doesn’t get affected by the outliers in the data because there is no predefined range of converted features. It can be used when we want mean to be 0 and a unit standard deviation. It is also called as Z-score normalization.</w:t>
      </w:r>
    </w:p>
    <w:p w14:paraId="0442D0CC" w14:textId="3131847A" w:rsidR="006C6984" w:rsidRDefault="006C6984" w:rsidP="006C6984">
      <w:r>
        <w:t xml:space="preserve">                                                   </w:t>
      </w:r>
    </w:p>
    <w:p w14:paraId="1A0B2949" w14:textId="587076DF" w:rsidR="006C6984" w:rsidRPr="006C6984" w:rsidRDefault="006C6984" w:rsidP="006C6984">
      <w:r>
        <w:t xml:space="preserve">                                                                   </w:t>
      </w:r>
      <w:r w:rsidR="00371ABB">
        <w:t xml:space="preserve">           X= </w:t>
      </w:r>
      <w:r>
        <w:t xml:space="preserve">  </w:t>
      </w:r>
      <m:oMath>
        <m:f>
          <m:fPr>
            <m:ctrlPr>
              <w:rPr>
                <w:rFonts w:ascii="Cambria Math" w:hAnsi="Cambria Math"/>
                <w:i/>
                <w:sz w:val="36"/>
                <w:szCs w:val="36"/>
              </w:rPr>
            </m:ctrlPr>
          </m:fPr>
          <m:num>
            <m:r>
              <w:rPr>
                <w:rFonts w:ascii="Cambria Math" w:hAnsi="Cambria Math"/>
                <w:sz w:val="36"/>
                <w:szCs w:val="36"/>
              </w:rPr>
              <m:t>x-mean</m:t>
            </m:r>
            <m:d>
              <m:dPr>
                <m:ctrlPr>
                  <w:rPr>
                    <w:rFonts w:ascii="Cambria Math" w:hAnsi="Cambria Math"/>
                    <w:i/>
                    <w:sz w:val="36"/>
                    <w:szCs w:val="36"/>
                  </w:rPr>
                </m:ctrlPr>
              </m:dPr>
              <m:e>
                <m:r>
                  <w:rPr>
                    <w:rFonts w:ascii="Cambria Math" w:hAnsi="Cambria Math"/>
                    <w:sz w:val="36"/>
                    <w:szCs w:val="36"/>
                  </w:rPr>
                  <m:t>x</m:t>
                </m:r>
              </m:e>
            </m:d>
            <m:ctrlPr>
              <w:rPr>
                <w:rFonts w:ascii="Cambria Math" w:hAnsi="Cambria Math"/>
                <w:sz w:val="36"/>
                <w:szCs w:val="36"/>
              </w:rPr>
            </m:ctrlPr>
          </m:num>
          <m:den>
            <m:r>
              <m:rPr>
                <m:sty m:val="p"/>
              </m:rPr>
              <w:rPr>
                <w:rFonts w:ascii="Cambria Math" w:hAnsi="Cambria Math"/>
                <w:sz w:val="36"/>
                <w:szCs w:val="36"/>
              </w:rPr>
              <m:t>sd</m:t>
            </m:r>
            <m:d>
              <m:dPr>
                <m:ctrlPr>
                  <w:rPr>
                    <w:rFonts w:ascii="Cambria Math" w:hAnsi="Cambria Math"/>
                    <w:sz w:val="36"/>
                    <w:szCs w:val="36"/>
                  </w:rPr>
                </m:ctrlPr>
              </m:dPr>
              <m:e>
                <m:r>
                  <m:rPr>
                    <m:sty m:val="p"/>
                  </m:rPr>
                  <w:rPr>
                    <w:rFonts w:ascii="Cambria Math" w:hAnsi="Cambria Math"/>
                    <w:sz w:val="36"/>
                    <w:szCs w:val="36"/>
                  </w:rPr>
                  <m:t>x</m:t>
                </m:r>
              </m:e>
            </m:d>
          </m:den>
        </m:f>
      </m:oMath>
    </w:p>
    <w:p w14:paraId="6EC0D7C9" w14:textId="393B90F0" w:rsidR="006C6984" w:rsidRDefault="006C6984" w:rsidP="006C6984"/>
    <w:p w14:paraId="566D320B" w14:textId="5DB327F1" w:rsidR="006C6984" w:rsidRDefault="006C6984" w:rsidP="006D7A37">
      <w:pPr>
        <w:pStyle w:val="ListParagraph"/>
        <w:numPr>
          <w:ilvl w:val="0"/>
          <w:numId w:val="8"/>
        </w:numPr>
      </w:pPr>
      <w:r w:rsidRPr="00371ABB">
        <w:rPr>
          <w:b/>
          <w:bCs/>
        </w:rPr>
        <w:t>Normalisation</w:t>
      </w:r>
      <w:r>
        <w:t xml:space="preserve"> or </w:t>
      </w:r>
      <w:r w:rsidRPr="00371ABB">
        <w:rPr>
          <w:b/>
          <w:bCs/>
        </w:rPr>
        <w:t>Min-max scaling</w:t>
      </w:r>
      <w:r>
        <w:t xml:space="preserve">: </w:t>
      </w:r>
      <w:r w:rsidR="00371ABB">
        <w:t>When the features are of different scales it converts all the data on a scale of 0,1 or -1 ,1. It is useful when the data has no outliers. Features like age can be scaled by Min-max scaling but no the features like salary because some of the people can have high incomes and can lead to outliers.</w:t>
      </w:r>
    </w:p>
    <w:p w14:paraId="3D101ECB" w14:textId="52BEFE65" w:rsidR="00371ABB" w:rsidRDefault="00371ABB" w:rsidP="00371ABB">
      <w:r>
        <w:t xml:space="preserve">                                        </w:t>
      </w:r>
    </w:p>
    <w:p w14:paraId="04325471" w14:textId="782A22DD" w:rsidR="00371ABB" w:rsidRPr="00371ABB" w:rsidRDefault="00371ABB" w:rsidP="00371ABB">
      <w:pPr>
        <w:rPr>
          <w:sz w:val="28"/>
          <w:szCs w:val="28"/>
        </w:rPr>
      </w:pPr>
      <w:r>
        <w:t xml:space="preserve">                                                                     </w:t>
      </w:r>
      <w:r w:rsidRPr="00371ABB">
        <w:rPr>
          <w:sz w:val="28"/>
          <w:szCs w:val="28"/>
        </w:rPr>
        <w:t xml:space="preserve">X=          </w:t>
      </w:r>
      <m:oMath>
        <m:f>
          <m:fPr>
            <m:ctrlPr>
              <w:rPr>
                <w:rFonts w:ascii="Cambria Math" w:hAnsi="Cambria Math"/>
                <w:i/>
                <w:sz w:val="28"/>
                <w:szCs w:val="28"/>
              </w:rPr>
            </m:ctrlPr>
          </m:fPr>
          <m:num>
            <m:r>
              <m:rPr>
                <m:sty m:val="p"/>
              </m:rPr>
              <w:rPr>
                <w:rStyle w:val="mjx-char"/>
                <w:rFonts w:ascii="Cambria Math" w:hAnsi="Cambria Math"/>
                <w:color w:val="091E42"/>
                <w:sz w:val="28"/>
                <w:szCs w:val="28"/>
                <w:shd w:val="clear" w:color="auto" w:fill="F4F5F7"/>
              </w:rPr>
              <m:t>x-</m:t>
            </m:r>
            <m:func>
              <m:funcPr>
                <m:ctrlPr>
                  <w:rPr>
                    <w:rStyle w:val="mjx-char"/>
                    <w:rFonts w:ascii="Cambria Math" w:hAnsi="Cambria Math"/>
                    <w:color w:val="091E42"/>
                    <w:sz w:val="28"/>
                    <w:szCs w:val="28"/>
                    <w:shd w:val="clear" w:color="auto" w:fill="F4F5F7"/>
                  </w:rPr>
                </m:ctrlPr>
              </m:funcPr>
              <m:fName>
                <m:r>
                  <m:rPr>
                    <m:sty m:val="p"/>
                  </m:rPr>
                  <w:rPr>
                    <w:rStyle w:val="mjx-char"/>
                    <w:rFonts w:ascii="Cambria Math" w:hAnsi="Cambria Math"/>
                    <w:color w:val="091E42"/>
                    <w:sz w:val="28"/>
                    <w:szCs w:val="28"/>
                    <w:shd w:val="clear" w:color="auto" w:fill="F4F5F7"/>
                  </w:rPr>
                  <m:t>min</m:t>
                </m:r>
              </m:fName>
              <m:e>
                <m:d>
                  <m:dPr>
                    <m:ctrlPr>
                      <w:rPr>
                        <w:rStyle w:val="mjx-char"/>
                        <w:rFonts w:ascii="Cambria Math" w:hAnsi="Cambria Math"/>
                        <w:color w:val="091E42"/>
                        <w:sz w:val="28"/>
                        <w:szCs w:val="28"/>
                        <w:shd w:val="clear" w:color="auto" w:fill="F4F5F7"/>
                      </w:rPr>
                    </m:ctrlPr>
                  </m:dPr>
                  <m:e>
                    <m:r>
                      <m:rPr>
                        <m:sty m:val="p"/>
                      </m:rPr>
                      <w:rPr>
                        <w:rStyle w:val="mjx-char"/>
                        <w:rFonts w:ascii="Cambria Math" w:hAnsi="Cambria Math"/>
                        <w:color w:val="091E42"/>
                        <w:sz w:val="28"/>
                        <w:szCs w:val="28"/>
                        <w:shd w:val="clear" w:color="auto" w:fill="F4F5F7"/>
                      </w:rPr>
                      <m:t>x</m:t>
                    </m:r>
                  </m:e>
                </m:d>
              </m:e>
            </m:func>
            <m:ctrlPr>
              <w:rPr>
                <w:rStyle w:val="mjx-char"/>
                <w:rFonts w:ascii="Cambria Math" w:hAnsi="Cambria Math"/>
                <w:i/>
                <w:color w:val="091E42"/>
                <w:sz w:val="28"/>
                <w:szCs w:val="28"/>
                <w:shd w:val="clear" w:color="auto" w:fill="F4F5F7"/>
              </w:rPr>
            </m:ctrlPr>
          </m:num>
          <m:den>
            <m:func>
              <m:funcPr>
                <m:ctrlPr>
                  <w:rPr>
                    <w:rStyle w:val="mjx-char"/>
                    <w:rFonts w:ascii="Cambria Math" w:hAnsi="Cambria Math"/>
                    <w:color w:val="091E42"/>
                    <w:sz w:val="28"/>
                    <w:szCs w:val="28"/>
                    <w:shd w:val="clear" w:color="auto" w:fill="F4F5F7"/>
                  </w:rPr>
                </m:ctrlPr>
              </m:funcPr>
              <m:fName>
                <m:r>
                  <m:rPr>
                    <m:sty m:val="p"/>
                  </m:rPr>
                  <w:rPr>
                    <w:rStyle w:val="mjx-char"/>
                    <w:rFonts w:ascii="Cambria Math" w:hAnsi="Cambria Math"/>
                    <w:color w:val="091E42"/>
                    <w:sz w:val="28"/>
                    <w:szCs w:val="28"/>
                    <w:shd w:val="clear" w:color="auto" w:fill="F4F5F7"/>
                  </w:rPr>
                  <m:t>max</m:t>
                </m:r>
                <m:ctrlPr>
                  <w:rPr>
                    <w:rFonts w:ascii="Cambria Math" w:hAnsi="Cambria Math"/>
                    <w:i/>
                    <w:sz w:val="28"/>
                    <w:szCs w:val="28"/>
                  </w:rPr>
                </m:ctrlPr>
              </m:fName>
              <m:e>
                <m:d>
                  <m:dPr>
                    <m:ctrlPr>
                      <w:rPr>
                        <w:rStyle w:val="mjx-char"/>
                        <w:rFonts w:ascii="Cambria Math" w:hAnsi="Cambria Math"/>
                        <w:color w:val="091E42"/>
                        <w:sz w:val="28"/>
                        <w:szCs w:val="28"/>
                        <w:shd w:val="clear" w:color="auto" w:fill="F4F5F7"/>
                      </w:rPr>
                    </m:ctrlPr>
                  </m:dPr>
                  <m:e>
                    <m:r>
                      <m:rPr>
                        <m:sty m:val="p"/>
                      </m:rPr>
                      <w:rPr>
                        <w:rStyle w:val="mjx-char"/>
                        <w:rFonts w:ascii="Cambria Math" w:hAnsi="Cambria Math"/>
                        <w:color w:val="091E42"/>
                        <w:sz w:val="28"/>
                        <w:szCs w:val="28"/>
                        <w:shd w:val="clear" w:color="auto" w:fill="F4F5F7"/>
                      </w:rPr>
                      <m:t>x</m:t>
                    </m:r>
                  </m:e>
                </m:d>
              </m:e>
            </m:func>
            <m:r>
              <m:rPr>
                <m:sty m:val="p"/>
              </m:rPr>
              <w:rPr>
                <w:rStyle w:val="mjx-char"/>
                <w:rFonts w:ascii="Cambria Math" w:hAnsi="Cambria Math"/>
                <w:color w:val="091E42"/>
                <w:sz w:val="28"/>
                <w:szCs w:val="28"/>
                <w:shd w:val="clear" w:color="auto" w:fill="F4F5F7"/>
              </w:rPr>
              <m:t>-</m:t>
            </m:r>
            <m:func>
              <m:funcPr>
                <m:ctrlPr>
                  <w:rPr>
                    <w:rStyle w:val="mjx-char"/>
                    <w:rFonts w:ascii="Cambria Math" w:hAnsi="Cambria Math"/>
                    <w:color w:val="091E42"/>
                    <w:sz w:val="28"/>
                    <w:szCs w:val="28"/>
                    <w:shd w:val="clear" w:color="auto" w:fill="F4F5F7"/>
                  </w:rPr>
                </m:ctrlPr>
              </m:funcPr>
              <m:fName>
                <m:r>
                  <m:rPr>
                    <m:sty m:val="p"/>
                  </m:rPr>
                  <w:rPr>
                    <w:rStyle w:val="mjx-char"/>
                    <w:rFonts w:ascii="Cambria Math" w:hAnsi="Cambria Math"/>
                    <w:color w:val="091E42"/>
                    <w:sz w:val="28"/>
                    <w:szCs w:val="28"/>
                    <w:shd w:val="clear" w:color="auto" w:fill="F4F5F7"/>
                  </w:rPr>
                  <m:t>min</m:t>
                </m:r>
              </m:fName>
              <m:e>
                <m:d>
                  <m:dPr>
                    <m:ctrlPr>
                      <w:rPr>
                        <w:rStyle w:val="mjx-char"/>
                        <w:rFonts w:ascii="Cambria Math" w:hAnsi="Cambria Math"/>
                        <w:color w:val="091E42"/>
                        <w:sz w:val="28"/>
                        <w:szCs w:val="28"/>
                        <w:shd w:val="clear" w:color="auto" w:fill="F4F5F7"/>
                      </w:rPr>
                    </m:ctrlPr>
                  </m:dPr>
                  <m:e>
                    <m:r>
                      <m:rPr>
                        <m:sty m:val="p"/>
                      </m:rPr>
                      <w:rPr>
                        <w:rStyle w:val="mjx-char"/>
                        <w:rFonts w:ascii="Cambria Math" w:hAnsi="Cambria Math"/>
                        <w:color w:val="091E42"/>
                        <w:sz w:val="28"/>
                        <w:szCs w:val="28"/>
                        <w:shd w:val="clear" w:color="auto" w:fill="F4F5F7"/>
                      </w:rPr>
                      <m:t>x</m:t>
                    </m:r>
                  </m:e>
                </m:d>
              </m:e>
            </m:func>
          </m:den>
        </m:f>
      </m:oMath>
    </w:p>
    <w:p w14:paraId="69B707CF" w14:textId="4C522BDC" w:rsidR="006D7A37" w:rsidRDefault="006C6984" w:rsidP="00AB2237">
      <w:pPr>
        <w:ind w:left="-227"/>
      </w:pPr>
      <w:r>
        <w:t xml:space="preserve">    </w:t>
      </w:r>
      <w:r w:rsidR="00AB2237">
        <w:t>Q.5 You might have observed that sometimes the value of VIF is infinite. Why does this happen?</w:t>
      </w:r>
    </w:p>
    <w:p w14:paraId="39A0FCE4" w14:textId="34BD2DA9" w:rsidR="00AB2237" w:rsidRDefault="00AB2237" w:rsidP="006C6984">
      <w:r>
        <w:t xml:space="preserve">      Answer:</w:t>
      </w:r>
    </w:p>
    <w:p w14:paraId="588D7380" w14:textId="6873DF93" w:rsidR="00C87EB0" w:rsidRDefault="00C87EB0" w:rsidP="006C6984">
      <w:r>
        <w:t xml:space="preserve">           VIF stands for variance inflation factor. It is the amount of multicollinearity between </w:t>
      </w:r>
      <w:proofErr w:type="gramStart"/>
      <w:r>
        <w:t>the  different</w:t>
      </w:r>
      <w:proofErr w:type="gramEnd"/>
      <w:r>
        <w:t xml:space="preserve"> independent variables in a data set. It can be calculated by the below formula:</w:t>
      </w:r>
    </w:p>
    <w:p w14:paraId="6F21A73F" w14:textId="3194CE5A" w:rsidR="00AB2237" w:rsidRDefault="00AB2237" w:rsidP="006C6984">
      <w:r>
        <w:t xml:space="preserve">           </w:t>
      </w:r>
    </w:p>
    <w:p w14:paraId="4AF8952F" w14:textId="03448170" w:rsidR="00AB2237" w:rsidRDefault="00AB2237" w:rsidP="006C6984">
      <w:pPr>
        <w:rPr>
          <w:rFonts w:eastAsiaTheme="minorEastAsia"/>
          <w:sz w:val="40"/>
          <w:szCs w:val="40"/>
        </w:rPr>
      </w:pPr>
      <w:r>
        <w:t xml:space="preserve">                                                                   </w:t>
      </w:r>
      <w:r w:rsidRPr="00AB2237">
        <w:rPr>
          <w:sz w:val="40"/>
          <w:szCs w:val="40"/>
        </w:rPr>
        <w:t xml:space="preserve">VIF=   </w:t>
      </w:r>
      <m:oMath>
        <m:f>
          <m:fPr>
            <m:ctrlPr>
              <w:rPr>
                <w:rFonts w:ascii="Cambria Math" w:hAnsi="Cambria Math"/>
                <w:i/>
                <w:sz w:val="40"/>
                <w:szCs w:val="40"/>
              </w:rPr>
            </m:ctrlPr>
          </m:fPr>
          <m:num>
            <m:r>
              <w:rPr>
                <w:rFonts w:ascii="Cambria Math" w:hAnsi="Cambria Math"/>
                <w:sz w:val="40"/>
                <w:szCs w:val="40"/>
              </w:rPr>
              <m:t>1</m:t>
            </m:r>
          </m:num>
          <m:den>
            <m:r>
              <m:rPr>
                <m:sty m:val="p"/>
              </m:rPr>
              <w:rPr>
                <w:rStyle w:val="mjx-char"/>
                <w:rFonts w:ascii="Cambria Math" w:hAnsi="Cambria Math"/>
                <w:color w:val="091E42"/>
                <w:sz w:val="40"/>
                <w:szCs w:val="40"/>
                <w:shd w:val="clear" w:color="auto" w:fill="F4F5F7"/>
              </w:rPr>
              <m:t>1-</m:t>
            </m:r>
            <m:sSup>
              <m:sSupPr>
                <m:ctrlPr>
                  <w:rPr>
                    <w:rStyle w:val="mjx-char"/>
                    <w:rFonts w:ascii="Cambria Math" w:hAnsi="Cambria Math"/>
                    <w:color w:val="091E42"/>
                    <w:sz w:val="40"/>
                    <w:szCs w:val="40"/>
                    <w:shd w:val="clear" w:color="auto" w:fill="F4F5F7"/>
                  </w:rPr>
                </m:ctrlPr>
              </m:sSupPr>
              <m:e>
                <m:sSub>
                  <m:sSubPr>
                    <m:ctrlPr>
                      <w:rPr>
                        <w:rStyle w:val="mjx-char"/>
                        <w:rFonts w:ascii="Cambria Math" w:hAnsi="Cambria Math"/>
                        <w:i/>
                        <w:color w:val="091E42"/>
                        <w:sz w:val="40"/>
                        <w:szCs w:val="40"/>
                        <w:shd w:val="clear" w:color="auto" w:fill="F4F5F7"/>
                      </w:rPr>
                    </m:ctrlPr>
                  </m:sSubPr>
                  <m:e>
                    <m:r>
                      <w:rPr>
                        <w:rStyle w:val="mjx-char"/>
                        <w:rFonts w:ascii="Cambria Math" w:hAnsi="Cambria Math"/>
                        <w:color w:val="091E42"/>
                        <w:sz w:val="40"/>
                        <w:szCs w:val="40"/>
                        <w:shd w:val="clear" w:color="auto" w:fill="F4F5F7"/>
                      </w:rPr>
                      <m:t>R</m:t>
                    </m:r>
                  </m:e>
                  <m:sub>
                    <m:r>
                      <w:rPr>
                        <w:rStyle w:val="mjx-char"/>
                        <w:rFonts w:ascii="Cambria Math" w:hAnsi="Cambria Math"/>
                        <w:color w:val="091E42"/>
                        <w:sz w:val="40"/>
                        <w:szCs w:val="40"/>
                        <w:shd w:val="clear" w:color="auto" w:fill="F4F5F7"/>
                      </w:rPr>
                      <m:t>i</m:t>
                    </m:r>
                  </m:sub>
                </m:sSub>
              </m:e>
              <m:sup>
                <m:r>
                  <w:rPr>
                    <w:rStyle w:val="mjx-char"/>
                    <w:rFonts w:ascii="Cambria Math" w:hAnsi="Cambria Math"/>
                    <w:color w:val="091E42"/>
                    <w:sz w:val="40"/>
                    <w:szCs w:val="40"/>
                    <w:shd w:val="clear" w:color="auto" w:fill="F4F5F7"/>
                  </w:rPr>
                  <m:t>2</m:t>
                </m:r>
              </m:sup>
            </m:sSup>
          </m:den>
        </m:f>
      </m:oMath>
    </w:p>
    <w:p w14:paraId="6B23461B" w14:textId="39BC5E70" w:rsidR="00C87EB0" w:rsidRDefault="00C87EB0" w:rsidP="00AA3AE7">
      <w:pPr>
        <w:rPr>
          <w:rFonts w:eastAsiaTheme="minorEastAsia"/>
        </w:rPr>
      </w:pPr>
      <w:r>
        <w:rPr>
          <w:rFonts w:eastAsiaTheme="minorEastAsia"/>
        </w:rPr>
        <w:lastRenderedPageBreak/>
        <w:t xml:space="preserve">If the value </w:t>
      </w:r>
      <w:proofErr w:type="gramStart"/>
      <w:r>
        <w:rPr>
          <w:rFonts w:eastAsiaTheme="minorEastAsia"/>
        </w:rPr>
        <w:t>of  R</w:t>
      </w:r>
      <w:r>
        <w:rPr>
          <w:rFonts w:eastAsiaTheme="minorEastAsia"/>
          <w:vertAlign w:val="subscript"/>
        </w:rPr>
        <w:t>i</w:t>
      </w:r>
      <w:proofErr w:type="gramEnd"/>
      <w:r>
        <w:rPr>
          <w:rFonts w:eastAsiaTheme="minorEastAsia"/>
        </w:rPr>
        <w:t xml:space="preserve"> is one then that means there is a perfect correlation between the two variables. Which depicts that one variable is perfectly explained by the other variable. Then the value of VIF will be </w:t>
      </w:r>
      <w:proofErr w:type="spellStart"/>
      <w:r>
        <w:rPr>
          <w:rFonts w:eastAsiaTheme="minorEastAsia"/>
        </w:rPr>
        <w:t>infinte</w:t>
      </w:r>
      <w:proofErr w:type="spellEnd"/>
      <w:r>
        <w:rPr>
          <w:rFonts w:eastAsiaTheme="minorEastAsia"/>
        </w:rPr>
        <w:t>.</w:t>
      </w:r>
    </w:p>
    <w:p w14:paraId="360D6156" w14:textId="05DC2FD2" w:rsidR="001446E5" w:rsidRPr="00C87EB0" w:rsidRDefault="00C87EB0" w:rsidP="00AA3AE7">
      <w:pPr>
        <w:rPr>
          <w:rFonts w:eastAsiaTheme="minorEastAsia"/>
        </w:rPr>
      </w:pPr>
      <w:r>
        <w:rPr>
          <w:rFonts w:eastAsiaTheme="minorEastAsia"/>
        </w:rPr>
        <w:t xml:space="preserve"> </w:t>
      </w:r>
    </w:p>
    <w:p w14:paraId="72656E07" w14:textId="2EEC51E9" w:rsidR="001446E5" w:rsidRDefault="001446E5" w:rsidP="00AA3AE7">
      <w:r w:rsidRPr="001446E5">
        <w:rPr>
          <w:rFonts w:eastAsiaTheme="minorEastAsia"/>
        </w:rPr>
        <w:t>Q.6</w:t>
      </w:r>
      <w:r>
        <w:rPr>
          <w:rFonts w:eastAsiaTheme="minorEastAsia"/>
          <w:sz w:val="40"/>
          <w:szCs w:val="40"/>
        </w:rPr>
        <w:t xml:space="preserve"> </w:t>
      </w:r>
      <w:r>
        <w:t>What is a Q-Q plot? Explain the use and importance of a Q-Q plot in linear regression.</w:t>
      </w:r>
    </w:p>
    <w:p w14:paraId="3B0F366E" w14:textId="34668CBF" w:rsidR="001446E5" w:rsidRDefault="001446E5" w:rsidP="00AA3AE7">
      <w:r>
        <w:t xml:space="preserve">       Answer:</w:t>
      </w:r>
    </w:p>
    <w:p w14:paraId="77DAE1C5" w14:textId="77777777" w:rsidR="00C87EB0" w:rsidRPr="00C87EB0" w:rsidRDefault="001446E5" w:rsidP="00C87EB0">
      <w:r>
        <w:t xml:space="preserve">         </w:t>
      </w:r>
      <w:r w:rsidR="00C87EB0" w:rsidRPr="00C87EB0">
        <w:t>The quantile-quantile (q-q) plot is a graphical technique for determining if two data sets come from populations with a common distribution.</w:t>
      </w:r>
      <w:r w:rsidR="00C87EB0">
        <w:t xml:space="preserve"> </w:t>
      </w:r>
      <w:r w:rsidR="00C87EB0" w:rsidRPr="00C87EB0">
        <w:t>A q-q plot is a plot of the quantiles of the first data set against the quantiles of the second data set. By a quantile, we mean the fraction (or percent) of points below the given value. That is, the 0.3 (or 30%) quantile is the point at which 30% percent of the data fall below and 70% fall above that value.</w:t>
      </w:r>
    </w:p>
    <w:p w14:paraId="23143642" w14:textId="77777777" w:rsidR="00C87EB0" w:rsidRPr="00C87EB0" w:rsidRDefault="00C87EB0" w:rsidP="00C87EB0">
      <w:r w:rsidRPr="00C87EB0">
        <w:t>A 45-degree reference line is also plotted. If the two sets come from a population with the same distribution, the points should fall approximately along this reference line. The greater the departure from this reference line, the greater the evidence for the conclusion that the two data sets have come from populations with different distributions.</w:t>
      </w:r>
    </w:p>
    <w:p w14:paraId="48950C7C" w14:textId="597246D6" w:rsidR="0085272E" w:rsidRDefault="0085272E" w:rsidP="00C87EB0">
      <w:pPr>
        <w:rPr>
          <w:rFonts w:eastAsiaTheme="minorEastAsia"/>
          <w:sz w:val="40"/>
          <w:szCs w:val="40"/>
        </w:rPr>
      </w:pPr>
    </w:p>
    <w:p w14:paraId="135BFD81" w14:textId="37CDC1BB" w:rsidR="00AA3AE7" w:rsidRDefault="00AA3AE7" w:rsidP="00AA3AE7">
      <w:pPr>
        <w:rPr>
          <w:rFonts w:eastAsiaTheme="minorEastAsia"/>
          <w:sz w:val="40"/>
          <w:szCs w:val="40"/>
        </w:rPr>
      </w:pPr>
    </w:p>
    <w:p w14:paraId="6116E0AF" w14:textId="4B18FB3B" w:rsidR="00AA3AE7" w:rsidRPr="00AA3AE7" w:rsidRDefault="00AA3AE7" w:rsidP="006C6984">
      <w:pPr>
        <w:rPr>
          <w:rFonts w:eastAsiaTheme="minorEastAsia"/>
          <w:vertAlign w:val="subscript"/>
        </w:rPr>
      </w:pPr>
    </w:p>
    <w:sectPr w:rsidR="00AA3AE7" w:rsidRPr="00AA3AE7" w:rsidSect="00E3055E">
      <w:headerReference w:type="default" r:id="rId7"/>
      <w:pgSz w:w="11906" w:h="16838"/>
      <w:pgMar w:top="720" w:right="720" w:bottom="720" w:left="720"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1EF58" w14:textId="77777777" w:rsidR="00547F60" w:rsidRDefault="00547F60" w:rsidP="00BF7F02">
      <w:pPr>
        <w:spacing w:after="0" w:line="240" w:lineRule="auto"/>
      </w:pPr>
      <w:r>
        <w:separator/>
      </w:r>
    </w:p>
  </w:endnote>
  <w:endnote w:type="continuationSeparator" w:id="0">
    <w:p w14:paraId="09D033C3" w14:textId="77777777" w:rsidR="00547F60" w:rsidRDefault="00547F60" w:rsidP="00BF7F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JXc-TeX-main-Rw">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6198D" w14:textId="77777777" w:rsidR="00547F60" w:rsidRDefault="00547F60" w:rsidP="00BF7F02">
      <w:pPr>
        <w:spacing w:after="0" w:line="240" w:lineRule="auto"/>
      </w:pPr>
      <w:r>
        <w:separator/>
      </w:r>
    </w:p>
  </w:footnote>
  <w:footnote w:type="continuationSeparator" w:id="0">
    <w:p w14:paraId="62D1F0B9" w14:textId="77777777" w:rsidR="00547F60" w:rsidRDefault="00547F60" w:rsidP="00BF7F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23362" w14:textId="4CD2B6CC" w:rsidR="00BF7F02" w:rsidRPr="00BF7F02" w:rsidRDefault="00BF7F02" w:rsidP="00E3055E">
    <w:pPr>
      <w:pStyle w:val="Header"/>
      <w:ind w:firstLine="2160"/>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EC2"/>
    <w:multiLevelType w:val="hybridMultilevel"/>
    <w:tmpl w:val="150812CE"/>
    <w:lvl w:ilvl="0" w:tplc="A886B610">
      <w:start w:val="1"/>
      <w:numFmt w:val="decimal"/>
      <w:lvlText w:val="%1."/>
      <w:lvlJc w:val="left"/>
      <w:pPr>
        <w:ind w:left="560" w:hanging="360"/>
      </w:pPr>
      <w:rPr>
        <w:rFonts w:hint="default"/>
      </w:rPr>
    </w:lvl>
    <w:lvl w:ilvl="1" w:tplc="40090019" w:tentative="1">
      <w:start w:val="1"/>
      <w:numFmt w:val="lowerLetter"/>
      <w:lvlText w:val="%2."/>
      <w:lvlJc w:val="left"/>
      <w:pPr>
        <w:ind w:left="1280" w:hanging="360"/>
      </w:pPr>
    </w:lvl>
    <w:lvl w:ilvl="2" w:tplc="4009001B" w:tentative="1">
      <w:start w:val="1"/>
      <w:numFmt w:val="lowerRoman"/>
      <w:lvlText w:val="%3."/>
      <w:lvlJc w:val="right"/>
      <w:pPr>
        <w:ind w:left="2000" w:hanging="180"/>
      </w:pPr>
    </w:lvl>
    <w:lvl w:ilvl="3" w:tplc="4009000F" w:tentative="1">
      <w:start w:val="1"/>
      <w:numFmt w:val="decimal"/>
      <w:lvlText w:val="%4."/>
      <w:lvlJc w:val="left"/>
      <w:pPr>
        <w:ind w:left="2720" w:hanging="360"/>
      </w:pPr>
    </w:lvl>
    <w:lvl w:ilvl="4" w:tplc="40090019" w:tentative="1">
      <w:start w:val="1"/>
      <w:numFmt w:val="lowerLetter"/>
      <w:lvlText w:val="%5."/>
      <w:lvlJc w:val="left"/>
      <w:pPr>
        <w:ind w:left="3440" w:hanging="360"/>
      </w:pPr>
    </w:lvl>
    <w:lvl w:ilvl="5" w:tplc="4009001B" w:tentative="1">
      <w:start w:val="1"/>
      <w:numFmt w:val="lowerRoman"/>
      <w:lvlText w:val="%6."/>
      <w:lvlJc w:val="right"/>
      <w:pPr>
        <w:ind w:left="4160" w:hanging="180"/>
      </w:pPr>
    </w:lvl>
    <w:lvl w:ilvl="6" w:tplc="4009000F" w:tentative="1">
      <w:start w:val="1"/>
      <w:numFmt w:val="decimal"/>
      <w:lvlText w:val="%7."/>
      <w:lvlJc w:val="left"/>
      <w:pPr>
        <w:ind w:left="4880" w:hanging="360"/>
      </w:pPr>
    </w:lvl>
    <w:lvl w:ilvl="7" w:tplc="40090019" w:tentative="1">
      <w:start w:val="1"/>
      <w:numFmt w:val="lowerLetter"/>
      <w:lvlText w:val="%8."/>
      <w:lvlJc w:val="left"/>
      <w:pPr>
        <w:ind w:left="5600" w:hanging="360"/>
      </w:pPr>
    </w:lvl>
    <w:lvl w:ilvl="8" w:tplc="4009001B" w:tentative="1">
      <w:start w:val="1"/>
      <w:numFmt w:val="lowerRoman"/>
      <w:lvlText w:val="%9."/>
      <w:lvlJc w:val="right"/>
      <w:pPr>
        <w:ind w:left="6320" w:hanging="180"/>
      </w:pPr>
    </w:lvl>
  </w:abstractNum>
  <w:abstractNum w:abstractNumId="1" w15:restartNumberingAfterBreak="0">
    <w:nsid w:val="0A9E0A77"/>
    <w:multiLevelType w:val="multilevel"/>
    <w:tmpl w:val="53FE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66388"/>
    <w:multiLevelType w:val="multilevel"/>
    <w:tmpl w:val="6794F89E"/>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3" w15:restartNumberingAfterBreak="0">
    <w:nsid w:val="4034466A"/>
    <w:multiLevelType w:val="hybridMultilevel"/>
    <w:tmpl w:val="8248AAC6"/>
    <w:lvl w:ilvl="0" w:tplc="1A1AC76E">
      <w:start w:val="1"/>
      <w:numFmt w:val="decimal"/>
      <w:lvlText w:val="%1."/>
      <w:lvlJc w:val="left"/>
      <w:pPr>
        <w:ind w:left="990" w:hanging="360"/>
      </w:pPr>
      <w:rPr>
        <w:rFonts w:hint="default"/>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4" w15:restartNumberingAfterBreak="0">
    <w:nsid w:val="4E6010A4"/>
    <w:multiLevelType w:val="hybridMultilevel"/>
    <w:tmpl w:val="9DFEC882"/>
    <w:lvl w:ilvl="0" w:tplc="7A349A8C">
      <w:start w:val="1"/>
      <w:numFmt w:val="decimal"/>
      <w:lvlText w:val="%1."/>
      <w:lvlJc w:val="left"/>
      <w:pPr>
        <w:ind w:left="910" w:hanging="360"/>
      </w:pPr>
      <w:rPr>
        <w:rFonts w:hint="default"/>
      </w:rPr>
    </w:lvl>
    <w:lvl w:ilvl="1" w:tplc="40090019" w:tentative="1">
      <w:start w:val="1"/>
      <w:numFmt w:val="lowerLetter"/>
      <w:lvlText w:val="%2."/>
      <w:lvlJc w:val="left"/>
      <w:pPr>
        <w:ind w:left="1630" w:hanging="360"/>
      </w:pPr>
    </w:lvl>
    <w:lvl w:ilvl="2" w:tplc="4009001B" w:tentative="1">
      <w:start w:val="1"/>
      <w:numFmt w:val="lowerRoman"/>
      <w:lvlText w:val="%3."/>
      <w:lvlJc w:val="right"/>
      <w:pPr>
        <w:ind w:left="2350" w:hanging="180"/>
      </w:pPr>
    </w:lvl>
    <w:lvl w:ilvl="3" w:tplc="4009000F" w:tentative="1">
      <w:start w:val="1"/>
      <w:numFmt w:val="decimal"/>
      <w:lvlText w:val="%4."/>
      <w:lvlJc w:val="left"/>
      <w:pPr>
        <w:ind w:left="3070" w:hanging="360"/>
      </w:pPr>
    </w:lvl>
    <w:lvl w:ilvl="4" w:tplc="40090019" w:tentative="1">
      <w:start w:val="1"/>
      <w:numFmt w:val="lowerLetter"/>
      <w:lvlText w:val="%5."/>
      <w:lvlJc w:val="left"/>
      <w:pPr>
        <w:ind w:left="3790" w:hanging="360"/>
      </w:pPr>
    </w:lvl>
    <w:lvl w:ilvl="5" w:tplc="4009001B" w:tentative="1">
      <w:start w:val="1"/>
      <w:numFmt w:val="lowerRoman"/>
      <w:lvlText w:val="%6."/>
      <w:lvlJc w:val="right"/>
      <w:pPr>
        <w:ind w:left="4510" w:hanging="180"/>
      </w:pPr>
    </w:lvl>
    <w:lvl w:ilvl="6" w:tplc="4009000F" w:tentative="1">
      <w:start w:val="1"/>
      <w:numFmt w:val="decimal"/>
      <w:lvlText w:val="%7."/>
      <w:lvlJc w:val="left"/>
      <w:pPr>
        <w:ind w:left="5230" w:hanging="360"/>
      </w:pPr>
    </w:lvl>
    <w:lvl w:ilvl="7" w:tplc="40090019" w:tentative="1">
      <w:start w:val="1"/>
      <w:numFmt w:val="lowerLetter"/>
      <w:lvlText w:val="%8."/>
      <w:lvlJc w:val="left"/>
      <w:pPr>
        <w:ind w:left="5950" w:hanging="360"/>
      </w:pPr>
    </w:lvl>
    <w:lvl w:ilvl="8" w:tplc="4009001B" w:tentative="1">
      <w:start w:val="1"/>
      <w:numFmt w:val="lowerRoman"/>
      <w:lvlText w:val="%9."/>
      <w:lvlJc w:val="right"/>
      <w:pPr>
        <w:ind w:left="6670" w:hanging="180"/>
      </w:pPr>
    </w:lvl>
  </w:abstractNum>
  <w:abstractNum w:abstractNumId="5" w15:restartNumberingAfterBreak="0">
    <w:nsid w:val="4F4A1052"/>
    <w:multiLevelType w:val="hybridMultilevel"/>
    <w:tmpl w:val="9864C85C"/>
    <w:lvl w:ilvl="0" w:tplc="AFE45148">
      <w:start w:val="1"/>
      <w:numFmt w:val="decimal"/>
      <w:lvlText w:val="%1."/>
      <w:lvlJc w:val="left"/>
      <w:pPr>
        <w:ind w:left="800" w:hanging="360"/>
      </w:pPr>
      <w:rPr>
        <w:rFonts w:hint="default"/>
      </w:rPr>
    </w:lvl>
    <w:lvl w:ilvl="1" w:tplc="40090019" w:tentative="1">
      <w:start w:val="1"/>
      <w:numFmt w:val="lowerLetter"/>
      <w:lvlText w:val="%2."/>
      <w:lvlJc w:val="left"/>
      <w:pPr>
        <w:ind w:left="1520" w:hanging="360"/>
      </w:pPr>
    </w:lvl>
    <w:lvl w:ilvl="2" w:tplc="4009001B" w:tentative="1">
      <w:start w:val="1"/>
      <w:numFmt w:val="lowerRoman"/>
      <w:lvlText w:val="%3."/>
      <w:lvlJc w:val="right"/>
      <w:pPr>
        <w:ind w:left="2240" w:hanging="180"/>
      </w:pPr>
    </w:lvl>
    <w:lvl w:ilvl="3" w:tplc="4009000F" w:tentative="1">
      <w:start w:val="1"/>
      <w:numFmt w:val="decimal"/>
      <w:lvlText w:val="%4."/>
      <w:lvlJc w:val="left"/>
      <w:pPr>
        <w:ind w:left="2960" w:hanging="360"/>
      </w:pPr>
    </w:lvl>
    <w:lvl w:ilvl="4" w:tplc="40090019" w:tentative="1">
      <w:start w:val="1"/>
      <w:numFmt w:val="lowerLetter"/>
      <w:lvlText w:val="%5."/>
      <w:lvlJc w:val="left"/>
      <w:pPr>
        <w:ind w:left="3680" w:hanging="360"/>
      </w:pPr>
    </w:lvl>
    <w:lvl w:ilvl="5" w:tplc="4009001B" w:tentative="1">
      <w:start w:val="1"/>
      <w:numFmt w:val="lowerRoman"/>
      <w:lvlText w:val="%6."/>
      <w:lvlJc w:val="right"/>
      <w:pPr>
        <w:ind w:left="4400" w:hanging="180"/>
      </w:pPr>
    </w:lvl>
    <w:lvl w:ilvl="6" w:tplc="4009000F" w:tentative="1">
      <w:start w:val="1"/>
      <w:numFmt w:val="decimal"/>
      <w:lvlText w:val="%7."/>
      <w:lvlJc w:val="left"/>
      <w:pPr>
        <w:ind w:left="5120" w:hanging="360"/>
      </w:pPr>
    </w:lvl>
    <w:lvl w:ilvl="7" w:tplc="40090019" w:tentative="1">
      <w:start w:val="1"/>
      <w:numFmt w:val="lowerLetter"/>
      <w:lvlText w:val="%8."/>
      <w:lvlJc w:val="left"/>
      <w:pPr>
        <w:ind w:left="5840" w:hanging="360"/>
      </w:pPr>
    </w:lvl>
    <w:lvl w:ilvl="8" w:tplc="4009001B" w:tentative="1">
      <w:start w:val="1"/>
      <w:numFmt w:val="lowerRoman"/>
      <w:lvlText w:val="%9."/>
      <w:lvlJc w:val="right"/>
      <w:pPr>
        <w:ind w:left="6560" w:hanging="180"/>
      </w:pPr>
    </w:lvl>
  </w:abstractNum>
  <w:abstractNum w:abstractNumId="6" w15:restartNumberingAfterBreak="0">
    <w:nsid w:val="5CD76DE9"/>
    <w:multiLevelType w:val="multilevel"/>
    <w:tmpl w:val="B4B2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E04742"/>
    <w:multiLevelType w:val="hybridMultilevel"/>
    <w:tmpl w:val="DD687604"/>
    <w:lvl w:ilvl="0" w:tplc="29121E1E">
      <w:start w:val="1"/>
      <w:numFmt w:val="decimal"/>
      <w:lvlText w:val="%1."/>
      <w:lvlJc w:val="left"/>
      <w:pPr>
        <w:ind w:left="710" w:hanging="360"/>
      </w:pPr>
      <w:rPr>
        <w:rFonts w:hint="default"/>
      </w:rPr>
    </w:lvl>
    <w:lvl w:ilvl="1" w:tplc="40090019" w:tentative="1">
      <w:start w:val="1"/>
      <w:numFmt w:val="lowerLetter"/>
      <w:lvlText w:val="%2."/>
      <w:lvlJc w:val="left"/>
      <w:pPr>
        <w:ind w:left="1430" w:hanging="360"/>
      </w:pPr>
    </w:lvl>
    <w:lvl w:ilvl="2" w:tplc="4009001B" w:tentative="1">
      <w:start w:val="1"/>
      <w:numFmt w:val="lowerRoman"/>
      <w:lvlText w:val="%3."/>
      <w:lvlJc w:val="right"/>
      <w:pPr>
        <w:ind w:left="2150" w:hanging="180"/>
      </w:pPr>
    </w:lvl>
    <w:lvl w:ilvl="3" w:tplc="4009000F" w:tentative="1">
      <w:start w:val="1"/>
      <w:numFmt w:val="decimal"/>
      <w:lvlText w:val="%4."/>
      <w:lvlJc w:val="left"/>
      <w:pPr>
        <w:ind w:left="2870" w:hanging="360"/>
      </w:pPr>
    </w:lvl>
    <w:lvl w:ilvl="4" w:tplc="40090019" w:tentative="1">
      <w:start w:val="1"/>
      <w:numFmt w:val="lowerLetter"/>
      <w:lvlText w:val="%5."/>
      <w:lvlJc w:val="left"/>
      <w:pPr>
        <w:ind w:left="3590" w:hanging="360"/>
      </w:pPr>
    </w:lvl>
    <w:lvl w:ilvl="5" w:tplc="4009001B" w:tentative="1">
      <w:start w:val="1"/>
      <w:numFmt w:val="lowerRoman"/>
      <w:lvlText w:val="%6."/>
      <w:lvlJc w:val="right"/>
      <w:pPr>
        <w:ind w:left="4310" w:hanging="180"/>
      </w:pPr>
    </w:lvl>
    <w:lvl w:ilvl="6" w:tplc="4009000F" w:tentative="1">
      <w:start w:val="1"/>
      <w:numFmt w:val="decimal"/>
      <w:lvlText w:val="%7."/>
      <w:lvlJc w:val="left"/>
      <w:pPr>
        <w:ind w:left="5030" w:hanging="360"/>
      </w:pPr>
    </w:lvl>
    <w:lvl w:ilvl="7" w:tplc="40090019" w:tentative="1">
      <w:start w:val="1"/>
      <w:numFmt w:val="lowerLetter"/>
      <w:lvlText w:val="%8."/>
      <w:lvlJc w:val="left"/>
      <w:pPr>
        <w:ind w:left="5750" w:hanging="360"/>
      </w:pPr>
    </w:lvl>
    <w:lvl w:ilvl="8" w:tplc="4009001B" w:tentative="1">
      <w:start w:val="1"/>
      <w:numFmt w:val="lowerRoman"/>
      <w:lvlText w:val="%9."/>
      <w:lvlJc w:val="right"/>
      <w:pPr>
        <w:ind w:left="6470" w:hanging="180"/>
      </w:pPr>
    </w:lvl>
  </w:abstractNum>
  <w:abstractNum w:abstractNumId="8" w15:restartNumberingAfterBreak="0">
    <w:nsid w:val="75910E0E"/>
    <w:multiLevelType w:val="hybridMultilevel"/>
    <w:tmpl w:val="9F9A5F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2"/>
  </w:num>
  <w:num w:numId="5">
    <w:abstractNumId w:val="5"/>
  </w:num>
  <w:num w:numId="6">
    <w:abstractNumId w:val="3"/>
  </w:num>
  <w:num w:numId="7">
    <w:abstractNumId w:val="0"/>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wsDSxNDUzNTcxNjVR0lEKTi0uzszPAykwqQUAXQDfkywAAAA="/>
  </w:docVars>
  <w:rsids>
    <w:rsidRoot w:val="00FA1C54"/>
    <w:rsid w:val="0004099D"/>
    <w:rsid w:val="00076364"/>
    <w:rsid w:val="00086723"/>
    <w:rsid w:val="00104CAC"/>
    <w:rsid w:val="001446E5"/>
    <w:rsid w:val="001C753B"/>
    <w:rsid w:val="00205733"/>
    <w:rsid w:val="00304764"/>
    <w:rsid w:val="00345569"/>
    <w:rsid w:val="00371ABB"/>
    <w:rsid w:val="003D6A18"/>
    <w:rsid w:val="00426FE1"/>
    <w:rsid w:val="00476736"/>
    <w:rsid w:val="0051127F"/>
    <w:rsid w:val="00547F60"/>
    <w:rsid w:val="005D101C"/>
    <w:rsid w:val="006C6984"/>
    <w:rsid w:val="006D7A37"/>
    <w:rsid w:val="006E5689"/>
    <w:rsid w:val="006F3324"/>
    <w:rsid w:val="007147C5"/>
    <w:rsid w:val="0075217B"/>
    <w:rsid w:val="0085272E"/>
    <w:rsid w:val="00866D24"/>
    <w:rsid w:val="00905B82"/>
    <w:rsid w:val="00957779"/>
    <w:rsid w:val="009810D0"/>
    <w:rsid w:val="009F47A0"/>
    <w:rsid w:val="00A226C6"/>
    <w:rsid w:val="00AA3AE7"/>
    <w:rsid w:val="00AB2237"/>
    <w:rsid w:val="00B84761"/>
    <w:rsid w:val="00B85E5D"/>
    <w:rsid w:val="00BB5779"/>
    <w:rsid w:val="00BB7F70"/>
    <w:rsid w:val="00BF7F02"/>
    <w:rsid w:val="00C87EB0"/>
    <w:rsid w:val="00CC2FA1"/>
    <w:rsid w:val="00CD57F4"/>
    <w:rsid w:val="00D15484"/>
    <w:rsid w:val="00D2246E"/>
    <w:rsid w:val="00D934D3"/>
    <w:rsid w:val="00DF6622"/>
    <w:rsid w:val="00E3055E"/>
    <w:rsid w:val="00E7120B"/>
    <w:rsid w:val="00EB3C62"/>
    <w:rsid w:val="00ED2EBF"/>
    <w:rsid w:val="00F6395A"/>
    <w:rsid w:val="00F90BA1"/>
    <w:rsid w:val="00FA1C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0273E"/>
  <w15:chartTrackingRefBased/>
  <w15:docId w15:val="{B2957A4F-4E03-4A23-9F96-58C0F696A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C54"/>
    <w:pPr>
      <w:ind w:left="720"/>
      <w:contextualSpacing/>
    </w:pPr>
  </w:style>
  <w:style w:type="paragraph" w:styleId="Header">
    <w:name w:val="header"/>
    <w:basedOn w:val="Normal"/>
    <w:link w:val="HeaderChar"/>
    <w:uiPriority w:val="99"/>
    <w:unhideWhenUsed/>
    <w:rsid w:val="00BF7F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7F02"/>
  </w:style>
  <w:style w:type="paragraph" w:styleId="Footer">
    <w:name w:val="footer"/>
    <w:basedOn w:val="Normal"/>
    <w:link w:val="FooterChar"/>
    <w:uiPriority w:val="99"/>
    <w:unhideWhenUsed/>
    <w:rsid w:val="00BF7F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7F02"/>
  </w:style>
  <w:style w:type="character" w:styleId="PlaceholderText">
    <w:name w:val="Placeholder Text"/>
    <w:basedOn w:val="DefaultParagraphFont"/>
    <w:uiPriority w:val="99"/>
    <w:semiHidden/>
    <w:rsid w:val="0075217B"/>
    <w:rPr>
      <w:color w:val="808080"/>
    </w:rPr>
  </w:style>
  <w:style w:type="character" w:styleId="Hyperlink">
    <w:name w:val="Hyperlink"/>
    <w:basedOn w:val="DefaultParagraphFont"/>
    <w:uiPriority w:val="99"/>
    <w:unhideWhenUsed/>
    <w:rsid w:val="0004099D"/>
    <w:rPr>
      <w:color w:val="0563C1" w:themeColor="hyperlink"/>
      <w:u w:val="single"/>
    </w:rPr>
  </w:style>
  <w:style w:type="character" w:styleId="UnresolvedMention">
    <w:name w:val="Unresolved Mention"/>
    <w:basedOn w:val="DefaultParagraphFont"/>
    <w:uiPriority w:val="99"/>
    <w:semiHidden/>
    <w:unhideWhenUsed/>
    <w:rsid w:val="0004099D"/>
    <w:rPr>
      <w:color w:val="605E5C"/>
      <w:shd w:val="clear" w:color="auto" w:fill="E1DFDD"/>
    </w:rPr>
  </w:style>
  <w:style w:type="character" w:customStyle="1" w:styleId="mjx-char">
    <w:name w:val="mjx-char"/>
    <w:basedOn w:val="DefaultParagraphFont"/>
    <w:rsid w:val="0004099D"/>
  </w:style>
  <w:style w:type="paragraph" w:styleId="HTMLPreformatted">
    <w:name w:val="HTML Preformatted"/>
    <w:basedOn w:val="Normal"/>
    <w:link w:val="HTMLPreformattedChar"/>
    <w:uiPriority w:val="99"/>
    <w:semiHidden/>
    <w:unhideWhenUsed/>
    <w:rsid w:val="006C69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C6984"/>
    <w:rPr>
      <w:rFonts w:ascii="Consolas" w:hAnsi="Consolas"/>
      <w:sz w:val="20"/>
      <w:szCs w:val="20"/>
    </w:rPr>
  </w:style>
  <w:style w:type="paragraph" w:styleId="NormalWeb">
    <w:name w:val="Normal (Web)"/>
    <w:basedOn w:val="Normal"/>
    <w:uiPriority w:val="99"/>
    <w:semiHidden/>
    <w:unhideWhenUsed/>
    <w:rsid w:val="00C87EB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6818">
      <w:bodyDiv w:val="1"/>
      <w:marLeft w:val="0"/>
      <w:marRight w:val="0"/>
      <w:marTop w:val="0"/>
      <w:marBottom w:val="0"/>
      <w:divBdr>
        <w:top w:val="none" w:sz="0" w:space="0" w:color="auto"/>
        <w:left w:val="none" w:sz="0" w:space="0" w:color="auto"/>
        <w:bottom w:val="none" w:sz="0" w:space="0" w:color="auto"/>
        <w:right w:val="none" w:sz="0" w:space="0" w:color="auto"/>
      </w:divBdr>
    </w:div>
    <w:div w:id="730006315">
      <w:bodyDiv w:val="1"/>
      <w:marLeft w:val="0"/>
      <w:marRight w:val="0"/>
      <w:marTop w:val="0"/>
      <w:marBottom w:val="0"/>
      <w:divBdr>
        <w:top w:val="none" w:sz="0" w:space="0" w:color="auto"/>
        <w:left w:val="none" w:sz="0" w:space="0" w:color="auto"/>
        <w:bottom w:val="none" w:sz="0" w:space="0" w:color="auto"/>
        <w:right w:val="none" w:sz="0" w:space="0" w:color="auto"/>
      </w:divBdr>
    </w:div>
    <w:div w:id="770979963">
      <w:bodyDiv w:val="1"/>
      <w:marLeft w:val="0"/>
      <w:marRight w:val="0"/>
      <w:marTop w:val="0"/>
      <w:marBottom w:val="0"/>
      <w:divBdr>
        <w:top w:val="none" w:sz="0" w:space="0" w:color="auto"/>
        <w:left w:val="none" w:sz="0" w:space="0" w:color="auto"/>
        <w:bottom w:val="none" w:sz="0" w:space="0" w:color="auto"/>
        <w:right w:val="none" w:sz="0" w:space="0" w:color="auto"/>
      </w:divBdr>
    </w:div>
    <w:div w:id="812522559">
      <w:bodyDiv w:val="1"/>
      <w:marLeft w:val="0"/>
      <w:marRight w:val="0"/>
      <w:marTop w:val="0"/>
      <w:marBottom w:val="0"/>
      <w:divBdr>
        <w:top w:val="none" w:sz="0" w:space="0" w:color="auto"/>
        <w:left w:val="none" w:sz="0" w:space="0" w:color="auto"/>
        <w:bottom w:val="none" w:sz="0" w:space="0" w:color="auto"/>
        <w:right w:val="none" w:sz="0" w:space="0" w:color="auto"/>
      </w:divBdr>
    </w:div>
    <w:div w:id="880095735">
      <w:bodyDiv w:val="1"/>
      <w:marLeft w:val="0"/>
      <w:marRight w:val="0"/>
      <w:marTop w:val="0"/>
      <w:marBottom w:val="0"/>
      <w:divBdr>
        <w:top w:val="none" w:sz="0" w:space="0" w:color="auto"/>
        <w:left w:val="none" w:sz="0" w:space="0" w:color="auto"/>
        <w:bottom w:val="none" w:sz="0" w:space="0" w:color="auto"/>
        <w:right w:val="none" w:sz="0" w:space="0" w:color="auto"/>
      </w:divBdr>
    </w:div>
    <w:div w:id="1054889501">
      <w:bodyDiv w:val="1"/>
      <w:marLeft w:val="0"/>
      <w:marRight w:val="0"/>
      <w:marTop w:val="0"/>
      <w:marBottom w:val="0"/>
      <w:divBdr>
        <w:top w:val="none" w:sz="0" w:space="0" w:color="auto"/>
        <w:left w:val="none" w:sz="0" w:space="0" w:color="auto"/>
        <w:bottom w:val="none" w:sz="0" w:space="0" w:color="auto"/>
        <w:right w:val="none" w:sz="0" w:space="0" w:color="auto"/>
      </w:divBdr>
    </w:div>
    <w:div w:id="1146976028">
      <w:bodyDiv w:val="1"/>
      <w:marLeft w:val="0"/>
      <w:marRight w:val="0"/>
      <w:marTop w:val="0"/>
      <w:marBottom w:val="0"/>
      <w:divBdr>
        <w:top w:val="none" w:sz="0" w:space="0" w:color="auto"/>
        <w:left w:val="none" w:sz="0" w:space="0" w:color="auto"/>
        <w:bottom w:val="none" w:sz="0" w:space="0" w:color="auto"/>
        <w:right w:val="none" w:sz="0" w:space="0" w:color="auto"/>
      </w:divBdr>
    </w:div>
    <w:div w:id="1164514732">
      <w:bodyDiv w:val="1"/>
      <w:marLeft w:val="0"/>
      <w:marRight w:val="0"/>
      <w:marTop w:val="0"/>
      <w:marBottom w:val="0"/>
      <w:divBdr>
        <w:top w:val="none" w:sz="0" w:space="0" w:color="auto"/>
        <w:left w:val="none" w:sz="0" w:space="0" w:color="auto"/>
        <w:bottom w:val="none" w:sz="0" w:space="0" w:color="auto"/>
        <w:right w:val="none" w:sz="0" w:space="0" w:color="auto"/>
      </w:divBdr>
    </w:div>
    <w:div w:id="1484926748">
      <w:bodyDiv w:val="1"/>
      <w:marLeft w:val="0"/>
      <w:marRight w:val="0"/>
      <w:marTop w:val="0"/>
      <w:marBottom w:val="0"/>
      <w:divBdr>
        <w:top w:val="none" w:sz="0" w:space="0" w:color="auto"/>
        <w:left w:val="none" w:sz="0" w:space="0" w:color="auto"/>
        <w:bottom w:val="none" w:sz="0" w:space="0" w:color="auto"/>
        <w:right w:val="none" w:sz="0" w:space="0" w:color="auto"/>
      </w:divBdr>
    </w:div>
    <w:div w:id="1813860515">
      <w:bodyDiv w:val="1"/>
      <w:marLeft w:val="0"/>
      <w:marRight w:val="0"/>
      <w:marTop w:val="0"/>
      <w:marBottom w:val="0"/>
      <w:divBdr>
        <w:top w:val="none" w:sz="0" w:space="0" w:color="auto"/>
        <w:left w:val="none" w:sz="0" w:space="0" w:color="auto"/>
        <w:bottom w:val="none" w:sz="0" w:space="0" w:color="auto"/>
        <w:right w:val="none" w:sz="0" w:space="0" w:color="auto"/>
      </w:divBdr>
    </w:div>
    <w:div w:id="212607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C861D-2C77-4153-AC0C-72D40EFA98B9}">
  <we:reference id="wa104381909" version="2.1.0.0" store="en-US" storeType="OMEX"/>
  <we:alternateReferences>
    <we:reference id="wa104381909" version="2.1.0.0" store="WA10438190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4</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Pant</dc:creator>
  <cp:keywords/>
  <dc:description/>
  <cp:lastModifiedBy>Manish Pant</cp:lastModifiedBy>
  <cp:revision>2</cp:revision>
  <cp:lastPrinted>2021-11-03T08:53:00Z</cp:lastPrinted>
  <dcterms:created xsi:type="dcterms:W3CDTF">2021-11-03T18:10:00Z</dcterms:created>
  <dcterms:modified xsi:type="dcterms:W3CDTF">2021-11-03T18:10:00Z</dcterms:modified>
</cp:coreProperties>
</file>