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15B7" w:rsidRDefault="00E51286">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rsidR="005015B7" w:rsidRDefault="00E51286">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rsidR="005015B7" w:rsidRDefault="005015B7">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015B7">
        <w:tc>
          <w:tcPr>
            <w:tcW w:w="4508" w:type="dxa"/>
          </w:tcPr>
          <w:p w:rsidR="005015B7" w:rsidRDefault="00E51286">
            <w:pPr>
              <w:rPr>
                <w:rFonts w:ascii="Calibri" w:eastAsia="Calibri" w:hAnsi="Calibri" w:cs="Calibri"/>
              </w:rPr>
            </w:pPr>
            <w:r>
              <w:rPr>
                <w:rFonts w:ascii="Calibri" w:eastAsia="Calibri" w:hAnsi="Calibri" w:cs="Calibri"/>
              </w:rPr>
              <w:t>Date</w:t>
            </w:r>
          </w:p>
        </w:tc>
        <w:tc>
          <w:tcPr>
            <w:tcW w:w="4508" w:type="dxa"/>
          </w:tcPr>
          <w:p w:rsidR="005015B7" w:rsidRDefault="00E51286">
            <w:pPr>
              <w:rPr>
                <w:rFonts w:ascii="Calibri" w:eastAsia="Calibri" w:hAnsi="Calibri" w:cs="Calibri"/>
              </w:rPr>
            </w:pPr>
            <w:r>
              <w:rPr>
                <w:rFonts w:ascii="Calibri" w:eastAsia="Calibri" w:hAnsi="Calibri" w:cs="Calibri"/>
              </w:rPr>
              <w:t>10 February 2025</w:t>
            </w:r>
          </w:p>
        </w:tc>
      </w:tr>
      <w:tr w:rsidR="005015B7">
        <w:tc>
          <w:tcPr>
            <w:tcW w:w="4508" w:type="dxa"/>
          </w:tcPr>
          <w:p w:rsidR="005015B7" w:rsidRDefault="00E51286">
            <w:pPr>
              <w:rPr>
                <w:rFonts w:ascii="Calibri" w:eastAsia="Calibri" w:hAnsi="Calibri" w:cs="Calibri"/>
              </w:rPr>
            </w:pPr>
            <w:r>
              <w:rPr>
                <w:rFonts w:ascii="Calibri" w:eastAsia="Calibri" w:hAnsi="Calibri" w:cs="Calibri"/>
              </w:rPr>
              <w:t>Team ID</w:t>
            </w:r>
          </w:p>
        </w:tc>
        <w:tc>
          <w:tcPr>
            <w:tcW w:w="4508" w:type="dxa"/>
          </w:tcPr>
          <w:p w:rsidR="005015B7" w:rsidRDefault="00E51286">
            <w:pPr>
              <w:rPr>
                <w:rFonts w:ascii="Calibri" w:eastAsia="Calibri" w:hAnsi="Calibri" w:cs="Calibri"/>
              </w:rPr>
            </w:pPr>
            <w:r>
              <w:rPr>
                <w:rFonts w:ascii="Calibri" w:eastAsia="Calibri" w:hAnsi="Calibri" w:cs="Calibri"/>
              </w:rPr>
              <w:t>PNT2022TMIDxxxxxx</w:t>
            </w:r>
          </w:p>
        </w:tc>
      </w:tr>
      <w:tr w:rsidR="005015B7">
        <w:tc>
          <w:tcPr>
            <w:tcW w:w="4508" w:type="dxa"/>
          </w:tcPr>
          <w:p w:rsidR="005015B7" w:rsidRDefault="00E51286">
            <w:pPr>
              <w:rPr>
                <w:rFonts w:ascii="Calibri" w:eastAsia="Calibri" w:hAnsi="Calibri" w:cs="Calibri"/>
              </w:rPr>
            </w:pPr>
            <w:r>
              <w:rPr>
                <w:rFonts w:ascii="Calibri" w:eastAsia="Calibri" w:hAnsi="Calibri" w:cs="Calibri"/>
              </w:rPr>
              <w:t>Project Name</w:t>
            </w:r>
          </w:p>
        </w:tc>
        <w:tc>
          <w:tcPr>
            <w:tcW w:w="4508" w:type="dxa"/>
          </w:tcPr>
          <w:p w:rsidR="00E51286" w:rsidRDefault="00E51286" w:rsidP="00E51286">
            <w:pPr>
              <w:pStyle w:val="NormalWeb"/>
            </w:pPr>
            <w:proofErr w:type="spellStart"/>
            <w:r>
              <w:rPr>
                <w:rStyle w:val="Strong"/>
              </w:rPr>
              <w:t>PlantCare</w:t>
            </w:r>
            <w:proofErr w:type="spellEnd"/>
            <w:r>
              <w:rPr>
                <w:rStyle w:val="Strong"/>
              </w:rPr>
              <w:t xml:space="preserve"> AI: Advanced Plant Disease Detection using Transfer Learning</w:t>
            </w:r>
          </w:p>
          <w:p w:rsidR="005015B7" w:rsidRDefault="005015B7">
            <w:pPr>
              <w:rPr>
                <w:rFonts w:ascii="Calibri" w:eastAsia="Calibri" w:hAnsi="Calibri" w:cs="Calibri"/>
              </w:rPr>
            </w:pPr>
            <w:bookmarkStart w:id="0" w:name="_GoBack"/>
            <w:bookmarkEnd w:id="0"/>
          </w:p>
        </w:tc>
      </w:tr>
      <w:tr w:rsidR="005015B7">
        <w:tc>
          <w:tcPr>
            <w:tcW w:w="4508" w:type="dxa"/>
          </w:tcPr>
          <w:p w:rsidR="005015B7" w:rsidRDefault="00E51286">
            <w:pPr>
              <w:rPr>
                <w:rFonts w:ascii="Calibri" w:eastAsia="Calibri" w:hAnsi="Calibri" w:cs="Calibri"/>
              </w:rPr>
            </w:pPr>
            <w:r>
              <w:rPr>
                <w:rFonts w:ascii="Calibri" w:eastAsia="Calibri" w:hAnsi="Calibri" w:cs="Calibri"/>
              </w:rPr>
              <w:t>Maximum Marks</w:t>
            </w:r>
          </w:p>
        </w:tc>
        <w:tc>
          <w:tcPr>
            <w:tcW w:w="4508" w:type="dxa"/>
          </w:tcPr>
          <w:p w:rsidR="005015B7" w:rsidRDefault="005015B7">
            <w:pPr>
              <w:rPr>
                <w:rFonts w:ascii="Calibri" w:eastAsia="Calibri" w:hAnsi="Calibri" w:cs="Calibri"/>
              </w:rPr>
            </w:pPr>
          </w:p>
        </w:tc>
      </w:tr>
    </w:tbl>
    <w:p w:rsidR="005015B7" w:rsidRDefault="005015B7">
      <w:pPr>
        <w:spacing w:after="160" w:line="259" w:lineRule="auto"/>
        <w:rPr>
          <w:rFonts w:ascii="Calibri" w:eastAsia="Calibri" w:hAnsi="Calibri" w:cs="Calibri"/>
          <w:b/>
        </w:rPr>
      </w:pPr>
    </w:p>
    <w:p w:rsidR="005015B7" w:rsidRDefault="00E51286">
      <w:pPr>
        <w:spacing w:after="160" w:line="259" w:lineRule="auto"/>
        <w:rPr>
          <w:rFonts w:ascii="Calibri" w:eastAsia="Calibri" w:hAnsi="Calibri" w:cs="Calibri"/>
          <w:b/>
        </w:rPr>
      </w:pPr>
      <w:r>
        <w:rPr>
          <w:rFonts w:ascii="Calibri" w:eastAsia="Calibri" w:hAnsi="Calibri" w:cs="Calibri"/>
          <w:b/>
        </w:rPr>
        <w:t>Model Performance Testing:</w:t>
      </w:r>
    </w:p>
    <w:p w:rsidR="005015B7" w:rsidRDefault="00E51286">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a6"/>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5015B7">
        <w:trPr>
          <w:trHeight w:val="557"/>
        </w:trPr>
        <w:tc>
          <w:tcPr>
            <w:tcW w:w="735" w:type="dxa"/>
          </w:tcPr>
          <w:p w:rsidR="005015B7" w:rsidRDefault="00E51286">
            <w:pPr>
              <w:rPr>
                <w:rFonts w:ascii="Calibri" w:eastAsia="Calibri" w:hAnsi="Calibri" w:cs="Calibri"/>
                <w:b/>
              </w:rPr>
            </w:pPr>
            <w:proofErr w:type="spellStart"/>
            <w:r>
              <w:rPr>
                <w:rFonts w:ascii="Calibri" w:eastAsia="Calibri" w:hAnsi="Calibri" w:cs="Calibri"/>
                <w:b/>
              </w:rPr>
              <w:t>S.No</w:t>
            </w:r>
            <w:proofErr w:type="spellEnd"/>
            <w:r>
              <w:rPr>
                <w:rFonts w:ascii="Calibri" w:eastAsia="Calibri" w:hAnsi="Calibri" w:cs="Calibri"/>
                <w:b/>
              </w:rPr>
              <w:t>.</w:t>
            </w:r>
          </w:p>
        </w:tc>
        <w:tc>
          <w:tcPr>
            <w:tcW w:w="2565" w:type="dxa"/>
          </w:tcPr>
          <w:p w:rsidR="005015B7" w:rsidRDefault="00E51286">
            <w:pPr>
              <w:rPr>
                <w:rFonts w:ascii="Calibri" w:eastAsia="Calibri" w:hAnsi="Calibri" w:cs="Calibri"/>
                <w:b/>
              </w:rPr>
            </w:pPr>
            <w:r>
              <w:rPr>
                <w:rFonts w:ascii="Calibri" w:eastAsia="Calibri" w:hAnsi="Calibri" w:cs="Calibri"/>
                <w:b/>
              </w:rPr>
              <w:t>Parameter</w:t>
            </w:r>
          </w:p>
        </w:tc>
        <w:tc>
          <w:tcPr>
            <w:tcW w:w="5580" w:type="dxa"/>
          </w:tcPr>
          <w:p w:rsidR="005015B7" w:rsidRDefault="00E51286">
            <w:pPr>
              <w:rPr>
                <w:rFonts w:ascii="Calibri" w:eastAsia="Calibri" w:hAnsi="Calibri" w:cs="Calibri"/>
                <w:b/>
              </w:rPr>
            </w:pPr>
            <w:r>
              <w:rPr>
                <w:rFonts w:ascii="Calibri" w:eastAsia="Calibri" w:hAnsi="Calibri" w:cs="Calibri"/>
                <w:b/>
              </w:rPr>
              <w:t>Screenshot / Values</w:t>
            </w:r>
          </w:p>
        </w:tc>
      </w:tr>
      <w:tr w:rsidR="005015B7">
        <w:trPr>
          <w:trHeight w:val="817"/>
        </w:trPr>
        <w:tc>
          <w:tcPr>
            <w:tcW w:w="735" w:type="dxa"/>
          </w:tcPr>
          <w:p w:rsidR="005015B7" w:rsidRDefault="005015B7">
            <w:pPr>
              <w:numPr>
                <w:ilvl w:val="0"/>
                <w:numId w:val="1"/>
              </w:numPr>
              <w:spacing w:after="160" w:line="259" w:lineRule="auto"/>
              <w:ind w:hanging="360"/>
              <w:rPr>
                <w:rFonts w:ascii="Calibri" w:eastAsia="Calibri" w:hAnsi="Calibri" w:cs="Calibri"/>
              </w:rPr>
            </w:pPr>
          </w:p>
        </w:tc>
        <w:tc>
          <w:tcPr>
            <w:tcW w:w="2565" w:type="dxa"/>
          </w:tcPr>
          <w:p w:rsidR="005015B7" w:rsidRDefault="00E51286">
            <w:pPr>
              <w:rPr>
                <w:rFonts w:ascii="Calibri" w:eastAsia="Calibri" w:hAnsi="Calibri" w:cs="Calibri"/>
              </w:rPr>
            </w:pPr>
            <w:r>
              <w:rPr>
                <w:rFonts w:ascii="Calibri" w:eastAsia="Calibri" w:hAnsi="Calibri" w:cs="Calibri"/>
              </w:rPr>
              <w:t xml:space="preserve">Data Rendered </w:t>
            </w:r>
          </w:p>
        </w:tc>
        <w:tc>
          <w:tcPr>
            <w:tcW w:w="5580" w:type="dxa"/>
          </w:tcPr>
          <w:p w:rsidR="005015B7" w:rsidRDefault="00E51286">
            <w:pPr>
              <w:rPr>
                <w:rFonts w:ascii="Calibri" w:eastAsia="Calibri" w:hAnsi="Calibri" w:cs="Calibri"/>
              </w:rPr>
            </w:pPr>
            <w:r>
              <w:t xml:space="preserve">Dataset used: </w:t>
            </w:r>
            <w:proofErr w:type="spellStart"/>
            <w:r>
              <w:t>PlantVillage</w:t>
            </w:r>
            <w:proofErr w:type="spellEnd"/>
            <w:r>
              <w:t xml:space="preserve"> Dataset containing approximately 54,000 images of plant leaves. The dataset includes multiple plant species and diseases such as Tomato Early Blight, Potato Late Blight, Apple Scab, and Healthy Leaves. Images are loaded into the AI model using </w:t>
            </w:r>
            <w:proofErr w:type="spellStart"/>
            <w:r>
              <w:t>TensorFlow</w:t>
            </w:r>
            <w:proofErr w:type="spellEnd"/>
            <w:r>
              <w:t>/</w:t>
            </w:r>
            <w:proofErr w:type="spellStart"/>
            <w:r>
              <w:t>Keras</w:t>
            </w:r>
            <w:proofErr w:type="spellEnd"/>
            <w:r>
              <w:t xml:space="preserve"> for training and testing.</w:t>
            </w:r>
          </w:p>
        </w:tc>
      </w:tr>
      <w:tr w:rsidR="005015B7">
        <w:trPr>
          <w:trHeight w:val="817"/>
        </w:trPr>
        <w:tc>
          <w:tcPr>
            <w:tcW w:w="735" w:type="dxa"/>
          </w:tcPr>
          <w:p w:rsidR="005015B7" w:rsidRDefault="005015B7">
            <w:pPr>
              <w:numPr>
                <w:ilvl w:val="0"/>
                <w:numId w:val="1"/>
              </w:numPr>
              <w:spacing w:after="160" w:line="259" w:lineRule="auto"/>
              <w:ind w:hanging="360"/>
              <w:rPr>
                <w:rFonts w:ascii="Calibri" w:eastAsia="Calibri" w:hAnsi="Calibri" w:cs="Calibri"/>
              </w:rPr>
            </w:pPr>
          </w:p>
        </w:tc>
        <w:tc>
          <w:tcPr>
            <w:tcW w:w="2565" w:type="dxa"/>
          </w:tcPr>
          <w:p w:rsidR="005015B7" w:rsidRDefault="00E51286">
            <w:pPr>
              <w:rPr>
                <w:rFonts w:ascii="Calibri" w:eastAsia="Calibri" w:hAnsi="Calibri" w:cs="Calibri"/>
              </w:rPr>
            </w:pPr>
            <w:r>
              <w:rPr>
                <w:rFonts w:ascii="Calibri" w:eastAsia="Calibri" w:hAnsi="Calibri" w:cs="Calibri"/>
              </w:rPr>
              <w:t>Data Preprocessing</w:t>
            </w:r>
          </w:p>
        </w:tc>
        <w:tc>
          <w:tcPr>
            <w:tcW w:w="5580" w:type="dxa"/>
          </w:tcPr>
          <w:p w:rsidR="005015B7" w:rsidRDefault="00E51286">
            <w:pPr>
              <w:rPr>
                <w:rFonts w:ascii="Calibri" w:eastAsia="Calibri" w:hAnsi="Calibri" w:cs="Calibri"/>
              </w:rPr>
            </w:pPr>
            <w:r>
              <w:t>Images were resized to 224×224 pixels and normalized. Data augmentation techniques such as rotation, zooming, flipping, and brightness adjustment were applied to improve model generalization and reduce overfitting. Dataset split: 80% training, 10% validation, 10% testing.</w:t>
            </w:r>
          </w:p>
        </w:tc>
      </w:tr>
      <w:tr w:rsidR="005015B7">
        <w:trPr>
          <w:trHeight w:val="817"/>
        </w:trPr>
        <w:tc>
          <w:tcPr>
            <w:tcW w:w="735" w:type="dxa"/>
          </w:tcPr>
          <w:p w:rsidR="005015B7" w:rsidRDefault="00E51286">
            <w:pPr>
              <w:spacing w:after="160" w:line="259" w:lineRule="auto"/>
              <w:ind w:left="644" w:hanging="360"/>
              <w:rPr>
                <w:rFonts w:ascii="Calibri" w:eastAsia="Calibri" w:hAnsi="Calibri" w:cs="Calibri"/>
              </w:rPr>
            </w:pPr>
            <w:r>
              <w:rPr>
                <w:rFonts w:ascii="Calibri" w:eastAsia="Calibri" w:hAnsi="Calibri" w:cs="Calibri"/>
              </w:rPr>
              <w:t>3.</w:t>
            </w:r>
          </w:p>
        </w:tc>
        <w:tc>
          <w:tcPr>
            <w:tcW w:w="2565" w:type="dxa"/>
          </w:tcPr>
          <w:p w:rsidR="005015B7" w:rsidRDefault="00E51286">
            <w:pPr>
              <w:rPr>
                <w:rFonts w:ascii="Calibri" w:eastAsia="Calibri" w:hAnsi="Calibri" w:cs="Calibri"/>
                <w:color w:val="222222"/>
              </w:rPr>
            </w:pPr>
            <w:r>
              <w:rPr>
                <w:rFonts w:ascii="Calibri" w:eastAsia="Calibri" w:hAnsi="Calibri" w:cs="Calibri"/>
                <w:color w:val="222222"/>
              </w:rPr>
              <w:t>Utilization of Filters</w:t>
            </w:r>
          </w:p>
        </w:tc>
        <w:tc>
          <w:tcPr>
            <w:tcW w:w="5580" w:type="dxa"/>
          </w:tcPr>
          <w:p w:rsidR="005015B7" w:rsidRDefault="00E51286">
            <w:pPr>
              <w:rPr>
                <w:rFonts w:ascii="Calibri" w:eastAsia="Calibri" w:hAnsi="Calibri" w:cs="Calibri"/>
              </w:rPr>
            </w:pPr>
            <w:r>
              <w:t>Filters were applied to categorize data based on plant type, disease type, and healthy vs diseased classes. Image filtering was also performed to remove corrupted images and improve dataset quality.</w:t>
            </w:r>
          </w:p>
        </w:tc>
      </w:tr>
      <w:tr w:rsidR="005015B7">
        <w:trPr>
          <w:trHeight w:val="817"/>
        </w:trPr>
        <w:tc>
          <w:tcPr>
            <w:tcW w:w="735" w:type="dxa"/>
          </w:tcPr>
          <w:p w:rsidR="005015B7" w:rsidRDefault="00E51286">
            <w:pPr>
              <w:spacing w:after="160" w:line="259" w:lineRule="auto"/>
              <w:ind w:left="644" w:hanging="360"/>
              <w:rPr>
                <w:rFonts w:ascii="Calibri" w:eastAsia="Calibri" w:hAnsi="Calibri" w:cs="Calibri"/>
              </w:rPr>
            </w:pPr>
            <w:r>
              <w:rPr>
                <w:rFonts w:ascii="Calibri" w:eastAsia="Calibri" w:hAnsi="Calibri" w:cs="Calibri"/>
              </w:rPr>
              <w:t>4.</w:t>
            </w:r>
          </w:p>
        </w:tc>
        <w:tc>
          <w:tcPr>
            <w:tcW w:w="2565" w:type="dxa"/>
          </w:tcPr>
          <w:p w:rsidR="005015B7" w:rsidRDefault="00E51286">
            <w:pPr>
              <w:rPr>
                <w:rFonts w:ascii="Calibri" w:eastAsia="Calibri" w:hAnsi="Calibri" w:cs="Calibri"/>
                <w:color w:val="222222"/>
              </w:rPr>
            </w:pPr>
            <w:r>
              <w:rPr>
                <w:rFonts w:ascii="Calibri" w:eastAsia="Calibri" w:hAnsi="Calibri" w:cs="Calibri"/>
                <w:color w:val="222222"/>
              </w:rPr>
              <w:t>Calculation fields Used</w:t>
            </w:r>
          </w:p>
        </w:tc>
        <w:tc>
          <w:tcPr>
            <w:tcW w:w="5580" w:type="dxa"/>
          </w:tcPr>
          <w:p w:rsidR="005015B7" w:rsidRDefault="00E51286">
            <w:pPr>
              <w:rPr>
                <w:rFonts w:ascii="Calibri" w:eastAsia="Calibri" w:hAnsi="Calibri" w:cs="Calibri"/>
              </w:rPr>
            </w:pPr>
            <w:r>
              <w:t xml:space="preserve">Model performance metrics were calculated including Accuracy, Precision, Recall, and F1 Score. Loss function used: Categorical </w:t>
            </w:r>
            <w:proofErr w:type="spellStart"/>
            <w:r>
              <w:t>Crossentropy</w:t>
            </w:r>
            <w:proofErr w:type="spellEnd"/>
            <w:r>
              <w:t>. Optimizer: Adam optimizer for efficient model training</w:t>
            </w:r>
          </w:p>
        </w:tc>
      </w:tr>
      <w:tr w:rsidR="005015B7">
        <w:trPr>
          <w:trHeight w:val="817"/>
        </w:trPr>
        <w:tc>
          <w:tcPr>
            <w:tcW w:w="735" w:type="dxa"/>
          </w:tcPr>
          <w:p w:rsidR="005015B7" w:rsidRDefault="00E51286">
            <w:pPr>
              <w:spacing w:after="160" w:line="259" w:lineRule="auto"/>
              <w:ind w:left="644" w:hanging="360"/>
              <w:rPr>
                <w:rFonts w:ascii="Calibri" w:eastAsia="Calibri" w:hAnsi="Calibri" w:cs="Calibri"/>
              </w:rPr>
            </w:pPr>
            <w:r>
              <w:rPr>
                <w:rFonts w:ascii="Calibri" w:eastAsia="Calibri" w:hAnsi="Calibri" w:cs="Calibri"/>
              </w:rPr>
              <w:t>5.</w:t>
            </w:r>
          </w:p>
        </w:tc>
        <w:tc>
          <w:tcPr>
            <w:tcW w:w="2565" w:type="dxa"/>
          </w:tcPr>
          <w:p w:rsidR="005015B7" w:rsidRDefault="00E51286">
            <w:pPr>
              <w:rPr>
                <w:rFonts w:ascii="Calibri" w:eastAsia="Calibri" w:hAnsi="Calibri" w:cs="Calibri"/>
              </w:rPr>
            </w:pPr>
            <w:r>
              <w:rPr>
                <w:rFonts w:ascii="Calibri" w:eastAsia="Calibri" w:hAnsi="Calibri" w:cs="Calibri"/>
                <w:color w:val="222222"/>
              </w:rPr>
              <w:t>Dashboard design</w:t>
            </w:r>
          </w:p>
        </w:tc>
        <w:tc>
          <w:tcPr>
            <w:tcW w:w="5580" w:type="dxa"/>
          </w:tcPr>
          <w:p w:rsidR="005015B7" w:rsidRDefault="00E51286">
            <w:pPr>
              <w:rPr>
                <w:rFonts w:ascii="Calibri" w:eastAsia="Calibri" w:hAnsi="Calibri" w:cs="Calibri"/>
              </w:rPr>
            </w:pPr>
            <w:r>
              <w:rPr>
                <w:rFonts w:ascii="Calibri" w:eastAsia="Calibri" w:hAnsi="Calibri" w:cs="Calibri"/>
              </w:rPr>
              <w:t xml:space="preserve">No of Visualizations / Graphs - </w:t>
            </w:r>
            <w:r>
              <w:rPr>
                <w:rStyle w:val="Strong"/>
              </w:rPr>
              <w:t>4</w:t>
            </w:r>
            <w:r>
              <w:t>: 1️</w:t>
            </w:r>
            <w:r>
              <w:rPr>
                <w:rFonts w:ascii="Tahoma" w:hAnsi="Tahoma" w:cs="Tahoma"/>
              </w:rPr>
              <w:t>⃣</w:t>
            </w:r>
            <w:r>
              <w:t xml:space="preserve"> Training Accuracy vs Epoch Graph 2️</w:t>
            </w:r>
            <w:r>
              <w:rPr>
                <w:rFonts w:ascii="Tahoma" w:hAnsi="Tahoma" w:cs="Tahoma"/>
              </w:rPr>
              <w:t>⃣</w:t>
            </w:r>
            <w:r>
              <w:t xml:space="preserve"> Validation Accuracy vs Epoch Graph 3️</w:t>
            </w:r>
            <w:r>
              <w:rPr>
                <w:rFonts w:ascii="Tahoma" w:hAnsi="Tahoma" w:cs="Tahoma"/>
              </w:rPr>
              <w:t>⃣</w:t>
            </w:r>
            <w:r>
              <w:t xml:space="preserve"> Training Loss vs Epoch Graph 4️</w:t>
            </w:r>
            <w:r>
              <w:rPr>
                <w:rFonts w:ascii="Tahoma" w:hAnsi="Tahoma" w:cs="Tahoma"/>
              </w:rPr>
              <w:t>⃣</w:t>
            </w:r>
            <w:r>
              <w:t xml:space="preserve"> Confusion Matrix showing disease classification performance</w:t>
            </w:r>
          </w:p>
        </w:tc>
      </w:tr>
      <w:tr w:rsidR="005015B7">
        <w:trPr>
          <w:trHeight w:val="817"/>
        </w:trPr>
        <w:tc>
          <w:tcPr>
            <w:tcW w:w="735" w:type="dxa"/>
          </w:tcPr>
          <w:p w:rsidR="005015B7" w:rsidRDefault="00E51286">
            <w:pPr>
              <w:spacing w:after="160" w:line="259" w:lineRule="auto"/>
              <w:ind w:left="644" w:hanging="360"/>
              <w:rPr>
                <w:rFonts w:ascii="Calibri" w:eastAsia="Calibri" w:hAnsi="Calibri" w:cs="Calibri"/>
              </w:rPr>
            </w:pPr>
            <w:r>
              <w:rPr>
                <w:rFonts w:ascii="Calibri" w:eastAsia="Calibri" w:hAnsi="Calibri" w:cs="Calibri"/>
              </w:rPr>
              <w:t>6</w:t>
            </w:r>
          </w:p>
        </w:tc>
        <w:tc>
          <w:tcPr>
            <w:tcW w:w="2565" w:type="dxa"/>
          </w:tcPr>
          <w:p w:rsidR="005015B7" w:rsidRDefault="00E51286">
            <w:pPr>
              <w:rPr>
                <w:rFonts w:ascii="Calibri" w:eastAsia="Calibri" w:hAnsi="Calibri" w:cs="Calibri"/>
              </w:rPr>
            </w:pPr>
            <w:r>
              <w:rPr>
                <w:rFonts w:ascii="Calibri" w:eastAsia="Calibri" w:hAnsi="Calibri" w:cs="Calibri"/>
                <w:color w:val="222222"/>
              </w:rPr>
              <w:t>Story Design</w:t>
            </w:r>
          </w:p>
        </w:tc>
        <w:tc>
          <w:tcPr>
            <w:tcW w:w="5580" w:type="dxa"/>
          </w:tcPr>
          <w:p w:rsidR="005015B7" w:rsidRDefault="00E51286">
            <w:pPr>
              <w:rPr>
                <w:rFonts w:ascii="Calibri" w:eastAsia="Calibri" w:hAnsi="Calibri" w:cs="Calibri"/>
              </w:rPr>
            </w:pPr>
            <w:r>
              <w:rPr>
                <w:rFonts w:ascii="Calibri" w:eastAsia="Calibri" w:hAnsi="Calibri" w:cs="Calibri"/>
              </w:rPr>
              <w:t>No of Visualizations / Graphs</w:t>
            </w:r>
            <w:r>
              <w:t xml:space="preserve"> </w:t>
            </w:r>
            <w:r>
              <w:t>Dataset Distribution Visualization 2️</w:t>
            </w:r>
            <w:r>
              <w:rPr>
                <w:rFonts w:ascii="Tahoma" w:hAnsi="Tahoma" w:cs="Tahoma"/>
              </w:rPr>
              <w:t>⃣</w:t>
            </w:r>
            <w:r>
              <w:t xml:space="preserve"> Model Performance Summary 3️</w:t>
            </w:r>
            <w:r>
              <w:rPr>
                <w:rFonts w:ascii="Tahoma" w:hAnsi="Tahoma" w:cs="Tahoma"/>
              </w:rPr>
              <w:t>⃣</w:t>
            </w:r>
            <w:r>
              <w:t xml:space="preserve"> Final Plant Disease Prediction Interface</w:t>
            </w:r>
            <w:r>
              <w:rPr>
                <w:rFonts w:ascii="Calibri" w:eastAsia="Calibri" w:hAnsi="Calibri" w:cs="Calibri"/>
              </w:rPr>
              <w:t xml:space="preserve"> -</w:t>
            </w:r>
          </w:p>
        </w:tc>
      </w:tr>
    </w:tbl>
    <w:p w:rsidR="005015B7" w:rsidRDefault="005015B7">
      <w:pPr>
        <w:spacing w:after="160" w:line="259" w:lineRule="auto"/>
        <w:rPr>
          <w:rFonts w:ascii="Calibri" w:eastAsia="Calibri" w:hAnsi="Calibri" w:cs="Calibri"/>
        </w:rPr>
      </w:pPr>
    </w:p>
    <w:p w:rsidR="005015B7" w:rsidRDefault="005015B7"/>
    <w:p w:rsidR="005015B7" w:rsidRDefault="005015B7"/>
    <w:p w:rsidR="005015B7" w:rsidRDefault="005015B7"/>
    <w:sectPr w:rsidR="005015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A72D09"/>
    <w:multiLevelType w:val="multilevel"/>
    <w:tmpl w:val="E7A8CD8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5B7"/>
    <w:rsid w:val="005015B7"/>
    <w:rsid w:val="00E51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CC8A0C-7AFA-4CDA-B180-26DAE054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character" w:styleId="Strong">
    <w:name w:val="Strong"/>
    <w:basedOn w:val="DefaultParagraphFont"/>
    <w:uiPriority w:val="22"/>
    <w:qFormat/>
    <w:rsid w:val="00E51286"/>
    <w:rPr>
      <w:b/>
      <w:bCs/>
    </w:rPr>
  </w:style>
  <w:style w:type="paragraph" w:styleId="NormalWeb">
    <w:name w:val="Normal (Web)"/>
    <w:basedOn w:val="Normal"/>
    <w:uiPriority w:val="99"/>
    <w:semiHidden/>
    <w:unhideWhenUsed/>
    <w:rsid w:val="00E5128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5448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2026-03-12T05:26:00Z</dcterms:created>
  <dcterms:modified xsi:type="dcterms:W3CDTF">2026-03-12T05:26:00Z</dcterms:modified>
</cp:coreProperties>
</file>