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2D5A" w:val="clear"/>
        <w:spacing w:after="0" w:before="480"/>
        <w:jc w:val="center"/>
      </w:pPr>
      <w:r>
        <w:rPr>
          <w:rFonts w:ascii="Segoe UI" w:cs="Segoe UI" w:eastAsia="Segoe UI" w:hAnsi="Segoe UI"/>
          <w:b/>
          <w:bCs/>
          <w:color w:val="FFFFFF"/>
          <w:sz w:val="56"/>
          <w:szCs w:val="56"/>
        </w:rPr>
        <w:t xml:space="preserve">PRE-SALES AI AGENT</w:t>
      </w:r>
    </w:p>
    <w:p>
      <w:pPr>
        <w:shd w:fill="0F2D5A" w:val="clear"/>
        <w:spacing w:after="0" w:before="0"/>
        <w:jc w:val="center"/>
      </w:pPr>
      <w:r>
        <w:rPr>
          <w:rFonts w:ascii="Segoe UI" w:cs="Segoe UI" w:eastAsia="Segoe UI" w:hAnsi="Segoe UI"/>
          <w:color w:val="BBDEFB"/>
          <w:sz w:val="30"/>
          <w:szCs w:val="30"/>
        </w:rPr>
        <w:t xml:space="preserve">Technical Design Document</w:t>
      </w:r>
    </w:p>
    <w:p>
      <w:pPr>
        <w:shd w:fill="0F2D5A" w:val="clear"/>
        <w:spacing w:after="0" w:before="40"/>
        <w:jc w:val="center"/>
      </w:pPr>
      <w:r>
        <w:rPr>
          <w:rFonts w:ascii="Segoe UI" w:cs="Segoe UI" w:eastAsia="Segoe UI" w:hAnsi="Segoe UI"/>
          <w:color w:val="BBDEFB"/>
          <w:sz w:val="20"/>
          <w:szCs w:val="20"/>
        </w:rPr>
        <w:t xml:space="preserve">Microsoft Agentic Framework  •  MAF Quality Framework  •  Spec-Driven Development</w:t>
      </w:r>
    </w:p>
    <w:p>
      <w:pPr>
        <w:pBdr>
          <w:bottom w:val="single" w:color="F57F17" w:sz="8" w:space="1"/>
        </w:pBdr>
        <w:shd w:fill="0F2D5A" w:val="clear"/>
        <w:spacing w:after="320" w:before="0"/>
        <w:jc w:val="center"/>
      </w:pPr>
      <w:r>
        <w:rPr>
          <w:rFonts w:ascii="Segoe UI" w:cs="Segoe UI" w:eastAsia="Segoe UI" w:hAnsi="Segoe UI"/>
          <w:color w:val="F57F17"/>
          <w:sz w:val="18"/>
          <w:szCs w:val="18"/>
        </w:rPr>
        <w:t xml:space="preserve">Enterprise-Grade  •  Free Stack  •  Production-Ready  •  Microsoft Compatible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Document Property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Technical Design Document (TDD)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2.0 — Enterprise Edition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Build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Pre-Sales Engineering Team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Microsoft Semantic Kernel + AutoGen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AI Model 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OpenAI (GPT-4o) / Ollama (LLaMA 3.2) — Switchable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Quality 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MAF (Minimum, Acceptable, Full)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Dev Methodology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Spec-Driven Development (github/spec-kit)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Container Apps / Docker Compose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Python 3.11+ | TypeScript 5+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License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Internal — Confidential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Table of Contents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1.  Executive Summary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3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2.  Problem Statement &amp; Business Context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3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3.  Solution Overview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4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4.  MAF Framework — Quality Governance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4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5.  Spec-Driven Development Architecture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5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6.  System Architecture — Technical Design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6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7.  Microsoft Agentic Framework — Agent Design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8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8.  Data Layer &amp; RAG Architecture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11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9.  API Design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12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10.  Frontend Architecture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13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11.  Spec Artefact Register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14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12.  Project Structure &amp; Repository Layout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15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13.  Environment Setup &amp; Developer Guide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16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14.  Testing Strategy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18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15.  CI/CD &amp; Deployment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19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16.  Security &amp; Enterprise Compliance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20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17.  Monitoring &amp; Observability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21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18.  Developer Learning Path — Agentic Engineering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22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19.  Risks &amp; Mitigations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23</w:t>
      </w:r>
    </w:p>
    <w:p>
      <w:pPr>
        <w:tabs>
          <w:tab w:val="right" w:pos="9360"/>
        </w:tabs>
        <w:spacing w:after="40" w:before="40"/>
      </w:pPr>
      <w:r>
        <w:rPr>
          <w:rFonts w:ascii="Segoe UI" w:cs="Segoe UI" w:eastAsia="Segoe UI" w:hAnsi="Segoe UI"/>
          <w:color w:val="212121"/>
          <w:sz w:val="21"/>
          <w:szCs w:val="21"/>
        </w:rPr>
        <w:t xml:space="preserve">20.  Roadmap</w:t>
      </w:r>
      <w:r>
        <w:rPr>
          <w:rFonts w:ascii="Segoe UI" w:cs="Segoe UI" w:eastAsia="Segoe UI" w:hAnsi="Segoe UI"/>
          <w:color w:val="616161"/>
          <w:sz w:val="21"/>
          <w:szCs w:val="21"/>
        </w:rPr>
        <w:t xml:space="preserve">	23</w:t>
      </w:r>
    </w:p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This document is the complete Technical Design Document (TDD) for the Pre-Sales AI Agent — an enterprise-grade, multi-agent AI system that processes Requests for Proposals (RFPs) end-to-end. The system ingests unstructured client RFP documents, orchestrates a pipeline of specialized AI agents, and delivers structured summaries, targeted clarifying questions, and full draft responses — all governed by the MAF quality framework.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🎯 GOAL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12121"/>
                <w:sz w:val="22"/>
                <w:szCs w:val="22"/>
              </w:rPr>
              <w:t xml:space="preserve">Transform raw, unstructured RFP documents into actionable pre-sales intelligence in minutes, not days. Free the BD team to focus on judgment, relationships, and differentiation.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The system is built entirely on free, open-source tooling with a switchable Microsoft Azure OpenAI backend for enterprise deployment. It is designed to be productionized end-to-end, developer-friendly, and structured to build agentic engineering capability within the team.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Microsoft Semantic Kernel + AutoGen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Microsoft-native, enterprise-supported, production-grade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LLM (Dev/Free)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Ollama (LLaMA 3.3 / Mistral)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100% local, zero cost, no API keys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LLM (Prod/Azure)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OpenAI GPT-4o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Enterprise SLA, compliance, Microsoft 365 integration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Vector Store (Dev)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ChromaDB (local)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Zero-config, file-backed, ideal for development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Vector Store (Prod)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AI Search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Enterprise scale, hybrid search, Microsoft native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Async, typed, OpenAPI auto-docs, Azure-deployable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React 18 + TypeScript + Fluent UI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Microsoft design system, Teams-embeddable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Local dev parity; Azure Container Apps in prod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Free, Microsoft-owned, Azure deployment built-in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2. Problem Statement &amp; Business Context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Organisations respond to RFPs to win business. The challenge is that RFP documents are dense, unstructured, and require multi-day manual analysis before a single word of the proposal is written. This creates three compounding problems: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Current Workaround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Unstructured, inconsistent RFP formats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Parsing takes 4–8 hours per document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Manual reading by senior BD staff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Missed requirements and clauses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Non-compliant proposals, lost bids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Manual checklists, often incomplete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Ambiguous or incomplete RFP 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Wrong assumptions baked into proposals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Ad-hoc calls, delayed clarifications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Inconsistent proposal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Bid quality varies by writer experience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Templates, partial reuse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Slow time-to-first-draft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Competitors submit faster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Overtime, burnout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💡 INSIGHT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12121"/>
                <w:sz w:val="22"/>
                <w:szCs w:val="22"/>
              </w:rPr>
              <w:t xml:space="preserve">The pre-sales process is fundamentally an information extraction and transformation problem. AI agents excel at exactly this — structured reasoning over unstructured documents, at scale, consistently.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3. Solution Overview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The Pre-Sales AI Agent is a multi-agent system built on Microsoft's agentic frameworks. A Semantic Kernel Orchestrator coordinates five specialized agents that each handle one stage of the RFP processing pipeline. Human-in-the-loop checkpoints are embedded at critical decision gates.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27A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🏗️ ARCHITECTURE PRINCIPLE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12121"/>
                <w:sz w:val="22"/>
                <w:szCs w:val="22"/>
              </w:rPr>
              <w:t xml:space="preserve">Each agent is a single-responsibility unit with a versioned spec. Agents communicate through a shared state object. The orchestrator owns routing; agents own reasoning.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Agent Pipeline — High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Framework Component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MAF Gate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Ingestion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Parse, clean, chunk RFP 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Semantic Kernel Plugin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 — Parse or abort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Understanding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Extract and classify all requirements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SK + AutoGen ReAct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 — All reqs identified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Summarization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Generate executive summary + MAF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Semantic Kernel Chain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 — Summary quality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Clarification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Detect ambiguities, generate questions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AutoGen with tools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 — Questions reviewed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Response Draft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Generate section-by-section draft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SK + AutoGen GroupChat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 — Win themes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Evaluation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Validate completeness, MAF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AutoGen Critic pattern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 — Coverage 100%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4. MAF Framework — Quality Governance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Every agent output is governed by the MAF (Minimum, Acceptable, Full) quality framework. This is not a post-hoc scoring rubric — it is embedded into each agent's prompt, evaluation logic, and output schema.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00"/>
        <w:gridCol w:w="25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Agent Behaviour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Human Gate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MINIMUM (M)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Non-negotiable. If not met, bid is aborted. Covers: document parseable, all mandatory clauses extracted, capability gaps identified.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Ingestion + Understanding agents run M checks first. Any failure raises a GoNoGoSignal(ABORT) event. Orchestrator halts pipeline.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BD Director reviews go/no-go output before Phase 2 begins.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ACCEPTABLE (A)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Competitive baseline. Every requirement addressed with direct answer and evidence reference. Compliance matrix populated.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Summarization + Response agents target Acceptable as the floor. Coverage metric must be 100% before Evaluation agent passes.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BD Lead reviews summary and compliance matrix.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FULL (F)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Winning. Exceeds baseline on highest-weight requirements. Win themes present. Value-add content suggested.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Clarification + Response agents identify Full opportunities. Win themes are annotated inline in the draft for human development.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Account Director and Proposal Writer develop Full sections.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MAF Implementation in Code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Each agent receives a MAF context object injected into its system prompt. The Evaluation Agent runs a structured MAF audit before marking the pipeline complete.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maf_context.py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dataclasses import 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enum import Enum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MAFLevel(Enum):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MINIMUM    = 'M'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ACCEPTABLE = 'A'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FULL       = 'F'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MAFContext: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target_level: MAFLevel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requirements: list[Requirement]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mandatory_clauses: list[str]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capability_gaps: list[str]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go_no_go: bool = True   # Set to False to halt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MAFAuditResult: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minimum_met: bool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acceptable_coverage: float  # 0.0 - 1.0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full_opportunities: list[str]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overall_rating: MAFLevel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blockers: list[str]         # Non-empty = pipeline halted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5. Spec-Driven Development Architecture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Every component of this system — every agent, every API endpoint, every prompt template — is governed by a versioned spec written before the component is built. We follow github/spec-kit conventions, adapted for an agentic AI system.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📋 SPEC-KIT RULE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12121"/>
                <w:sz w:val="22"/>
                <w:szCs w:val="22"/>
              </w:rPr>
              <w:t xml:space="preserve">No implementation without a spec. No spec change without a version bump. Spec PRs are reviewed like code PRs. The spec IS the contract.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Spec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100"/>
        <w:gridCol w:w="33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527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527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Artefact Type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527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Governs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527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Example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Vision Spec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Agent system mission, user problem, success metrics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vision-presales-v1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Feature Spec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 specific agent capability with acceptance criteria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feat-rfp-understand-v1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 Spec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Atomic agent action: inputs, outputs, constraints, prompt 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task-req-extract-v1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Output Spec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Schema, format, quality bar for each deliverable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output-rfp-json-v1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Prompt Spec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Versioned prompt template with variable definitions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prompt-summarize-v2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Spec File Format (YAML)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specs/tasks/task-req-extract-v1.yaml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id: task-req-extract-v1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type: task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parent_feature: feat-rfp-understand-v1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version: '1.0'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title: Requirement Extraction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description: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Extract all functional, non-functional requirements,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constraints, and deadlines from the parsed RFP JSON.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input: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- name: rfp_json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type: RFPDocument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schema: output-rfp-json-v1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- name: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type: list[Requirement]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schema: output-req-list-v1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maf_target: MINIMUM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acceptance_criteria: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- All sections parsed for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- Each requirement tagged: type, priority, source_section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- Mandatory clauses flagged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prompt_template: prompt-req-extract-v1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agent: UnderstandingAgent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test_cases: tests/task-req-extract/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Living Spec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Developer writes spec YAML before any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Spec is reviewed and merged via Pull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Implementation is built against the spec (not intuition)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Tests are written against the spec's acceptance_criteria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Any behaviour change: bump spec version, new PR, then code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🔄 LIVING SPEC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12121"/>
                <w:sz w:val="22"/>
                <w:szCs w:val="22"/>
              </w:rPr>
              <w:t xml:space="preserve">Specs evolve. When a prompt is improved, the Prompt Spec is updated to v2, the Task Spec is updated to reference it, and both version bumps are tracked. Old versions are never deleted.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6. System Architecture — Technical Design</w:t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6.1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React 18 + TypeScript + Fluent UI v9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User interaction, RFP upload, results display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Python 3.11 + FastAPI + Pydantic v2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REST API, WebSocket streaming, auth middleware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SK Orchestrator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Semantic Kernel (Python SDK)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Agent pipeline routing, state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Agent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Specialist Agents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AutoGen + SK Plugins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Reasoning, extraction, generation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Retrieval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RAG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LangChain + ChromaDB / Azure AI Search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Context retrieval for response generation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Model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Ollama (dev) / Azure OpenAI (prod)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Language model inference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Document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Local FS / Azure Blob Storage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RFP documents, outputs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Metadata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SQLite (dev) / Azure PostgreSQL (prod)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Run history, specs, audit logs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Session 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Redis (optional) / in-memory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Pipeline state, dedup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6.2 Data Flow — Request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600"/>
        <w:gridCol w:w="33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Uploads RFP (PDF/DOCX) via React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File stored to Document Store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FastAPI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POST /api/v1/rfp/analyze triggered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Pipeline run_id created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SK Orchestrator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Instantiates pipeline, injects MAF context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PipelineState object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Ingestion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Parses document, extracts text, chunks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RFPDocument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Understanding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Extracts requirements via ReAct loop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RequirementList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MAF M Gate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Evaluates go/no-go, checks mandatory clauses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GoNoGoDecision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Summarization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Generates executive summary + MAF 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RFPSummary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Clarification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Identifies ambiguities, generates questions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QuestionList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Response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Drafts proposal sections using RAG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DraftResponse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Evaluation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Audits coverage, MAF compliance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MAFAuditResult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FastAPI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Aggregates outputs, stores 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Final OutputBundle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React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Streams results via WebSocket, displays tabs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User sees results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6.3 Component Interaction Diagram (Text)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27A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📐 ARCHITECTURE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12121"/>
                <w:sz w:val="22"/>
                <w:szCs w:val="22"/>
              </w:rPr>
              <w:t xml:space="preserve">User → React UI → FastAPI (WebSocket) → SK Orchestrator → [Ingestion → Understanding → MAF-M-Gate → Summarization → Clarification → Response → Evaluation] → Output Bundle → React UI. Each agent communicates through a shared PipelineState object. The SK Orchestrator is the single point of routing authority.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7. Microsoft Agentic Framework — Agent Design</w:t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7.1 Why Microsoft Semantic Kernel + AutoGen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Microsoft Semantic Kernel (SK) provides the orchestration backbone — plugins, planners, memory, and a unified LLM abstraction. AutoGen provides multi-agent conversation patterns — critic loops, group chats, and ReAct reasoning. Together they represent Microsoft's production-grade agentic stack, with Azure OpenAI integration built in.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Role in System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Key Capability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Semantic Kernel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Pipeline orchestrator, plugin host, memory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Kernel, FunctionChoiceBehavior, ChatCompletionService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AutoGen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Multi-agent conversation, critic patterns, tool 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AssistantAgent, UserProxyAgent, GroupChat, ReActAgent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SK + AutoGen Bridge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AutoGen agents exposed as SK plugins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Custom SK Plugin wrapping AutoGen GroupChat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OpenAI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Production LLM 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chat_completions, embeddings, streaming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Ollama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Local LLM for development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OpenAI-compatible API, zero cost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7.2 Agent Detailed Specifications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Agent 1 — Ingestion Agent (SK Plugin)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Handles all document ingestion, format normalization, and chunking. Implemented as a Semantic Kernel Plugin (no LLM calls at this stage — pure deterministic processing).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agents/ingestion_agent.py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import semantic_kernel as 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semantic_kernel.functions import kernel_function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parsers import PDFParser, DOCXParser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models import RFPDocument, DocumentChunk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IngestionPlugin: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"""SK Plugin: Ingestion Agent — Task Spec: task-ingest-v1"""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@kernel_function(name='ingest_document',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         description='Parse RFP document into structured JSON')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async def ingest_document(self,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                  file_path: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                  file_type: str) -&gt; RFPDocument: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parser = PDFParser() if file_type == 'pdf' else DOCXParser()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raw_text = await parser.extract(file_path)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chunks = self._chunk(raw_text, chunk_size=800, overlap=100)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sections = self._detect_sections(chunks)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return RFPDocument(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raw_text=raw_text,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chunks=chunks,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sections=sections,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metadata=self._extract_metadata(raw_text)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def _chunk(self, text: str, chunk_size: int, overlap: int) -&gt; list[DocumentChunk]: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# Sliding window chunking with sentence boundary detection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...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Agent 2 — Understanding Agent (AutoGen ReAct)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Uses AutoGen's ReAct pattern to reason over the parsed document and extract structured requirements. The agent iterates: Think → Act (tool call) → Observe until all requirements are identified.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agents/understanding_agent.py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autogen import AssistantAgent, UserProxyAgent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tools import RequirementExtractorTool, MAFClassifierTool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UnderstandingAgent: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"""AutoGen ReAct agent — Spec: task-req-extract-v1"""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SYSTEM_PROMPT =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You are the RFP Understanding Agent. Your task is to extract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ALL requirements from the provided RFP document.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For each requirement you MUST identify: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- requirement_id: unique ID (REQ-001, REQ-002...)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- type: functional | non_functional | constraint | deadline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- priority: mandatory | desirable |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- maf_classification: M | A |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- source_section: section name from RFP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- text: exact requirement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- ambiguity_score: 0-10 (10 = very ambiguous)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MAF Rules: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- M (Minimum): mandatory priority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- A (Acceptable): desirable priority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- F (Full): optional + value-add opportunities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Use the extract_requirement tool for each requirement found.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Use maf_classify to validate your classification.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End with REQUIREMENTS_COMPLETE when all sections are processed.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def __init__(self, llm_config: dict):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self.agent = AssistantAgent(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name='UnderstandingAgent',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system_message=self.SYSTEM_PROMPT,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llm_config=llm_config,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async def extract_requirements(self, rfp: RFPDocument) -&gt; RequirementList: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result = await self.agent.run(rfp.to_prompt())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return RequirementList.parse(result)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Agent 3 — Summarization Agent (SK Chain)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Semantic Kernel chain that generates the executive summary and MAF Requirement Map. Uses a templated prompt (Prompt Spec: prompt-summarize-v1) with structured output via Pydantic.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agents/summarization_agent.py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semantic_kernel.prompt_template import PromptTemplateConfig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models import RFPSummary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SUMMARIZE_PROMPT =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You are the RFP Summarization Agent. Given the parsed RFP 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extracted requirements, generate a structured executive summary.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RFP Document: {{$rfp_json}}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Requirements: {{$requirements_json}}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MAF Context: {{$maf_context}}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Produce a JSON response matching the RFPSummary schema: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- client_overview: 2-3 sentences about the client and their need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- strategic_objectives: what winning this means for the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- key_requirements: top 10 by evaluation weight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- evaluation_criteria: scoring methodology and weights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- risk_flags: ambiguous clauses, tight deadlines, constraints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- bid_strategy: recommended MAF positioning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- go_no_go_recommendation: PROCEED | NO_BID with rationale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SummarizationAgent: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async def summarize(self, kernel: sk.Kernel,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            rfp: RFPDocument,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            requirements: RequirementList) -&gt; RFPSummary: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fn = kernel.add_function(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function_name='summarize_rfp',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plugin_name='SummarizationPlugin',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prompt=SUMMARIZE_PROMPT,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template_format='semantic-kernel'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result = await kernel.invoke(fn,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rfp_json=rfp.model_dump_json(),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requirements_json=requirements.model_dump_json(),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maf_context=self.maf_context.model_dump_json()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return RFPSummary.model_validate_json(str(result))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Agent 4 — Clarification Agent (AutoGen + Tools)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Uses AutoGen with tool-calling to detect ambiguities and generate prioritised clarifying questions. Questions are tagged by MAF level and category (Scope, Evaluation, Commercial, Submission, Market).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agents/clarification_agent.py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autogen import AssistantAgent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tools import AmbiguityDetectorTool, QuestionGeneratorTool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CLARIFY_PROMPT =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You are the Clarification Agent. Analyse the RFP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and identify ambiguities that require client clarification.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For each question generate: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- question_id: Q-001, Q-002...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- category: scope | evaluation | commercial | submission | market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- priority: CRITICAL (M-related) | STRATEGIC (F-related) | STANDARD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- question_text: clear, specific question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- assumption_if_unanswered: what we assume if no answer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- source_requirement: REQ-XXX that triggered this question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Categories prioritised: CRITICAL questions first.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Agent 5 — Response Draft Agent (SK + AutoGen GroupChat)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The most complex agent. Uses an AutoGen GroupChat with three sub-agents: a Writer, a MAF Reviewer, and a Win Theme Specialist. Semantic Kernel's memory is used to retrieve similar past proposals via RAG.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agents/response_agent.py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autogen import GroupChat, GroupChatManager, AssistantAgent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semantic_kernel.memory import SemanticTextMemory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ResponseDraftAgent: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def __init__(self, kernel, llm_config):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# Sub-agents in the GroupChat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self.writer = AssistantAgent('Writer', llm_config=llm_config,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system_message='Draft clear, requirement-aligned proposal sections.')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self.maf_reviewer = AssistantAgent('MAFReviewer', llm_config=llm_config,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system_message='Review each section against MAF criteria.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'Ensure Minimum requirements are fully addressed.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'Flag where Acceptable falls short. Suggest Full upgrades.')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self.win_theme_specialist = AssistantAgent('WinThemeSpecialist',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llm_config=llm_config,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system_message='Identify differentiation opportunities.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'Insert [WIN_THEME: description] annotations where the team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'can exceed requirements and earn evaluation points.')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self.groupchat = GroupChat(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agents=[self.writer, self.maf_reviewer, self.win_theme_specialist],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messages=[], max_round=6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async def draft(self, requirements, summary, rag_context) -&gt; DraftResponse: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manager = GroupChatManager(groupchat=self.groupchat, llm_config=self.llm_config)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await self.writer.initiate_chat(manager, message=self._build_prompt(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requirements, summary, rag_context))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return DraftResponse.parse(self.groupchat.messages)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Agent 6 — Evaluation Agent (AutoGen Critic Pattern)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agents/evaluation_agent.py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autogen import AssistantAgent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models import MAFAuditResult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CRITIC_PROMPT =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You are the MAF Evaluation Agent (Critic). Review the 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draft response against the RFP requirements.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For each requirement REQ-XXX verify: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1. Is it addressed in the draft? (section reference)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2. At what MAF level? M / A /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3. Is evidence or data referenced?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4. Are win themes present for F-target requirements?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Output MAFAuditResult JSON. If minimum_met is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list specific blockers. Pipeline will not proceed until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all blockers are resolved.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EvaluationAgent: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async def audit(self, draft: DraftResponse,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        requirements: RequirementList) -&gt; MAFAuditResult: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# If audit fails, re-trigger Response Agent with audit feedback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if not result.minimum_met: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raise MAFMinimumNotMetError(result.blockers)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8. Data Layer &amp; RAG Architecture</w:t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8.1 Vector Store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13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Development (Free)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ChromaDB (local file)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sentence-transformers/all-MiniLM-L6-v2 (local)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No API key, persists to ./data/chroma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Production (Azure)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AI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OpenAI text-embedding-3-small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Hybrid: vector + keyword + semantic reranker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Switching Mechanism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AbstractVectorStore 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Injected via dependency injection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Set VECTOR_STORE_BACKEND=chroma|azure in .env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8.2 RAG Pipeline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rag/retrieval.py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abc import ABC, 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sentence_transformers import SentenceTransformer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import chromadb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AbstractVectorStore(ABC):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async def upsert(self, chunks: list[DocumentChunk]) -&gt; None: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async def query(self, query: str, k: int = 5) -&gt; list[RetrievedChunk]: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ChromaVectorStore(AbstractVectorStore):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def __init__(self, persist_dir: str = './data/chroma'):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self.client = chromadb.PersistentClient(path=persist_dir)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self.model = SentenceTransformer('all-MiniLM-L6-v2')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self.collection = self.client.get_or_create_collection('rfp_chunks')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async def upsert(self, chunks: list[DocumentChunk])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embeddings = self.model.encode([c.text for c in chunks]).tolist()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self.collection.upsert(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ids=[c.chunk_id for c in chunks],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embeddings=embeddings,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documents=[c.text for c in chunks],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metadatas=[c.metadata for c in chunks]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async def query(self, query: str, k: int = 5) -&gt; list[RetrievedChunk]: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embedding = self.model.encode([query]).tolist()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results = self.collection.query(query_embeddings=embedding, n_results=k)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return [RetrievedChunk(text=d, score=s)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    for d, s in zip(results['documents'][0], results['distances'][0])]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8.3 Data Models (Pydantic v2)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models/rfp.py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pydantic import BaseModel,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enum import Enum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datetime import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RequirementType(str, Enum):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FUNCTIONAL = 'functional'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NON_FUNCTIONAL = 'non_functional'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CONSTRAINT = 'constraint'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DEADLINE = 'deadline'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MAFLevel(str, Enum):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MINIMUM = 'M'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ACCEPTABLE = 'A'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FULL = 'F'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Requirement(BaseModel):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requirement_id: str           # REQ-001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type: RequirementType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priority: str                 # mandatory | desirable |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maf_classification: MAFLevel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source_section: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text: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ambiguity_score: int = Field(ge=0, le=10)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RFPDocument(BaseModel):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document_id: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filename: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upload_timestamp: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raw_text: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chunks: list[DocumentChunk]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sections: dict[str, str]      # section_name -&gt;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metadata: dict[str, str]      # org, deadline, value, format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OutputBundle(BaseModel):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run_id: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rfp: RFPDocument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summary: RFPSummary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requirements: list[Requirement]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questions: list[ClarifyingQuestion]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draft_response: DraftResponse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maf_audit: MAFAuditResult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pipeline_duration_seconds: float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9. API Design</w:t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9.1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300"/>
        <w:gridCol w:w="21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/api/v1/rfp/analyze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Upload RFP, trigger pipeline, return run_id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/api/v1/rfp/{run_id}/status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Poll pipeline status and progress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/api/v1/rfp/{run_id}/output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Retrieve complete OutputBundle 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/api/v1/rfp/{run_id}/summary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Retrieve RFP summary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/api/v1/rfp/{run_id}/questions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Retrieve clarifying questions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/api/v1/rfp/{run_id}/draft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Retrieve draft response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/api/v1/rfp/{run_id}/feedback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Submit human review feedback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/api/v1/rfp/history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List all past RFP runs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WebSocket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ws://api/v1/rfp/{run_id}/stream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Real-time pipeline progress stream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WS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Liveness 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/docs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OpenAPI interactive docs (FastAPI auto-generated)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None (dev only)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9.2 FastAPI Application Structure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main.py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fastapi import FastAPI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fastapi.middleware.cors import CORSMiddleware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routers import rfp_router, health_router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core.kernel import build_kernel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core.config import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app = FastAPI(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title='Pre-Sales AI Agent API',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version='2.0.0',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description='Microsoft Agentic Framework — RFP Intelligence Pipeline'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app.add_middleware(CORSMiddleware, allow_origins=settings.CORS_ORIGINS,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       allow_credentials=True, allow_methods=['*'], allow_headers=['*'])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app.include_router(rfp_router, prefix='/api/v1/rfp', tags=['RFP'])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app.include_router(health_router, prefix='/api/v1', tags=['Health'])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Dependency injection: SK Kernel singleton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@app.on_event('startup')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async def startup():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app.state.kernel = await build_kernel(settings)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9.3 WebSocket Streaming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routers/rfp.py (WebSocket endpoint)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fastapi import WebSocket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orchestrator import PipelineOrchestrator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@router.websocket('/{run_id}/stream')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async def stream_pipeline(websocket: WebSocket, run_id: str):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await websocket.accept()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orchestrator = PipelineOrchestrator(kernel=app.state.kernel)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async for event in orchestrator.stream(run_id):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await websocket.send_json({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'event': event.type,   # agent_started | agent_completed | pipeline_complete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'agent': event.agent,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'progress': event.progress,  # 0-100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'data': event.data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await websocket.close()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10. Frontend Architecture</w:t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10.1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18.x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Industry standard, Microsoft Teams compatible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Type safety, enterprise-grade, catches errors early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Microsoft Fluent UI v9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9.x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Microsoft-native, Teams/M365-compatible, enterprise look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4.x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Lightweight, TypeScript-first, no boilerplate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API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Async state, caching, background refetch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WebSocket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Native WS + custom 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Real-time pipeline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react-dropzone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Drag-and-drop, accessible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Fast, TypeScript native, zero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Vite-native, component testing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10.2 Page/Component Structure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├── 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App.tsx                    # Root: Router + FluentProvider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routes.tsx                 # React Router v6 routes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└── store.ts                   # Zustand global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├── pages/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UploadPage.tsx             # RFP upload + pipeline trigger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AnalysisPage.tsx           # Live pipeline progress (WebSocket)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ResultsPage.tsx            # Tabbed output viewer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└── HistoryPage.tsx            # Past RFP 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rfp/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RFPDropzone.tsx        # File upload (react-dropzone + Fluent)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PipelineProgress.tsx   # Real-time agent progress stepper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SummaryPanel.tsx       # Executive summary + MAF 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RequirementsTable.tsx  # Sortable requirements grid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QuestionsPanel.tsx     # Categorised questions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└── DraftViewer.tsx        # Rich draft response viewer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└── shared/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    ├── MAFBadge.tsx           # M / A / F pill 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    ├── AgentStatusCard.tsx    # Per-agent status indicator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    └── ExportButton.tsx       # Export to DOCX/PDF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├── 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usePipelineStream.ts       # WebSocket hook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└── useRFPAnalysis.ts          # TanStack Query wrapper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├── api/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└── client.ts                  # Axios client + interceptors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└── types/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└── rfp.types.ts               # Mirrors backend Pydantic models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11. Spec Artefact Register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All 22 versioned specs governing the system. Maintained in /specs/ directory following github/spec-kit conventions.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700"/>
        <w:gridCol w:w="44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527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527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527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527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vision-presales-v1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Vision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Pre-Sales AI Agent — Mission, User Problem, Success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feat-ingest-v1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Document Ingestion &amp; Parsing — PDF/DOCX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feat-understand-v1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RFP Understanding — Requirement Extraction &amp;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feat-summarize-v1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Summarization — Executive Summary &amp; MAF Requirement 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feat-clarify-v1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Clarification — Ambiguity Detection &amp; Question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feat-response-v1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Response Drafting — Section Generation with RAG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feat-evaluate-v1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Evaluation — MAF Audit &amp; Coverage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task-ingest-v1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Parse Document → RFPDocument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task-chunk-v1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Chunk RFP Text → DocumentChunk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task-req-extract-v1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Extract Requirements → RequirementList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task-maf-classify-v1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Classify Requirements by MAF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task-gonogo-v1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Evaluate Go/No-Go based on Minimum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task-summarize-v1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Generate Executive Summary → RFPSummary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task-ambiguity-v1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Detect Ambiguous Requirements → AmbiguityList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task-question-gen-v1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Generate Clarifying Questions → QuestionList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task-draft-section-v1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Draft Response Section using RAG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task-maf-audit-v1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Audit Draft Coverage → MAFAuditResult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output-rfp-json-v1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RFPDocument Pydantic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output-req-list-v1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RequirementList Pydantic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output-summary-v1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RFPSummary Pydantic schema + quality 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output-questions-v1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QuestionList schema + MAF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output-draft-v1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DraftResponse schema + win theme annotation format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12. Project Structure &amp; Repository Layout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presales-ai-agent/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├── .github/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└── workflows/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    ├── ci.yml                 # Lint, test, build on PR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    └── deploy-azure.yml       # Deploy to Azure Container Apps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├── specs/                         # All spec artefacts (spec-kit)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vision-presales-v1.yaml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features/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tasks/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outputs/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└── prompts/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├── backend/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agents/                    # All agent implementations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ingestion_agent.py     # SK Plugin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understanding_agent.py # AutoGen ReAct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summarization_agent.py # SK Chain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clarification_agent.py # AutoGen + Tools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response_agent.py      # SK + AutoGen GroupChat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└── evaluation_agent.py    # AutoGen Critic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orchestrator/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└── pipeline.py            # SK Orchestrator + state machine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rag/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retrieval.py           # AbstractVectorStore + ChromaDB/Azure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└── embeddings.py          # Local (SentenceTransformers) / Azure OAI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models/                    # Pydantic v2 data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rfp.py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maf.py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└── pipeline.py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routers/                   # FastAPI routers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core/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config.py              # Pydantic Settings (env-driven)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└── kernel.py              # SK Kernel factory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parsers/                   # PDF/DOCX parsers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tests/                     # pytest test suite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unit/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├── integration/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│   └── fixtures/              # Sample RFPs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└── main.py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├── frontend/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src/                       # React + TypeScript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public/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├──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│   └── vite.config.ts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├── docker-compose.yml             # Local dev stack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├── docker-compose.prod.yml        # Production-ready stack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├── .env.example                   # All environment variables documented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├── Makefile                       # Developer shortcuts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└── README.md                      # Developer onboarding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13. Environment Setup &amp; Developer Guide</w:t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13.1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00"/>
        <w:gridCol w:w="3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3.11+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python.org / pyenv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Backend runtime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20 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nodejs.org / nvm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Frontend runtime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4.x+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docker.com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Containerisation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git-scm.com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Ollama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ollama.ai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Local LLM (free)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VS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code.visualstudio.com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Recommended IDE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make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Included on macOS/Linux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Developer shortcuts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13.2 Step-by-Step Setup (Zero Cost — Fully Local)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Step 1 — Clone &amp; Configure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git clone https://github.com/your-org/presales-ai-agent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cd presales-ai-agent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Edit .env — minimum required for local dev: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LLM_BACKEND=ollama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OLLAMA_BASE_URL=http://localhost:11434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OLLAMA_MODEL=llama3.2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VECTOR_STORE_BACKEND=chroma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JWT_SECRET=your-dev-secret-here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Step 2 — Pull Local LLM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Install Ollama: https://ollama.ai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ollama pull llama3.2          # Primary model (~2GB)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ollama pull mistral           # Fallback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ollama pull nomic-embed-text  # Embeddings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ollama serve                  # Starts on :11434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Step 3 — Backend Setup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python -m venv .venv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source .venv/bin/activate     # Windows: .venv\Scripts\activate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Run locally: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uvicorn main:app --reload --port 8000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Docs available at: http://localhost:8000/docs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Step 4 — Frontend Setup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cd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npm run dev                   # Starts on :5173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App available at: http://localhost:5173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Step 5 — Full Stack via Docker Compose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From project root: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docker-compose up --build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Services started: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backend   → http://localhost:8000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frontend  → http://localhost:5173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chromadb  → http://localhost:8001 (internal)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Segoe UI" w:cs="Segoe UI" w:eastAsia="Segoe UI" w:hAnsi="Segoe UI"/>
          <w:b/>
          <w:bCs/>
          <w:color w:val="00695C"/>
          <w:sz w:val="23"/>
          <w:szCs w:val="23"/>
        </w:rPr>
        <w:t xml:space="preserve">Step 6 — Switch to Azure OpenAI (Production)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In .env: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LLM_BACKEND=azure_openai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AZURE_OPENAI_ENDPOINT=https://your-resource.openai.azure.com/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AZURE_OPENAI_API_KEY=your-key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AZURE_OPENAI_DEPLOYMENT=gpt-4o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AZURE_OPENAI_EMBEDDING_DEPLOYMENT=text-embedding-3-small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VECTOR_STORE_BACKEND=azure_search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AZURE_SEARCH_ENDPOINT=https://your-search.search.windows.net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AZURE_SEARCH_KEY=your-key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No code changes needed — DI handles the switch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13.3 Makefile Shortcuts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make setup          # Install all deps (backend + frontend)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make dev            # Start full stack locally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make test           # Run full test suite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make test-unit      # Unit tests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make test-agents    # Agent integration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make lint           # Ruff (Python) + ESLint (TypeScript)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make spec-validate  # Validate all spec YAML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make spec-new       # Scaffold a new spec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make docker-build   # Build all Docker images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make deploy-azure   # Deploy to Azure Container Apps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14. Testing Strategy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Testing is spec-first. Every Task Spec has a test_cases field pointing to test fixtures. Tests validate that agent outputs conform to their Output Spec schemas and meet their MAF acceptance criteria.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14.1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200"/>
        <w:gridCol w:w="1600"/>
        <w:gridCol w:w="29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pytest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90%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Parsers, data models, MAF classifier, chunker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Agent 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pytest + mocks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80%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Each agent in isolation with mocked LLM responses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pytest + Ollama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70%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Agent pairs, pipeline segments with real LLM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End-to-End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pytest + full 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5 RFPs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Full pipeline on sample RFPs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Contract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pydantic-factories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95%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All API request/response schemas validated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75%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Components, hooks, WebSocket behaviour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Spec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custom YAML validator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100%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All spec files valid and internally consistent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14.2 Sample Test — Understanding Agent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tests/unit/agents/test_understanding_agent.py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import pytest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unittest.mock import AsyncMock, patch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agents.understanding_agent import UnderstandingAgent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models.rfp import RequirementList, MAFLevel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from tests.fixtures import load_rfp_fixture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class TestUnderstandingAgent: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@pytest.fixture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def agent(self, mock_llm_config):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return UnderstandingAgent(llm_config=mock_llm_config)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@pytest.fixture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def sample_rfp(self):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return load_rfp_fixture('sample_it_rfp.json')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async def test_extracts_all_mandatory_requirements(self, agent, sample_rfp):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"""Task Spec task-req-extract-v1: all mandatory requirements identified."""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with patch.object(agent.agent, 'run', new_callable=AsyncMock) as mock_run: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mock_run.return_value = load_rfp_fixture('expected_requirements.json')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result = await agent.extract_requirements(sample_rfp)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mandatory = [r for r in result.requirements if r.priority == 'mandatory']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assert len(mandatory) &gt; 0, 'No mandatory requirements found'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for req in mandatory: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    assert req.maf_classification == MAFLevel.MINIMUM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async def test_ambiguity_scores_assigned(self, agent, sample_rfp):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"""Every requirement must have an ambiguity_score 0-10."""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async def test_maf_classification_coverage(self, agent, sample_rfp):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"""All three MAF levels must be represented in a real RFP."""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...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14.3 Sample RFP Fixtures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Fixture File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sample_it_rfp.pdf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Real-world IT RFP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Primary E2E test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sample_cloud_rfp.docx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Cloud migration RFP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Tests DOCX parser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sample_ambiguous_rfp.pdf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Deliberately ambiguous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Tests clarification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sample_minimal_rfp.txt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Bare-minimum RFP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Tests graceful degradation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expected_requirements.json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Golden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Regression baseline for Understanding Agent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15. CI/CD &amp; Deployment</w:t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15.1 GitHub Actions — CI Pipeline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.github/workflows/ci.yml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name: 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on: [push, pull_request]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backend-test: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uses: actions/setup-python@v5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with: { python-version: '3.11'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run: pip install -r backend/requirements.txt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run: cd backend &amp;&amp; ruff check .       # Lint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run: cd backend &amp;&amp; ruff format --check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run: cd backend &amp;&amp; pytest tests/unit/ -v --tb=short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run: cd backend &amp;&amp; python -m pytest tests/integration/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env: { LLM_BACKEND: ollama, OLLAMA_BASE_URL: http://localhost:11434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frontend-test: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uses: actions/setup-node@v4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  with: { node-version: '20'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run: cd frontend &amp;&amp; npm 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run: cd frontend &amp;&amp; npm run lint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run: cd frontend &amp;&amp; npm run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run: cd frontend &amp;&amp; npm run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spec-validate: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run: pip install pyyaml jsonschema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      - run: python scripts/validate_specs.py specs/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15.2 Azure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Azure Product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 (Dev)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Container Apps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 vCPU, 2GB RAM, min replicas: 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~$10/month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Static Web Apps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Global CDN, CI/CD built 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Database for PostgreSQL Flexible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Burstable B1ms (dev)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~$8/month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AI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Basic tier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~$75/month — swap ChromaDB for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OpenAI GPT-4o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Pay per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Container Registry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Basic tier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~$5/month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Monitor + App Insights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Basic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~$5/month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16. Security &amp; Enterprise Compliance</w:t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16.1 Authentication &amp; Authorization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JWT-based auth via FastAPI security middleware (python-jose)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Azure AD / Entra ID integration for enterprise SSO (production)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Role-based access: bd_analyst, bd_lead, admin — enforced at API router level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API keys never stored in code — environment variables via Azure Key Vault (prod) / .env (dev)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16.2 Data Security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RFP documents are treated as confidential — stored with encryption at rest (Azure Blob)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All API calls over HTTPS/TLS 1.3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PII detection middleware flags sensitive data in RFP text before LLM processing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Audit log: every pipeline run, every human review action, every output export is logged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Data retention policy configurable: default 90 days, configurable per tenant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16.3 LLM Security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Prompt injection guard: all user-supplied text is sanitized before injection into prompts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Output validation: all LLM outputs validated against Pydantic schemas before use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Hallucination guard: Evaluation Agent cross-references claims against source RFP chunks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No customer data sent to Ollama cloud endpoints — fully local inference in dev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🛡️ ENTERPRISE READY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12121"/>
                <w:sz w:val="22"/>
                <w:szCs w:val="22"/>
              </w:rPr>
              <w:t xml:space="preserve">The system is designed for Microsoft-compatible enterprise deployment: Azure AD auth, Azure Key Vault secrets, Azure Monitor logging, and Fluent UI meet M365 and Azure enterprise compliance standards.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17. Monitoring &amp; Observability</w:t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17.1 Metrics Collected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Where Collected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Pipeline duration (total)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&gt; 10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Agent duration (per agent)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Each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&gt; 3 minutes per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LLM latency (p50/p95/p99)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LLM wrapper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p95 &gt; 30s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MAF audit pass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Evaluation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&lt; 95% weekly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Custom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Go/No-Go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MAF M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Unusual spike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Custom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Requirement extraction coverage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Understanding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&lt; 100% coverage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Custom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API error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FastAPI middleware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&gt; 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App Insights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Vector store query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RAG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&gt; 500ms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Monitor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17.2 Structured Logging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core/logging.py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import structlog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log = structlog.get_logger()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Usage in agents: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log.info('agent.started', agent='UnderstandingAgent', run_id=run_id)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log.info('requirements.extracted', count=len(requirements), run_id=run_id)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log.warning('maf.minimum.gap', requirement_id='REQ-007', run_id=run_id)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log.error('agent.failed', agent='ResponseAgent', error=str(e), run_id=run_id)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All logs include: timestamp, run_id, agent, event, duration_ms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D4D4D4"/>
                <w:sz w:val="18"/>
                <w:szCs w:val="18"/>
              </w:rPr>
              <w:t xml:space="preserve"># Shipped to Azure Monitor / App Insights in production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18. Developer Learning Path — Agentic Engineering</w:t>
      </w:r>
    </w:p>
    <w:p>
      <w:pPr>
        <w:spacing w:after="80" w:before="6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This project is intentionally designed to build developer capability in agentic AI engineering. Each phase of the build introduces a new concept, progressing from simple plugins to complex multi-agent systems.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27A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🎓 LEARNING GOAL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12121"/>
                <w:sz w:val="22"/>
                <w:szCs w:val="22"/>
              </w:rPr>
              <w:t xml:space="preserve">By the time a developer builds this system end-to-end, they will have hands-on experience with: Semantic Kernel, AutoGen, RAG, prompt engineering, agentic patterns, spec-driven development, and enterprise AI deployment on Azure.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400"/>
        <w:gridCol w:w="29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Build Phase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Agentic Concept Learned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2D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 to Build Against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Phase A: Ingestion Plugin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Semantic Kernel Plugins — deterministic functions exposed to the kernel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Beginner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task-ingest-v1, task-chunk-v1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Phase B: Understanding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AutoGen ReAct pattern — think-act-observe loops for complex reasoning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task-req-extract-v1, task-maf-classify-v1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Phase C: Summarization 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SK Prompt Templates — templated prompts with variable injection, structured 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Beginner-Int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task-summarize-v1, prompt-summarize-v1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Phase D: RAG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Retrieval-Augmented Generation — vector embeddings, similarity search, context injection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task-draft-section-v1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Phase E: Response GroupChat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AutoGen GroupChat — multi-agent conversation with specialised sub-agents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Advanced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feat-response-v1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Phase F: Evaluation/Critic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AutoGen Critic pattern — one agent critiques another's output, iterative refinement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Advanced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task-maf-audit-v1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Phase G: SK 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Semantic Kernel Planner — dynamic pipeline routing, state management, event streaming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Advanced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feat-orchestration-v1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Phase H: Azure 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Cloud-native agentic deployment — Azure Container Apps, Azure OpenAI, Azure AI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18.1 Recommended Reading &amp; Resources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Semantic Kernel Docs: learn.microsoft.com/en-us/semantic-kernel/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AutoGen Docs: microsoft.github.io/autogen/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Azure OpenAI: learn.microsoft.com/en-us/azure/ai-services/openai/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github/spec-kit: github.com/github/spec-kit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FastAPI Docs: fastapi.tiangolo.com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Fluent UI: react.fluentui.dev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ChromaDB Docs: docs.trychroma.com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Pydantic v2: docs.pydantic.dev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18.2 Weekly Learning Sprint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Agentic Skill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Setup + Spec writing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All specs written, repo scaffolded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Spec-Driven Development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Ingestion Plugin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Working PDF/DOCX parser as SK Plugin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SK Plugins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Understanding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Requirement extractor with ReAct loop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AutoGen ReAct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RAG + Summarization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ChromaDB + Summary Chain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RAG, SK Chains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Clarification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Question generator with tool calls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AutoGen Tool Use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Response GroupChat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Three-agent drafting system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AutoGen GroupChat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Evaluation + MAF 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Critic pattern + MAF compliance check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AutoGen Critic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Orchestration + Streaming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Full pipeline + WebSocket streaming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SK Orchestration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React UI connected to full stack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Full-stack Agentic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Testing + Hardening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Full test suite passing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Agentic Testing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CI/CD + Docker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GitHub Actions + Docker Compose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DevOps for AI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Production deployment on Azure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Cloud AI Deployment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19.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MAF Impact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Ollama model hallucinations on complex RFPs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 — Acceptable outputs degrade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Evaluation Agent cross-checks against source; human review gate mandatory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Context window overflow on large RFPs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 — Requirements missed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Chunking strategy + sliding window; chunk size tuned to model 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AutoGen GroupChat produces circular loops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 — Draft never completes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max_round=6 hard limit; timeout on GroupChatManager; fallback to single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Azure OpenAI rate limits under 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 — Pipeline slowdown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Retry with exponential backoff; queue system (Celery) for batch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Spec drift — code diverges from spec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All levels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Spec validation in CI; spec PR required before code PR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MAF misclassification — M missed as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CRITICAL — Non-compliant bid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MAF M Gate is automated + human review; Evaluation Agent audits before 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PDF parser fails on scanned/image PDFs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M — Cannot proceed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12121"/>
                <w:sz w:val="20"/>
                <w:szCs w:val="20"/>
              </w:rPr>
              <w:t xml:space="preserve">OCR fallback (Tesseract); user warned; manual text input escape hatch</w:t>
            </w:r>
          </w:p>
        </w:tc>
      </w:tr>
    </w:tbl>
    <w:p>
      <w:pPr>
        <w:pStyle w:val="Heading1"/>
        <w:pBdr>
          <w:bottom w:val="single" w:color="F57F17" w:sz="8" w:space="1"/>
        </w:pBdr>
        <w:shd w:fill="0F2D5A" w:val="clear"/>
        <w:spacing w:after="160" w:before="400"/>
        <w:ind w:left="160" w:right="160"/>
      </w:pPr>
      <w:r>
        <w:rPr>
          <w:rFonts w:ascii="Segoe UI" w:cs="Segoe UI" w:eastAsia="Segoe UI" w:hAnsi="Segoe UI"/>
          <w:b/>
          <w:bCs/>
          <w:color w:val="FFFFFF"/>
          <w:sz w:val="36"/>
          <w:szCs w:val="36"/>
        </w:rPr>
        <w:t xml:space="preserve">20. Roadmap</w:t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v1.0 — Foundation (Weeks 1–12, This Document)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Full 6-agent pipeline with SK + AutoGen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MAF governance embedded in all agents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ChromaDB RAG for local dev; Azure AI Search for prod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React + Fluent UI frontend with WebSocket streaming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Full test suite + GitHub Actions CI/CD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Docker Compose (dev) + Azure Container Apps (prod)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v2.0 — Intelligence (Weeks 13–20)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Similarity search on past proposals — RAG over historical wins/losses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Compliance mapping engine — automatic requirement-to-response traceability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Risk &amp; feasibility scoring — tight deadline detector, scope ambiguity scorer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Microsoft Teams integration — RFP analysis results surfaced in Teams channels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Batch processing — multiple RFPs processed in parallel via Celery task queue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Style w:val="Heading2"/>
        <w:pBdr>
          <w:bottom w:val="single" w:color="1976D2" w:sz="4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2D5A"/>
          <w:sz w:val="28"/>
          <w:szCs w:val="28"/>
        </w:rPr>
        <w:t xml:space="preserve">v3.0 — Enterprise (Weeks 21–30)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Multi-tenant architecture — isolated data per client/team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SharePoint integration — pull RFP documents directly from SharePoint libraries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Power BI dashboard — bid pipeline analytics, win rate by MAF level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Human feedback loop — reviewer edits improve agent prompts over time (RLHF-lite)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>Explainability view — traceability from RFP clause to draft response section</w:t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Segoe UI" w:cs="Segoe UI" w:eastAsia="Segoe UI" w:hAnsi="Segoe UI"/>
          <w:color w:val="212121"/>
          <w:sz w:val="22"/>
          <w:szCs w:val="22"/>
        </w:rPr>
        <w:t xml:space="preserve"/>
      </w:r>
    </w:p>
    <w:p>
      <w:pPr>
        <w:pBdr>
          <w:top w:val="single" w:color="F57F17" w:sz="4" w:space="4"/>
        </w:pBdr>
        <w:spacing w:after="80" w:before="240"/>
        <w:jc w:val="center"/>
      </w:pPr>
      <w:r>
        <w:rPr>
          <w:rFonts w:ascii="Segoe UI" w:cs="Segoe UI" w:eastAsia="Segoe UI" w:hAnsi="Segoe UI"/>
          <w:i/>
          <w:iCs/>
          <w:color w:val="616161"/>
          <w:sz w:val="20"/>
          <w:szCs w:val="20"/>
        </w:rPr>
        <w:t xml:space="preserve">End of Technical Design Document — v2.0 Enterprise Edition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616161"/>
          <w:sz w:val="18"/>
          <w:szCs w:val="18"/>
        </w:rPr>
        <w:t xml:space="preserve">All changes to this document must begin with a spec update. Spec PRs before code PRs.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3" w:space="1"/>
      </w:pBdr>
      <w:tabs>
        <w:tab w:val="right" w:pos="9360"/>
      </w:tabs>
      <w:spacing w:before="80"/>
    </w:pPr>
    <w:r>
      <w:rPr>
        <w:rFonts w:ascii="Segoe UI" w:cs="Segoe UI" w:eastAsia="Segoe UI" w:hAnsi="Segoe UI"/>
        <w:b/>
        <w:bCs/>
        <w:color w:val="616161"/>
        <w:sz w:val="17"/>
        <w:szCs w:val="17"/>
      </w:rPr>
      <w:t xml:space="preserve">CONFIDENTIAL — INTERNAL USE ONLY</w:t>
    </w:r>
    <w:r>
      <w:rPr>
        <w:rFonts w:ascii="Segoe UI" w:cs="Segoe UI" w:eastAsia="Segoe UI" w:hAnsi="Segoe UI"/>
        <w:color w:val="616161"/>
        <w:sz w:val="17"/>
        <w:szCs w:val="17"/>
      </w:rPr>
      <w:t xml:space="preserve">	Page </w:t>
    </w:r>
    <w:r>
      <w:rPr>
        <w:rFonts w:ascii="Segoe UI" w:cs="Segoe UI" w:eastAsia="Segoe UI" w:hAnsi="Segoe UI"/>
        <w:color w:val="616161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16161"/>
        <w:sz w:val="17"/>
        <w:szCs w:val="17"/>
      </w:rPr>
      <w:t xml:space="preserve"> of </w:t>
    </w:r>
    <w:r>
      <w:rPr>
        <w:rFonts w:ascii="Segoe UI" w:cs="Segoe UI" w:eastAsia="Segoe UI" w:hAnsi="Segoe UI"/>
        <w:color w:val="616161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76D2" w:sz="3" w:space="1"/>
      </w:pBdr>
      <w:tabs>
        <w:tab w:val="right" w:pos="9360"/>
      </w:tabs>
      <w:spacing w:after="80"/>
    </w:pPr>
    <w:r>
      <w:rPr>
        <w:rFonts w:ascii="Segoe UI" w:cs="Segoe UI" w:eastAsia="Segoe UI" w:hAnsi="Segoe UI"/>
        <w:color w:val="616161"/>
        <w:sz w:val="18"/>
        <w:szCs w:val="18"/>
      </w:rPr>
      <w:t xml:space="preserve">Pre-Sales AI Agent — Technical Design Document</w:t>
    </w:r>
    <w:r>
      <w:rPr>
        <w:rFonts w:ascii="Segoe UI" w:cs="Segoe UI" w:eastAsia="Segoe UI" w:hAnsi="Segoe UI"/>
        <w:color w:val="616161"/>
        <w:sz w:val="18"/>
        <w:szCs w:val="18"/>
      </w:rPr>
      <w:t xml:space="preserve">	Microsoft Agentic Framework | MAF | Spec-Driven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Segoe UI" w:cs="Segoe UI" w:eastAsia="Segoe UI" w:hAnsi="Segoe U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Segoe UI" w:cs="Segoe UI" w:eastAsia="Segoe UI" w:hAnsi="Segoe UI"/>
      <w:b/>
      <w:bCs/>
      <w:color w:val="0F2D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Segoe UI" w:cs="Segoe UI" w:eastAsia="Segoe UI" w:hAnsi="Segoe UI"/>
      <w:b/>
      <w:bCs/>
      <w:color w:val="0069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2026-05-11T11:01:10.142Z</dcterms:created>
  <dcterms:modified xsi:type="dcterms:W3CDTF">2026-05-11T11:01:10.161Z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