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8531" w14:textId="417C026A" w:rsidR="00AE7C8E" w:rsidRDefault="00AB3A5C">
      <w:r>
        <w:t>This is just example</w:t>
      </w:r>
    </w:p>
    <w:sectPr w:rsidR="00AE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F"/>
    <w:rsid w:val="003859D4"/>
    <w:rsid w:val="009D5B0F"/>
    <w:rsid w:val="00AB3A5C"/>
    <w:rsid w:val="00A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17B7"/>
  <w15:chartTrackingRefBased/>
  <w15:docId w15:val="{9F44B27A-ECA7-4170-A7F0-D224324D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Vishwakarma</dc:creator>
  <cp:keywords/>
  <dc:description/>
  <cp:lastModifiedBy>Tanuja Vishwakarma</cp:lastModifiedBy>
  <cp:revision>2</cp:revision>
  <dcterms:created xsi:type="dcterms:W3CDTF">2024-01-23T06:39:00Z</dcterms:created>
  <dcterms:modified xsi:type="dcterms:W3CDTF">2024-01-23T06:40:00Z</dcterms:modified>
</cp:coreProperties>
</file>