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BA4ABA" w14:textId="77777777" w:rsidR="00664CE6" w:rsidRDefault="00664CE6">
      <w:pPr>
        <w:rPr>
          <w:rFonts w:ascii="Times New Roman" w:hAnsi="Times New Roman" w:cs="Times New Roman"/>
          <w:sz w:val="32"/>
          <w:szCs w:val="32"/>
        </w:rPr>
      </w:pPr>
    </w:p>
    <w:p w14:paraId="0C8E5A62" w14:textId="77777777" w:rsidR="004E1130" w:rsidRDefault="004E1130">
      <w:pPr>
        <w:rPr>
          <w:rFonts w:ascii="Times New Roman" w:hAnsi="Times New Roman" w:cs="Times New Roman"/>
          <w:sz w:val="32"/>
          <w:szCs w:val="32"/>
        </w:rPr>
      </w:pPr>
    </w:p>
    <w:p w14:paraId="1EEB71F1" w14:textId="77777777" w:rsidR="004E1130" w:rsidRDefault="004E1130">
      <w:pPr>
        <w:rPr>
          <w:rFonts w:ascii="Times New Roman" w:hAnsi="Times New Roman" w:cs="Times New Roman"/>
          <w:sz w:val="32"/>
          <w:szCs w:val="32"/>
        </w:rPr>
      </w:pPr>
    </w:p>
    <w:p w14:paraId="230744FE" w14:textId="77777777" w:rsidR="004E1130" w:rsidRDefault="004E1130">
      <w:pPr>
        <w:rPr>
          <w:rFonts w:ascii="Times New Roman" w:hAnsi="Times New Roman" w:cs="Times New Roman"/>
          <w:sz w:val="32"/>
          <w:szCs w:val="32"/>
        </w:rPr>
      </w:pPr>
    </w:p>
    <w:p w14:paraId="76CD97B5" w14:textId="77777777" w:rsidR="00155588" w:rsidRDefault="00155588" w:rsidP="00155588">
      <w:pPr>
        <w:jc w:val="center"/>
        <w:rPr>
          <w:rFonts w:ascii="Times New Roman" w:hAnsi="Times New Roman" w:cs="Times New Roman"/>
          <w:b/>
          <w:i/>
          <w:iCs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B63F861" w14:textId="77777777" w:rsidR="00155588" w:rsidRDefault="00155588" w:rsidP="00155588">
      <w:pPr>
        <w:jc w:val="center"/>
        <w:rPr>
          <w:rFonts w:ascii="Times New Roman" w:hAnsi="Times New Roman" w:cs="Times New Roman"/>
          <w:b/>
          <w:i/>
          <w:iCs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61B355A" w14:textId="6CDAA7CB" w:rsidR="00155588" w:rsidRDefault="00155588" w:rsidP="00155588">
      <w:pPr>
        <w:jc w:val="center"/>
        <w:rPr>
          <w:rFonts w:ascii="Times New Roman" w:hAnsi="Times New Roman" w:cs="Times New Roman"/>
          <w:b/>
          <w:i/>
          <w:iCs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55588">
        <w:rPr>
          <w:rFonts w:ascii="Times New Roman" w:hAnsi="Times New Roman" w:cs="Times New Roman"/>
          <w:b/>
          <w:i/>
          <w:iCs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CUSTOMER 360 </w:t>
      </w:r>
    </w:p>
    <w:p w14:paraId="23182886" w14:textId="18497BB3" w:rsidR="004E1130" w:rsidRPr="00155588" w:rsidRDefault="00155588" w:rsidP="00155588">
      <w:pPr>
        <w:jc w:val="center"/>
        <w:rPr>
          <w:rFonts w:ascii="Times New Roman" w:hAnsi="Times New Roman" w:cs="Times New Roman"/>
          <w:b/>
          <w:i/>
          <w:iCs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155588">
        <w:rPr>
          <w:rFonts w:ascii="Times New Roman" w:hAnsi="Times New Roman" w:cs="Times New Roman"/>
          <w:b/>
          <w:i/>
          <w:iCs/>
          <w:color w:val="262626" w:themeColor="text1" w:themeTint="D9"/>
          <w:sz w:val="96"/>
          <w:szCs w:val="96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DATA INTEGRATION</w:t>
      </w:r>
    </w:p>
    <w:p w14:paraId="1039140D" w14:textId="77777777" w:rsidR="004E1130" w:rsidRDefault="004E1130">
      <w:pPr>
        <w:rPr>
          <w:rFonts w:ascii="Times New Roman" w:hAnsi="Times New Roman" w:cs="Times New Roman"/>
          <w:sz w:val="32"/>
          <w:szCs w:val="32"/>
        </w:rPr>
      </w:pPr>
    </w:p>
    <w:p w14:paraId="67FE7F70" w14:textId="77777777" w:rsidR="004E1130" w:rsidRDefault="004E1130">
      <w:pPr>
        <w:rPr>
          <w:rFonts w:ascii="Times New Roman" w:hAnsi="Times New Roman" w:cs="Times New Roman"/>
          <w:sz w:val="32"/>
          <w:szCs w:val="32"/>
        </w:rPr>
      </w:pPr>
    </w:p>
    <w:p w14:paraId="2C50DAFC" w14:textId="77777777" w:rsidR="004E1130" w:rsidRDefault="004E1130">
      <w:pPr>
        <w:rPr>
          <w:rFonts w:ascii="Times New Roman" w:hAnsi="Times New Roman" w:cs="Times New Roman"/>
          <w:sz w:val="32"/>
          <w:szCs w:val="32"/>
        </w:rPr>
      </w:pPr>
    </w:p>
    <w:p w14:paraId="1FB037DE" w14:textId="77777777" w:rsidR="004E1130" w:rsidRDefault="004E1130">
      <w:pPr>
        <w:rPr>
          <w:rFonts w:ascii="Times New Roman" w:hAnsi="Times New Roman" w:cs="Times New Roman"/>
          <w:sz w:val="32"/>
          <w:szCs w:val="32"/>
        </w:rPr>
      </w:pPr>
    </w:p>
    <w:p w14:paraId="5211D2B5" w14:textId="77777777" w:rsidR="004E1130" w:rsidRDefault="004E1130">
      <w:pPr>
        <w:rPr>
          <w:rFonts w:ascii="Times New Roman" w:hAnsi="Times New Roman" w:cs="Times New Roman"/>
          <w:sz w:val="32"/>
          <w:szCs w:val="32"/>
        </w:rPr>
      </w:pPr>
    </w:p>
    <w:p w14:paraId="2FD496CD" w14:textId="77777777" w:rsidR="004E1130" w:rsidRDefault="004E1130">
      <w:pPr>
        <w:rPr>
          <w:rFonts w:ascii="Times New Roman" w:hAnsi="Times New Roman" w:cs="Times New Roman"/>
          <w:sz w:val="32"/>
          <w:szCs w:val="32"/>
        </w:rPr>
      </w:pPr>
    </w:p>
    <w:p w14:paraId="5D1B14E7" w14:textId="77777777" w:rsidR="004E1130" w:rsidRDefault="004E1130">
      <w:pPr>
        <w:rPr>
          <w:rFonts w:ascii="Times New Roman" w:hAnsi="Times New Roman" w:cs="Times New Roman"/>
          <w:sz w:val="32"/>
          <w:szCs w:val="32"/>
        </w:rPr>
      </w:pPr>
    </w:p>
    <w:p w14:paraId="0FD5DC93" w14:textId="77777777" w:rsidR="004E1130" w:rsidRDefault="004E1130">
      <w:pPr>
        <w:rPr>
          <w:rFonts w:ascii="Times New Roman" w:hAnsi="Times New Roman" w:cs="Times New Roman"/>
          <w:sz w:val="32"/>
          <w:szCs w:val="32"/>
        </w:rPr>
      </w:pPr>
    </w:p>
    <w:p w14:paraId="1883ABF6" w14:textId="77777777" w:rsidR="004E1130" w:rsidRDefault="004E1130">
      <w:pPr>
        <w:rPr>
          <w:rFonts w:ascii="Times New Roman" w:hAnsi="Times New Roman" w:cs="Times New Roman"/>
          <w:sz w:val="32"/>
          <w:szCs w:val="32"/>
        </w:rPr>
      </w:pPr>
    </w:p>
    <w:p w14:paraId="37600D2C" w14:textId="77777777" w:rsidR="004E1130" w:rsidRDefault="004E1130">
      <w:pPr>
        <w:rPr>
          <w:rFonts w:ascii="Times New Roman" w:hAnsi="Times New Roman" w:cs="Times New Roman"/>
          <w:sz w:val="32"/>
          <w:szCs w:val="32"/>
        </w:rPr>
      </w:pPr>
    </w:p>
    <w:p w14:paraId="68DDCB27" w14:textId="7B94F0B7" w:rsidR="004E1130" w:rsidRPr="00E22137" w:rsidRDefault="00E2213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22137">
        <w:rPr>
          <w:rFonts w:ascii="Times New Roman" w:hAnsi="Times New Roman" w:cs="Times New Roman"/>
          <w:b/>
          <w:bCs/>
          <w:sz w:val="32"/>
          <w:szCs w:val="32"/>
        </w:rPr>
        <w:lastRenderedPageBreak/>
        <w:t>Overview</w:t>
      </w:r>
    </w:p>
    <w:p w14:paraId="727194DD" w14:textId="77777777" w:rsidR="00E22137" w:rsidRDefault="00E22137" w:rsidP="00E22137">
      <w:pPr>
        <w:spacing w:before="240" w:after="240"/>
        <w:rPr>
          <w:rFonts w:ascii="Times New Roman" w:hAnsi="Times New Roman" w:cs="Times New Roman"/>
          <w:sz w:val="32"/>
          <w:szCs w:val="32"/>
        </w:rPr>
      </w:pPr>
      <w:r w:rsidRPr="00E22137">
        <w:rPr>
          <w:rFonts w:ascii="Times New Roman" w:hAnsi="Times New Roman" w:cs="Times New Roman"/>
          <w:sz w:val="32"/>
          <w:szCs w:val="32"/>
        </w:rPr>
        <w:t>A retail business wants to build a unified Customer 360 view by integrating data from multiple sources, including online transactions, in-store purchases, customer service interactions, and loyalty programs. This project uses a mix of fact and dimension tables to ensure a clean, scalable structure.</w:t>
      </w:r>
    </w:p>
    <w:p w14:paraId="0EB26A2F" w14:textId="1254B08F" w:rsidR="00E22137" w:rsidRDefault="00E22137" w:rsidP="00E22137">
      <w:pPr>
        <w:spacing w:before="240" w:after="2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ARCHITECTURE</w:t>
      </w:r>
    </w:p>
    <w:p w14:paraId="40A4C83E" w14:textId="41B4BAFF" w:rsidR="00E22137" w:rsidRPr="00E22137" w:rsidRDefault="00E22137" w:rsidP="00E22137">
      <w:pPr>
        <w:spacing w:before="240" w:after="240"/>
        <w:rPr>
          <w:rFonts w:ascii="Times New Roman" w:hAnsi="Times New Roman" w:cs="Times New Roman"/>
          <w:sz w:val="32"/>
          <w:szCs w:val="32"/>
        </w:rPr>
      </w:pPr>
      <w:r w:rsidRPr="00E2213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C6598D3" wp14:editId="626C3418">
            <wp:extent cx="5810250" cy="3514725"/>
            <wp:effectExtent l="0" t="0" r="0" b="0"/>
            <wp:docPr id="12094431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89C59" w14:textId="77777777" w:rsidR="00E22137" w:rsidRPr="00E22137" w:rsidRDefault="00E22137" w:rsidP="00E22137">
      <w:pPr>
        <w:pStyle w:val="Heading3"/>
        <w:keepNext w:val="0"/>
        <w:keepLines w:val="0"/>
        <w:spacing w:before="280"/>
        <w:rPr>
          <w:rFonts w:ascii="Times New Roman" w:hAnsi="Times New Roman" w:cs="Times New Roman"/>
          <w:b/>
          <w:color w:val="000000"/>
          <w:sz w:val="32"/>
          <w:szCs w:val="32"/>
        </w:rPr>
      </w:pPr>
      <w:r w:rsidRPr="00E22137">
        <w:rPr>
          <w:rFonts w:ascii="Times New Roman" w:hAnsi="Times New Roman" w:cs="Times New Roman"/>
          <w:b/>
          <w:color w:val="000000"/>
          <w:sz w:val="32"/>
          <w:szCs w:val="32"/>
        </w:rPr>
        <w:t>Tools and Technologies</w:t>
      </w:r>
    </w:p>
    <w:p w14:paraId="1592C519" w14:textId="77777777" w:rsidR="00E22137" w:rsidRPr="00E22137" w:rsidRDefault="00E22137" w:rsidP="00E22137">
      <w:pPr>
        <w:numPr>
          <w:ilvl w:val="0"/>
          <w:numId w:val="1"/>
        </w:numPr>
        <w:spacing w:before="240" w:after="0" w:line="276" w:lineRule="auto"/>
        <w:rPr>
          <w:rFonts w:ascii="Times New Roman" w:hAnsi="Times New Roman" w:cs="Times New Roman"/>
          <w:bCs/>
          <w:sz w:val="32"/>
          <w:szCs w:val="32"/>
        </w:rPr>
      </w:pPr>
      <w:r w:rsidRPr="00E22137">
        <w:rPr>
          <w:rFonts w:ascii="Times New Roman" w:hAnsi="Times New Roman" w:cs="Times New Roman"/>
          <w:bCs/>
          <w:sz w:val="32"/>
          <w:szCs w:val="32"/>
        </w:rPr>
        <w:t>Azure Synapse Analytics</w:t>
      </w:r>
    </w:p>
    <w:p w14:paraId="3A9FFD7D" w14:textId="77777777" w:rsidR="00E22137" w:rsidRPr="00E22137" w:rsidRDefault="00E22137" w:rsidP="00E22137">
      <w:pPr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bCs/>
          <w:sz w:val="32"/>
          <w:szCs w:val="32"/>
        </w:rPr>
      </w:pPr>
      <w:r w:rsidRPr="00E22137">
        <w:rPr>
          <w:rFonts w:ascii="Times New Roman" w:hAnsi="Times New Roman" w:cs="Times New Roman"/>
          <w:bCs/>
          <w:sz w:val="32"/>
          <w:szCs w:val="32"/>
        </w:rPr>
        <w:t>Azure Data Lake Storage (ADLS)</w:t>
      </w:r>
    </w:p>
    <w:p w14:paraId="26CC8119" w14:textId="77777777" w:rsidR="00E22137" w:rsidRPr="00E22137" w:rsidRDefault="00E22137" w:rsidP="00E22137">
      <w:pPr>
        <w:numPr>
          <w:ilvl w:val="0"/>
          <w:numId w:val="1"/>
        </w:numPr>
        <w:spacing w:after="0" w:line="276" w:lineRule="auto"/>
        <w:rPr>
          <w:rFonts w:ascii="Times New Roman" w:hAnsi="Times New Roman" w:cs="Times New Roman"/>
          <w:bCs/>
          <w:sz w:val="32"/>
          <w:szCs w:val="32"/>
        </w:rPr>
      </w:pPr>
      <w:r w:rsidRPr="00E22137">
        <w:rPr>
          <w:rFonts w:ascii="Times New Roman" w:hAnsi="Times New Roman" w:cs="Times New Roman"/>
          <w:bCs/>
          <w:sz w:val="32"/>
          <w:szCs w:val="32"/>
        </w:rPr>
        <w:t>Azure SQL Database</w:t>
      </w:r>
    </w:p>
    <w:p w14:paraId="0E816A03" w14:textId="77777777" w:rsidR="00E22137" w:rsidRPr="00E22137" w:rsidRDefault="00E22137" w:rsidP="00E22137">
      <w:pPr>
        <w:numPr>
          <w:ilvl w:val="0"/>
          <w:numId w:val="1"/>
        </w:numPr>
        <w:spacing w:after="240" w:line="276" w:lineRule="auto"/>
        <w:rPr>
          <w:rFonts w:ascii="Times New Roman" w:hAnsi="Times New Roman" w:cs="Times New Roman"/>
          <w:bCs/>
          <w:sz w:val="32"/>
          <w:szCs w:val="32"/>
        </w:rPr>
      </w:pPr>
      <w:r w:rsidRPr="00E22137">
        <w:rPr>
          <w:rFonts w:ascii="Times New Roman" w:hAnsi="Times New Roman" w:cs="Times New Roman"/>
          <w:bCs/>
          <w:sz w:val="32"/>
          <w:szCs w:val="32"/>
        </w:rPr>
        <w:t>Power BI</w:t>
      </w:r>
    </w:p>
    <w:p w14:paraId="406A44B2" w14:textId="37FDAAE6" w:rsidR="00E22137" w:rsidRDefault="00E22137" w:rsidP="00E22137">
      <w:pPr>
        <w:spacing w:before="240" w:after="240"/>
        <w:rPr>
          <w:rFonts w:ascii="Times New Roman" w:hAnsi="Times New Roman" w:cs="Times New Roman"/>
          <w:b/>
          <w:bCs/>
          <w:sz w:val="32"/>
          <w:szCs w:val="32"/>
        </w:rPr>
      </w:pPr>
      <w:r w:rsidRPr="00E22137">
        <w:rPr>
          <w:rFonts w:ascii="Times New Roman" w:hAnsi="Times New Roman" w:cs="Times New Roman"/>
          <w:b/>
          <w:bCs/>
          <w:sz w:val="32"/>
          <w:szCs w:val="32"/>
        </w:rPr>
        <w:t>STEP-1: Ingest Data</w:t>
      </w:r>
    </w:p>
    <w:p w14:paraId="776755DF" w14:textId="77777777" w:rsidR="00E07E0F" w:rsidRDefault="00E07E0F" w:rsidP="00E07E0F">
      <w:r>
        <w:rPr>
          <w:b/>
          <w:color w:val="000000"/>
          <w:sz w:val="26"/>
          <w:szCs w:val="26"/>
        </w:rPr>
        <w:t xml:space="preserve">Reference Dataset </w:t>
      </w:r>
      <w:r>
        <w:t>For realistic sample data, refer to</w:t>
      </w:r>
      <w:hyperlink r:id="rId6">
        <w:r>
          <w:t xml:space="preserve"> </w:t>
        </w:r>
      </w:hyperlink>
      <w:hyperlink r:id="rId7">
        <w:r>
          <w:rPr>
            <w:color w:val="1155CC"/>
            <w:u w:val="single"/>
          </w:rPr>
          <w:t>Kaggle’s Customer 360 Data</w:t>
        </w:r>
      </w:hyperlink>
      <w:r>
        <w:t>.</w:t>
      </w:r>
    </w:p>
    <w:p w14:paraId="27CFFDD7" w14:textId="1EC87DE1" w:rsidR="00E07E0F" w:rsidRDefault="00E07E0F" w:rsidP="00E07E0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Download the above customer 360 dataset from the provided link to local system.</w:t>
      </w:r>
    </w:p>
    <w:p w14:paraId="53729D89" w14:textId="08955552" w:rsidR="00E07E0F" w:rsidRDefault="00E07E0F" w:rsidP="00E07E0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Now upload all the files in the dataset to project3 container raw folder in ADLS GEN 2 storage account.</w:t>
      </w:r>
    </w:p>
    <w:p w14:paraId="741B5D7F" w14:textId="76C8001F" w:rsidR="00E07E0F" w:rsidRDefault="00E07E0F" w:rsidP="00E07E0F">
      <w:pPr>
        <w:rPr>
          <w:rFonts w:ascii="Times New Roman" w:hAnsi="Times New Roman" w:cs="Times New Roman"/>
          <w:sz w:val="32"/>
          <w:szCs w:val="32"/>
        </w:rPr>
      </w:pPr>
      <w:r w:rsidRPr="00E07E0F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71B98C6F" wp14:editId="2C67CEE3">
            <wp:extent cx="6858000" cy="3957320"/>
            <wp:effectExtent l="0" t="0" r="0" b="5080"/>
            <wp:docPr id="2009884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844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27EB" w14:textId="1E0A2022" w:rsidR="00E07E0F" w:rsidRDefault="00E07E0F" w:rsidP="00E07E0F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07E0F">
        <w:rPr>
          <w:rFonts w:ascii="Times New Roman" w:hAnsi="Times New Roman" w:cs="Times New Roman"/>
          <w:b/>
          <w:bCs/>
          <w:sz w:val="32"/>
          <w:szCs w:val="32"/>
        </w:rPr>
        <w:t>STEP-2: Define Staging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(curated)</w:t>
      </w:r>
      <w:r w:rsidRPr="00E07E0F">
        <w:rPr>
          <w:rFonts w:ascii="Times New Roman" w:hAnsi="Times New Roman" w:cs="Times New Roman"/>
          <w:b/>
          <w:bCs/>
          <w:sz w:val="32"/>
          <w:szCs w:val="32"/>
        </w:rPr>
        <w:t xml:space="preserve"> schema</w:t>
      </w:r>
    </w:p>
    <w:p w14:paraId="07917093" w14:textId="7A264830" w:rsidR="00E07E0F" w:rsidRDefault="00B07EE0" w:rsidP="00E07E0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To implement cleaning, let’s define the dataflows in a pipeline as follows</w:t>
      </w:r>
    </w:p>
    <w:p w14:paraId="1A602A58" w14:textId="61C8B759" w:rsidR="00B07EE0" w:rsidRDefault="00EE52A7" w:rsidP="00E07E0F">
      <w:pPr>
        <w:rPr>
          <w:rFonts w:ascii="Times New Roman" w:hAnsi="Times New Roman" w:cs="Times New Roman"/>
          <w:sz w:val="32"/>
          <w:szCs w:val="32"/>
        </w:rPr>
      </w:pPr>
      <w:r w:rsidRPr="00EE52A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C2EC7B7" wp14:editId="59B0B762">
            <wp:extent cx="5334744" cy="3677163"/>
            <wp:effectExtent l="0" t="0" r="0" b="0"/>
            <wp:docPr id="867351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3515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BDC5" w14:textId="193D6BCD" w:rsidR="00EE52A7" w:rsidRDefault="00EE52A7" w:rsidP="00E07E0F">
      <w:pPr>
        <w:rPr>
          <w:rFonts w:ascii="Times New Roman" w:hAnsi="Times New Roman" w:cs="Times New Roman"/>
          <w:sz w:val="32"/>
          <w:szCs w:val="32"/>
        </w:rPr>
      </w:pPr>
      <w:r w:rsidRPr="00EE52A7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645D4F38" wp14:editId="0DB3B1A4">
            <wp:extent cx="6858000" cy="4017645"/>
            <wp:effectExtent l="0" t="0" r="0" b="1905"/>
            <wp:docPr id="1587888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885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E9EA0" w14:textId="1C5BCDF0" w:rsidR="00B07EE0" w:rsidRDefault="00B07EE0" w:rsidP="00E07E0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Let us take first source as customers in ADLS GEN 2</w:t>
      </w:r>
    </w:p>
    <w:p w14:paraId="32B95FB7" w14:textId="7A6956D8" w:rsidR="00B07EE0" w:rsidRDefault="00B07EE0" w:rsidP="00E07E0F">
      <w:pPr>
        <w:rPr>
          <w:rFonts w:ascii="Times New Roman" w:hAnsi="Times New Roman" w:cs="Times New Roman"/>
          <w:sz w:val="32"/>
          <w:szCs w:val="32"/>
        </w:rPr>
      </w:pPr>
      <w:r w:rsidRPr="00B07EE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63591BC" wp14:editId="2152658D">
            <wp:extent cx="5721638" cy="4105275"/>
            <wp:effectExtent l="0" t="0" r="0" b="0"/>
            <wp:docPr id="825886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868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2444" cy="410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3CE5" w14:textId="2154462E" w:rsidR="00B07EE0" w:rsidRDefault="00B07EE0" w:rsidP="00E07E0F">
      <w:pPr>
        <w:rPr>
          <w:rFonts w:ascii="Times New Roman" w:hAnsi="Times New Roman" w:cs="Times New Roman"/>
          <w:sz w:val="32"/>
          <w:szCs w:val="32"/>
        </w:rPr>
      </w:pPr>
      <w:r w:rsidRPr="00B07EE0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3915206A" wp14:editId="61D5FEAA">
            <wp:extent cx="3762375" cy="4416367"/>
            <wp:effectExtent l="0" t="0" r="0" b="3810"/>
            <wp:docPr id="1935600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6005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5494" cy="442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8195" w14:textId="5AB70C19" w:rsidR="00B07EE0" w:rsidRDefault="00B07EE0" w:rsidP="00E07E0F">
      <w:pPr>
        <w:rPr>
          <w:rFonts w:ascii="Times New Roman" w:hAnsi="Times New Roman" w:cs="Times New Roman"/>
          <w:sz w:val="32"/>
          <w:szCs w:val="32"/>
        </w:rPr>
      </w:pPr>
      <w:r w:rsidRPr="00B07EE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B580182" wp14:editId="4D2AEBC5">
            <wp:extent cx="6858000" cy="2834005"/>
            <wp:effectExtent l="0" t="0" r="0" b="4445"/>
            <wp:docPr id="620421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211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593D8" w14:textId="727CDD60" w:rsidR="00B07EE0" w:rsidRDefault="004B2A29" w:rsidP="00E07E0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Add filter to remove nulls</w:t>
      </w:r>
    </w:p>
    <w:p w14:paraId="7718D8C7" w14:textId="0AC9156E" w:rsidR="004B2A29" w:rsidRDefault="004B2A29" w:rsidP="00E07E0F">
      <w:pPr>
        <w:rPr>
          <w:rFonts w:ascii="Times New Roman" w:hAnsi="Times New Roman" w:cs="Times New Roman"/>
          <w:sz w:val="32"/>
          <w:szCs w:val="32"/>
        </w:rPr>
      </w:pPr>
      <w:r w:rsidRPr="004B2A29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5F47D575" wp14:editId="35C427DF">
            <wp:extent cx="5249187" cy="4448175"/>
            <wp:effectExtent l="0" t="0" r="8890" b="0"/>
            <wp:docPr id="959867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672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2778" cy="445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FAC0" w14:textId="3CC491B1" w:rsidR="00EE52A7" w:rsidRDefault="004B2A29" w:rsidP="00E07E0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Now add aggregate to remove any duplicates</w:t>
      </w:r>
    </w:p>
    <w:p w14:paraId="38666011" w14:textId="7206DE81" w:rsidR="004B2A29" w:rsidRDefault="004B2A29" w:rsidP="00E07E0F">
      <w:pPr>
        <w:rPr>
          <w:rFonts w:ascii="Times New Roman" w:hAnsi="Times New Roman" w:cs="Times New Roman"/>
          <w:sz w:val="32"/>
          <w:szCs w:val="32"/>
        </w:rPr>
      </w:pPr>
      <w:r w:rsidRPr="004B2A2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C92E291" wp14:editId="2CB87DF3">
            <wp:extent cx="5591175" cy="3234598"/>
            <wp:effectExtent l="0" t="0" r="0" b="4445"/>
            <wp:docPr id="1690416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4164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1207" cy="324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C7A9" w14:textId="3289696F" w:rsidR="0093355A" w:rsidRDefault="0093355A" w:rsidP="00E07E0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Now add sink here as follows</w:t>
      </w:r>
      <w:r w:rsidRPr="0093355A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743CA0E" wp14:editId="4607C7E5">
            <wp:extent cx="5219700" cy="4862519"/>
            <wp:effectExtent l="0" t="0" r="0" b="0"/>
            <wp:docPr id="711885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858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3188" cy="486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5B96" w14:textId="25DB3A52" w:rsidR="0093355A" w:rsidRDefault="0093355A" w:rsidP="00E07E0F">
      <w:pPr>
        <w:rPr>
          <w:rFonts w:ascii="Times New Roman" w:hAnsi="Times New Roman" w:cs="Times New Roman"/>
          <w:sz w:val="32"/>
          <w:szCs w:val="32"/>
        </w:rPr>
      </w:pPr>
      <w:r w:rsidRPr="0093355A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6591987" wp14:editId="0123DEBB">
            <wp:extent cx="5876925" cy="3714978"/>
            <wp:effectExtent l="0" t="0" r="0" b="0"/>
            <wp:docPr id="881320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207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1644" cy="371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B7BB" w14:textId="03EBA1FC" w:rsidR="00EE52A7" w:rsidRDefault="00EE52A7" w:rsidP="00E07E0F">
      <w:pPr>
        <w:rPr>
          <w:rFonts w:ascii="Times New Roman" w:hAnsi="Times New Roman" w:cs="Times New Roman"/>
          <w:sz w:val="32"/>
          <w:szCs w:val="32"/>
        </w:rPr>
      </w:pPr>
      <w:r w:rsidRPr="00EE52A7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01B1E078" wp14:editId="6E920C7C">
            <wp:extent cx="6858000" cy="3997325"/>
            <wp:effectExtent l="0" t="0" r="0" b="3175"/>
            <wp:docPr id="1593987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877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4F16" w14:textId="7313EBE7" w:rsidR="00EE52A7" w:rsidRDefault="00EE52A7" w:rsidP="00E07E0F">
      <w:pPr>
        <w:rPr>
          <w:rFonts w:ascii="Times New Roman" w:hAnsi="Times New Roman" w:cs="Times New Roman"/>
          <w:sz w:val="32"/>
          <w:szCs w:val="32"/>
        </w:rPr>
      </w:pPr>
      <w:r w:rsidRPr="00EE52A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E4DFD58" wp14:editId="1E8559F2">
            <wp:extent cx="6858000" cy="3123565"/>
            <wp:effectExtent l="0" t="0" r="0" b="635"/>
            <wp:docPr id="361502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023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B7C5" w14:textId="1C8703FF" w:rsidR="00EE52A7" w:rsidRDefault="00EE52A7" w:rsidP="00E07E0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the same way we add products, stores, agents to the same dataflow and add filter, aggregate and sink to their respective tables.</w:t>
      </w:r>
    </w:p>
    <w:p w14:paraId="6003C369" w14:textId="595F76AA" w:rsidR="00EE52A7" w:rsidRDefault="00EE52A7" w:rsidP="00E07E0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Here again we take another dataflow as related tables to parent tables as follows</w:t>
      </w:r>
    </w:p>
    <w:p w14:paraId="592CF3E0" w14:textId="62CAB807" w:rsidR="00EE52A7" w:rsidRDefault="00EE52A7" w:rsidP="00E07E0F">
      <w:pPr>
        <w:rPr>
          <w:rFonts w:ascii="Times New Roman" w:hAnsi="Times New Roman" w:cs="Times New Roman"/>
          <w:sz w:val="32"/>
          <w:szCs w:val="32"/>
        </w:rPr>
      </w:pPr>
      <w:r w:rsidRPr="00EE52A7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1602DA55" wp14:editId="0751A9D6">
            <wp:extent cx="6858000" cy="4277995"/>
            <wp:effectExtent l="0" t="0" r="0" b="8255"/>
            <wp:docPr id="1122785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7851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FDC3" w14:textId="2EB05687" w:rsidR="00EE52A7" w:rsidRDefault="00EE52A7" w:rsidP="00E07E0F">
      <w:pPr>
        <w:rPr>
          <w:rFonts w:ascii="Times New Roman" w:hAnsi="Times New Roman" w:cs="Times New Roman"/>
          <w:sz w:val="32"/>
          <w:szCs w:val="32"/>
        </w:rPr>
      </w:pPr>
      <w:r w:rsidRPr="00EE52A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DF4580D" wp14:editId="6096B0C6">
            <wp:extent cx="6858000" cy="3895090"/>
            <wp:effectExtent l="0" t="0" r="0" b="0"/>
            <wp:docPr id="86013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375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66981" w14:textId="77777777" w:rsidR="00EE52A7" w:rsidRDefault="00EE52A7" w:rsidP="00EE52A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Here we have added remaining data sources (online transactions, instore transactions, customer service interactions, loyalty accounts, loyalty transactions) and cleaned then later given the respective sink tables.</w:t>
      </w:r>
    </w:p>
    <w:p w14:paraId="1C3B3442" w14:textId="36B9E141" w:rsidR="004242AC" w:rsidRDefault="004242AC" w:rsidP="00EE52A7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4242AC">
        <w:rPr>
          <w:rFonts w:ascii="Times New Roman" w:hAnsi="Times New Roman" w:cs="Times New Roman"/>
          <w:color w:val="000000"/>
          <w:sz w:val="32"/>
          <w:szCs w:val="32"/>
        </w:rPr>
        <w:drawing>
          <wp:inline distT="0" distB="0" distL="0" distR="0" wp14:anchorId="14035DBF" wp14:editId="3CA68307">
            <wp:extent cx="3733800" cy="3904222"/>
            <wp:effectExtent l="0" t="0" r="0" b="1270"/>
            <wp:docPr id="1953867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8678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6487" cy="390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B5B01" w14:textId="5502879C" w:rsidR="004242AC" w:rsidRDefault="004242AC" w:rsidP="00EE52A7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4242AC">
        <w:rPr>
          <w:rFonts w:ascii="Times New Roman" w:hAnsi="Times New Roman" w:cs="Times New Roman"/>
          <w:color w:val="000000"/>
          <w:sz w:val="32"/>
          <w:szCs w:val="32"/>
        </w:rPr>
        <w:drawing>
          <wp:inline distT="0" distB="0" distL="0" distR="0" wp14:anchorId="5D195FA9" wp14:editId="41C80373">
            <wp:extent cx="4143375" cy="3563938"/>
            <wp:effectExtent l="0" t="0" r="0" b="0"/>
            <wp:docPr id="311289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28944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8700" cy="356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45EC" w14:textId="64C47DB5" w:rsidR="004242AC" w:rsidRDefault="004242AC" w:rsidP="00EE52A7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4242AC">
        <w:rPr>
          <w:rFonts w:ascii="Times New Roman" w:hAnsi="Times New Roman" w:cs="Times New Roman"/>
          <w:color w:val="000000"/>
          <w:sz w:val="32"/>
          <w:szCs w:val="32"/>
        </w:rPr>
        <w:lastRenderedPageBreak/>
        <w:drawing>
          <wp:inline distT="0" distB="0" distL="0" distR="0" wp14:anchorId="61178402" wp14:editId="1B305BAE">
            <wp:extent cx="4554787" cy="4200525"/>
            <wp:effectExtent l="0" t="0" r="0" b="0"/>
            <wp:docPr id="688349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3493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7336" cy="420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A301" w14:textId="3A1CCA8F" w:rsidR="004242AC" w:rsidRDefault="004242AC" w:rsidP="00EE52A7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4242AC">
        <w:rPr>
          <w:rFonts w:ascii="Times New Roman" w:hAnsi="Times New Roman" w:cs="Times New Roman"/>
          <w:color w:val="000000"/>
          <w:sz w:val="32"/>
          <w:szCs w:val="32"/>
        </w:rPr>
        <w:drawing>
          <wp:inline distT="0" distB="0" distL="0" distR="0" wp14:anchorId="7D93A3DE" wp14:editId="4C3A9481">
            <wp:extent cx="4515942" cy="4086225"/>
            <wp:effectExtent l="0" t="0" r="0" b="0"/>
            <wp:docPr id="90136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693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0418" cy="409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7C67" w14:textId="7C25B03C" w:rsidR="004242AC" w:rsidRDefault="004242AC" w:rsidP="00EE52A7">
      <w:pPr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The above tables are defined and then provided as sink.</w:t>
      </w:r>
    </w:p>
    <w:p w14:paraId="53EEB49B" w14:textId="0EBE6536" w:rsidR="004242AC" w:rsidRDefault="004242AC" w:rsidP="00EE52A7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4242AC">
        <w:rPr>
          <w:rFonts w:ascii="Times New Roman" w:hAnsi="Times New Roman" w:cs="Times New Roman"/>
          <w:b/>
          <w:bCs/>
          <w:color w:val="000000"/>
          <w:sz w:val="32"/>
          <w:szCs w:val="32"/>
        </w:rPr>
        <w:lastRenderedPageBreak/>
        <w:t>STEP-3: Define Analytics (gold) Schema</w:t>
      </w:r>
    </w:p>
    <w:p w14:paraId="443EEF11" w14:textId="3A6E6920" w:rsidR="003F722F" w:rsidRPr="00845484" w:rsidRDefault="003F722F" w:rsidP="003F722F">
      <w:pPr>
        <w:spacing w:after="0" w:line="276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845484">
        <w:rPr>
          <w:rFonts w:ascii="Times New Roman" w:hAnsi="Times New Roman" w:cs="Times New Roman"/>
          <w:sz w:val="28"/>
          <w:szCs w:val="28"/>
          <w:highlight w:val="yellow"/>
        </w:rPr>
        <w:t>View 1 - for Average Order Value (AOV)</w:t>
      </w:r>
    </w:p>
    <w:p w14:paraId="3D663B30" w14:textId="77777777" w:rsidR="003F722F" w:rsidRPr="003F722F" w:rsidRDefault="003F722F" w:rsidP="003F722F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845484">
        <w:rPr>
          <w:rFonts w:ascii="Times New Roman" w:hAnsi="Times New Roman" w:cs="Times New Roman"/>
          <w:sz w:val="28"/>
          <w:szCs w:val="28"/>
          <w:highlight w:val="yellow"/>
        </w:rPr>
        <w:t>SUM(Amount) / COUNT(</w:t>
      </w:r>
      <w:proofErr w:type="spellStart"/>
      <w:r w:rsidRPr="00845484">
        <w:rPr>
          <w:rFonts w:ascii="Times New Roman" w:hAnsi="Times New Roman" w:cs="Times New Roman"/>
          <w:sz w:val="28"/>
          <w:szCs w:val="28"/>
          <w:highlight w:val="yellow"/>
        </w:rPr>
        <w:t>OrderID</w:t>
      </w:r>
      <w:proofErr w:type="spellEnd"/>
      <w:r w:rsidRPr="00845484">
        <w:rPr>
          <w:rFonts w:ascii="Times New Roman" w:hAnsi="Times New Roman" w:cs="Times New Roman"/>
          <w:sz w:val="28"/>
          <w:szCs w:val="28"/>
          <w:highlight w:val="yellow"/>
        </w:rPr>
        <w:t>) per product, category, and location.</w:t>
      </w:r>
    </w:p>
    <w:p w14:paraId="40C2E1D8" w14:textId="185D0586" w:rsidR="003F722F" w:rsidRDefault="003F722F" w:rsidP="003F722F">
      <w:pPr>
        <w:rPr>
          <w:rFonts w:ascii="Times New Roman" w:hAnsi="Times New Roman" w:cs="Times New Roman"/>
          <w:color w:val="000000"/>
        </w:rPr>
      </w:pPr>
      <w:r w:rsidRPr="003F722F">
        <w:rPr>
          <w:rFonts w:ascii="Times New Roman" w:hAnsi="Times New Roman" w:cs="Times New Roman"/>
          <w:color w:val="000000"/>
        </w:rPr>
        <w:drawing>
          <wp:inline distT="0" distB="0" distL="0" distR="0" wp14:anchorId="43A99808" wp14:editId="5C3A4724">
            <wp:extent cx="5601482" cy="3696216"/>
            <wp:effectExtent l="0" t="0" r="0" b="0"/>
            <wp:docPr id="1524399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3999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2AC8" w14:textId="77777777" w:rsidR="00845484" w:rsidRPr="00845484" w:rsidRDefault="00845484" w:rsidP="00845484">
      <w:pPr>
        <w:spacing w:after="0" w:line="276" w:lineRule="auto"/>
        <w:rPr>
          <w:rFonts w:ascii="Times New Roman" w:hAnsi="Times New Roman" w:cs="Times New Roman"/>
          <w:sz w:val="28"/>
          <w:szCs w:val="28"/>
          <w:highlight w:val="yellow"/>
        </w:rPr>
      </w:pPr>
      <w:r w:rsidRPr="00845484">
        <w:rPr>
          <w:rFonts w:ascii="Times New Roman" w:hAnsi="Times New Roman" w:cs="Times New Roman"/>
          <w:sz w:val="28"/>
          <w:szCs w:val="28"/>
          <w:highlight w:val="yellow"/>
        </w:rPr>
        <w:t xml:space="preserve">View 2 </w:t>
      </w:r>
      <w:proofErr w:type="gramStart"/>
      <w:r w:rsidRPr="00845484">
        <w:rPr>
          <w:rFonts w:ascii="Times New Roman" w:hAnsi="Times New Roman" w:cs="Times New Roman"/>
          <w:sz w:val="28"/>
          <w:szCs w:val="28"/>
          <w:highlight w:val="yellow"/>
        </w:rPr>
        <w:t>-  for</w:t>
      </w:r>
      <w:proofErr w:type="gramEnd"/>
      <w:r w:rsidRPr="00845484">
        <w:rPr>
          <w:rFonts w:ascii="Times New Roman" w:hAnsi="Times New Roman" w:cs="Times New Roman"/>
          <w:sz w:val="28"/>
          <w:szCs w:val="28"/>
          <w:highlight w:val="yellow"/>
        </w:rPr>
        <w:t xml:space="preserve"> Segment customers based on total spend, purchase frequency, and loyalty tier (</w:t>
      </w:r>
      <w:proofErr w:type="spellStart"/>
      <w:r w:rsidRPr="00845484">
        <w:rPr>
          <w:rFonts w:ascii="Times New Roman" w:eastAsia="Roboto Mono" w:hAnsi="Times New Roman" w:cs="Times New Roman"/>
          <w:b/>
          <w:sz w:val="28"/>
          <w:szCs w:val="28"/>
          <w:highlight w:val="yellow"/>
        </w:rPr>
        <w:t>LoyaltyAccounts.TierLevel</w:t>
      </w:r>
      <w:proofErr w:type="spellEnd"/>
      <w:r w:rsidRPr="00845484">
        <w:rPr>
          <w:rFonts w:ascii="Times New Roman" w:hAnsi="Times New Roman" w:cs="Times New Roman"/>
          <w:sz w:val="28"/>
          <w:szCs w:val="28"/>
          <w:highlight w:val="yellow"/>
        </w:rPr>
        <w:t>).</w:t>
      </w:r>
    </w:p>
    <w:p w14:paraId="0FCD091C" w14:textId="77777777" w:rsidR="00845484" w:rsidRPr="00845484" w:rsidRDefault="00845484" w:rsidP="0084548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845484">
        <w:rPr>
          <w:rFonts w:ascii="Times New Roman" w:hAnsi="Times New Roman" w:cs="Times New Roman"/>
          <w:sz w:val="28"/>
          <w:szCs w:val="28"/>
          <w:highlight w:val="yellow"/>
        </w:rPr>
        <w:t>Example: "High-Value Customers" (Top 10% spenders), "One-Time Buyers," "Loyalty Champions."</w:t>
      </w:r>
    </w:p>
    <w:p w14:paraId="0A2A7BC1" w14:textId="77777777" w:rsidR="00845484" w:rsidRDefault="00845484" w:rsidP="003F722F">
      <w:pPr>
        <w:rPr>
          <w:rFonts w:ascii="Times New Roman" w:hAnsi="Times New Roman" w:cs="Times New Roman"/>
          <w:color w:val="000000"/>
        </w:rPr>
      </w:pPr>
    </w:p>
    <w:p w14:paraId="12A3C658" w14:textId="77777777" w:rsidR="003F722F" w:rsidRDefault="003F722F" w:rsidP="003F722F">
      <w:pPr>
        <w:rPr>
          <w:rFonts w:ascii="Times New Roman" w:hAnsi="Times New Roman" w:cs="Times New Roman"/>
          <w:color w:val="000000"/>
        </w:rPr>
      </w:pPr>
    </w:p>
    <w:p w14:paraId="62C280B3" w14:textId="5AD04165" w:rsidR="00845484" w:rsidRDefault="003F722F" w:rsidP="003F722F">
      <w:pPr>
        <w:rPr>
          <w:rFonts w:ascii="Times New Roman" w:hAnsi="Times New Roman" w:cs="Times New Roman"/>
          <w:color w:val="000000"/>
        </w:rPr>
      </w:pPr>
      <w:r w:rsidRPr="003F722F">
        <w:rPr>
          <w:rFonts w:ascii="Times New Roman" w:hAnsi="Times New Roman" w:cs="Times New Roman"/>
          <w:color w:val="000000"/>
        </w:rPr>
        <w:lastRenderedPageBreak/>
        <w:drawing>
          <wp:inline distT="0" distB="0" distL="0" distR="0" wp14:anchorId="23D525A1" wp14:editId="4311456A">
            <wp:extent cx="6573167" cy="4391638"/>
            <wp:effectExtent l="0" t="0" r="0" b="9525"/>
            <wp:docPr id="1634275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751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D8927" w14:textId="35520B49" w:rsidR="003F722F" w:rsidRDefault="00845484" w:rsidP="00845484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845484">
        <w:rPr>
          <w:rFonts w:ascii="Times New Roman" w:hAnsi="Times New Roman" w:cs="Times New Roman"/>
          <w:sz w:val="28"/>
          <w:szCs w:val="28"/>
          <w:highlight w:val="yellow"/>
        </w:rPr>
        <w:t xml:space="preserve">View 3 </w:t>
      </w:r>
      <w:proofErr w:type="gramStart"/>
      <w:r w:rsidRPr="00845484">
        <w:rPr>
          <w:rFonts w:ascii="Times New Roman" w:hAnsi="Times New Roman" w:cs="Times New Roman"/>
          <w:sz w:val="28"/>
          <w:szCs w:val="28"/>
          <w:highlight w:val="yellow"/>
        </w:rPr>
        <w:t>-  for</w:t>
      </w:r>
      <w:proofErr w:type="gramEnd"/>
      <w:r w:rsidRPr="00845484">
        <w:rPr>
          <w:rFonts w:ascii="Times New Roman" w:hAnsi="Times New Roman" w:cs="Times New Roman"/>
          <w:sz w:val="28"/>
          <w:szCs w:val="28"/>
          <w:highlight w:val="yellow"/>
        </w:rPr>
        <w:t xml:space="preserve"> Analyze </w:t>
      </w:r>
      <w:proofErr w:type="spellStart"/>
      <w:r w:rsidRPr="00845484">
        <w:rPr>
          <w:rFonts w:ascii="Times New Roman" w:eastAsia="Roboto Mono" w:hAnsi="Times New Roman" w:cs="Times New Roman"/>
          <w:b/>
          <w:sz w:val="28"/>
          <w:szCs w:val="28"/>
          <w:highlight w:val="yellow"/>
        </w:rPr>
        <w:t>DateTime</w:t>
      </w:r>
      <w:proofErr w:type="spellEnd"/>
      <w:r w:rsidRPr="00845484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 </w:t>
      </w:r>
      <w:r w:rsidRPr="00845484">
        <w:rPr>
          <w:rFonts w:ascii="Times New Roman" w:hAnsi="Times New Roman" w:cs="Times New Roman"/>
          <w:sz w:val="28"/>
          <w:szCs w:val="28"/>
          <w:highlight w:val="yellow"/>
        </w:rPr>
        <w:t>to find peak days and times in-store vs. online.</w:t>
      </w:r>
    </w:p>
    <w:p w14:paraId="2080D1DF" w14:textId="77777777" w:rsidR="00845484" w:rsidRDefault="00845484" w:rsidP="00845484">
      <w:pPr>
        <w:spacing w:after="0" w:line="276" w:lineRule="auto"/>
        <w:rPr>
          <w:rFonts w:ascii="Times New Roman" w:hAnsi="Times New Roman" w:cs="Times New Roman"/>
          <w:color w:val="000000"/>
        </w:rPr>
      </w:pPr>
    </w:p>
    <w:p w14:paraId="3E520991" w14:textId="537AAC8A" w:rsidR="003F722F" w:rsidRDefault="003F722F" w:rsidP="003F722F">
      <w:pPr>
        <w:rPr>
          <w:rFonts w:ascii="Times New Roman" w:hAnsi="Times New Roman" w:cs="Times New Roman"/>
          <w:color w:val="000000"/>
        </w:rPr>
      </w:pPr>
      <w:r w:rsidRPr="003F722F">
        <w:rPr>
          <w:rFonts w:ascii="Times New Roman" w:hAnsi="Times New Roman" w:cs="Times New Roman"/>
          <w:color w:val="000000"/>
        </w:rPr>
        <w:drawing>
          <wp:inline distT="0" distB="0" distL="0" distR="0" wp14:anchorId="2439F9C9" wp14:editId="5F304AB7">
            <wp:extent cx="5001323" cy="3077004"/>
            <wp:effectExtent l="0" t="0" r="8890" b="9525"/>
            <wp:docPr id="623469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4695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0339" w14:textId="77777777" w:rsidR="00845484" w:rsidRPr="00845484" w:rsidRDefault="00845484" w:rsidP="00845484">
      <w:pPr>
        <w:spacing w:after="240" w:line="276" w:lineRule="auto"/>
        <w:rPr>
          <w:rFonts w:ascii="Times New Roman" w:hAnsi="Times New Roman" w:cs="Times New Roman"/>
          <w:sz w:val="28"/>
          <w:szCs w:val="28"/>
        </w:rPr>
      </w:pPr>
      <w:r w:rsidRPr="00845484">
        <w:rPr>
          <w:rFonts w:ascii="Times New Roman" w:hAnsi="Times New Roman" w:cs="Times New Roman"/>
          <w:sz w:val="28"/>
          <w:szCs w:val="28"/>
          <w:highlight w:val="yellow"/>
        </w:rPr>
        <w:t xml:space="preserve">View 4 </w:t>
      </w:r>
      <w:proofErr w:type="gramStart"/>
      <w:r w:rsidRPr="00845484">
        <w:rPr>
          <w:rFonts w:ascii="Times New Roman" w:hAnsi="Times New Roman" w:cs="Times New Roman"/>
          <w:sz w:val="28"/>
          <w:szCs w:val="28"/>
          <w:highlight w:val="yellow"/>
        </w:rPr>
        <w:t>-  for</w:t>
      </w:r>
      <w:proofErr w:type="gramEnd"/>
      <w:r w:rsidRPr="00845484">
        <w:rPr>
          <w:rFonts w:ascii="Times New Roman" w:hAnsi="Times New Roman" w:cs="Times New Roman"/>
          <w:sz w:val="28"/>
          <w:szCs w:val="28"/>
          <w:highlight w:val="yellow"/>
        </w:rPr>
        <w:t xml:space="preserve"> Number of interactions and resolution success rates per agent (</w:t>
      </w:r>
      <w:proofErr w:type="spellStart"/>
      <w:r w:rsidRPr="00845484">
        <w:rPr>
          <w:rFonts w:ascii="Times New Roman" w:eastAsia="Roboto Mono" w:hAnsi="Times New Roman" w:cs="Times New Roman"/>
          <w:b/>
          <w:sz w:val="28"/>
          <w:szCs w:val="28"/>
          <w:highlight w:val="yellow"/>
        </w:rPr>
        <w:t>ResolutionStatus</w:t>
      </w:r>
      <w:proofErr w:type="spellEnd"/>
      <w:r w:rsidRPr="00845484">
        <w:rPr>
          <w:rFonts w:ascii="Times New Roman" w:hAnsi="Times New Roman" w:cs="Times New Roman"/>
          <w:sz w:val="28"/>
          <w:szCs w:val="28"/>
          <w:highlight w:val="yellow"/>
        </w:rPr>
        <w:t>).</w:t>
      </w:r>
    </w:p>
    <w:p w14:paraId="101A3BE4" w14:textId="77777777" w:rsidR="003F722F" w:rsidRDefault="003F722F" w:rsidP="003F722F">
      <w:pPr>
        <w:rPr>
          <w:rFonts w:ascii="Times New Roman" w:hAnsi="Times New Roman" w:cs="Times New Roman"/>
          <w:color w:val="000000"/>
        </w:rPr>
      </w:pPr>
    </w:p>
    <w:p w14:paraId="3908DF10" w14:textId="54B1728C" w:rsidR="004242AC" w:rsidRPr="00845484" w:rsidRDefault="003F722F" w:rsidP="00EE52A7">
      <w:pPr>
        <w:rPr>
          <w:rFonts w:ascii="Times New Roman" w:hAnsi="Times New Roman" w:cs="Times New Roman"/>
          <w:color w:val="000000"/>
        </w:rPr>
      </w:pPr>
      <w:r w:rsidRPr="003F722F">
        <w:rPr>
          <w:rFonts w:ascii="Times New Roman" w:hAnsi="Times New Roman" w:cs="Times New Roman"/>
          <w:color w:val="000000"/>
        </w:rPr>
        <w:lastRenderedPageBreak/>
        <w:drawing>
          <wp:inline distT="0" distB="0" distL="0" distR="0" wp14:anchorId="5ED95346" wp14:editId="525C8B61">
            <wp:extent cx="6192114" cy="1667108"/>
            <wp:effectExtent l="0" t="0" r="0" b="9525"/>
            <wp:docPr id="1190080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803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B38E1" w14:textId="7D2DF552" w:rsidR="004242AC" w:rsidRDefault="004242AC" w:rsidP="00EE52A7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4242AC">
        <w:rPr>
          <w:rFonts w:ascii="Times New Roman" w:hAnsi="Times New Roman" w:cs="Times New Roman"/>
          <w:b/>
          <w:bCs/>
          <w:color w:val="000000"/>
          <w:sz w:val="32"/>
          <w:szCs w:val="32"/>
        </w:rPr>
        <w:t>STEP-4: Load Curated Data</w:t>
      </w:r>
    </w:p>
    <w:p w14:paraId="751570CB" w14:textId="3B6324CE" w:rsidR="004242AC" w:rsidRDefault="004242AC" w:rsidP="00EE52A7">
      <w:pPr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To load data to staging database tables, here we debug the pipeline which we created earlier.</w:t>
      </w:r>
    </w:p>
    <w:p w14:paraId="2702EC2B" w14:textId="417385CA" w:rsidR="004242AC" w:rsidRDefault="004242AC" w:rsidP="00EE52A7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4242AC">
        <w:rPr>
          <w:rFonts w:ascii="Times New Roman" w:hAnsi="Times New Roman" w:cs="Times New Roman"/>
          <w:color w:val="000000"/>
          <w:sz w:val="32"/>
          <w:szCs w:val="32"/>
        </w:rPr>
        <w:drawing>
          <wp:inline distT="0" distB="0" distL="0" distR="0" wp14:anchorId="07E0765F" wp14:editId="6B0D241A">
            <wp:extent cx="6858000" cy="2744470"/>
            <wp:effectExtent l="0" t="0" r="0" b="0"/>
            <wp:docPr id="1484328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32824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05CDB" w14:textId="22673EEE" w:rsidR="004242AC" w:rsidRDefault="004242AC" w:rsidP="00EE52A7">
      <w:pPr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Once the pipeline execution was successful, we check for data in SQL Database.</w:t>
      </w:r>
    </w:p>
    <w:p w14:paraId="29EFE2A2" w14:textId="5BE03B53" w:rsidR="004242AC" w:rsidRDefault="009E1FA9" w:rsidP="00EE52A7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9E1FA9">
        <w:rPr>
          <w:rFonts w:ascii="Times New Roman" w:hAnsi="Times New Roman" w:cs="Times New Roman"/>
          <w:color w:val="000000"/>
          <w:sz w:val="32"/>
          <w:szCs w:val="32"/>
        </w:rPr>
        <w:lastRenderedPageBreak/>
        <w:drawing>
          <wp:inline distT="0" distB="0" distL="0" distR="0" wp14:anchorId="4450B3AC" wp14:editId="0D3633D2">
            <wp:extent cx="3810000" cy="4053339"/>
            <wp:effectExtent l="0" t="0" r="0" b="4445"/>
            <wp:docPr id="76689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8956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5883" cy="405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57015" w14:textId="452A46E9" w:rsidR="009E1FA9" w:rsidRDefault="009E1FA9" w:rsidP="00EE52A7">
      <w:pPr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We can see all the tables are loaded with data </w:t>
      </w:r>
    </w:p>
    <w:p w14:paraId="52257D0F" w14:textId="17F5CD7D" w:rsidR="009E1FA9" w:rsidRDefault="009E1FA9" w:rsidP="00EE52A7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9E1FA9">
        <w:rPr>
          <w:rFonts w:ascii="Times New Roman" w:hAnsi="Times New Roman" w:cs="Times New Roman"/>
          <w:color w:val="000000"/>
          <w:sz w:val="32"/>
          <w:szCs w:val="32"/>
        </w:rPr>
        <w:drawing>
          <wp:inline distT="0" distB="0" distL="0" distR="0" wp14:anchorId="4BD9015C" wp14:editId="4690326C">
            <wp:extent cx="6858000" cy="4563110"/>
            <wp:effectExtent l="0" t="0" r="0" b="8890"/>
            <wp:docPr id="490213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131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53C5" w14:textId="50A71F0E" w:rsidR="009E1FA9" w:rsidRDefault="009E1FA9" w:rsidP="00EE52A7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9E1FA9">
        <w:rPr>
          <w:rFonts w:ascii="Times New Roman" w:hAnsi="Times New Roman" w:cs="Times New Roman"/>
          <w:color w:val="000000"/>
          <w:sz w:val="32"/>
          <w:szCs w:val="32"/>
        </w:rPr>
        <w:lastRenderedPageBreak/>
        <w:drawing>
          <wp:inline distT="0" distB="0" distL="0" distR="0" wp14:anchorId="365F2DAF" wp14:editId="7C687075">
            <wp:extent cx="5306165" cy="4553585"/>
            <wp:effectExtent l="0" t="0" r="8890" b="0"/>
            <wp:docPr id="152084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84684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C4432" w14:textId="0FEB15DA" w:rsidR="009E1FA9" w:rsidRDefault="009E1FA9" w:rsidP="00EE52A7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9E1FA9">
        <w:rPr>
          <w:rFonts w:ascii="Times New Roman" w:hAnsi="Times New Roman" w:cs="Times New Roman"/>
          <w:color w:val="000000"/>
          <w:sz w:val="32"/>
          <w:szCs w:val="32"/>
        </w:rPr>
        <w:drawing>
          <wp:inline distT="0" distB="0" distL="0" distR="0" wp14:anchorId="48B1FA93" wp14:editId="6ED5AEBF">
            <wp:extent cx="5614338" cy="4333875"/>
            <wp:effectExtent l="0" t="0" r="5715" b="0"/>
            <wp:docPr id="266708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082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7878" cy="433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4C3F" w14:textId="524E176F" w:rsidR="009E1FA9" w:rsidRDefault="009E1FA9" w:rsidP="00EE52A7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9E1FA9">
        <w:rPr>
          <w:rFonts w:ascii="Times New Roman" w:hAnsi="Times New Roman" w:cs="Times New Roman"/>
          <w:color w:val="000000"/>
          <w:sz w:val="32"/>
          <w:szCs w:val="32"/>
        </w:rPr>
        <w:lastRenderedPageBreak/>
        <w:drawing>
          <wp:inline distT="0" distB="0" distL="0" distR="0" wp14:anchorId="18E5D78A" wp14:editId="448A9748">
            <wp:extent cx="3972479" cy="3943900"/>
            <wp:effectExtent l="0" t="0" r="9525" b="0"/>
            <wp:docPr id="1175946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4627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D06F" w14:textId="2F57E066" w:rsidR="009E1FA9" w:rsidRDefault="00FD516F" w:rsidP="00EE52A7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FD516F">
        <w:rPr>
          <w:rFonts w:ascii="Times New Roman" w:hAnsi="Times New Roman" w:cs="Times New Roman"/>
          <w:b/>
          <w:bCs/>
          <w:color w:val="000000"/>
          <w:sz w:val="32"/>
          <w:szCs w:val="32"/>
        </w:rPr>
        <w:t>STEP-5: Load Analytics Data</w:t>
      </w:r>
    </w:p>
    <w:p w14:paraId="3B522AA4" w14:textId="53632E4D" w:rsidR="005472A6" w:rsidRDefault="00916B3E" w:rsidP="00EE52A7">
      <w:pPr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To load the </w:t>
      </w:r>
      <w:proofErr w:type="gramStart"/>
      <w:r>
        <w:rPr>
          <w:rFonts w:ascii="Times New Roman" w:hAnsi="Times New Roman" w:cs="Times New Roman"/>
          <w:color w:val="000000"/>
          <w:sz w:val="32"/>
          <w:szCs w:val="32"/>
        </w:rPr>
        <w:t>Analytics data</w:t>
      </w:r>
      <w:proofErr w:type="gram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we execute the views which we created in step 2</w:t>
      </w:r>
    </w:p>
    <w:p w14:paraId="2868593B" w14:textId="03FF7461" w:rsidR="00916B3E" w:rsidRDefault="00916B3E" w:rsidP="00EE52A7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916B3E">
        <w:rPr>
          <w:rFonts w:ascii="Times New Roman" w:hAnsi="Times New Roman" w:cs="Times New Roman"/>
          <w:color w:val="000000"/>
          <w:sz w:val="32"/>
          <w:szCs w:val="32"/>
        </w:rPr>
        <w:drawing>
          <wp:inline distT="0" distB="0" distL="0" distR="0" wp14:anchorId="7A206355" wp14:editId="2C46FF36">
            <wp:extent cx="3276600" cy="4121085"/>
            <wp:effectExtent l="0" t="0" r="0" b="0"/>
            <wp:docPr id="1170500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0005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79395" cy="41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EE24" w14:textId="06D06830" w:rsidR="00916B3E" w:rsidRDefault="00916B3E" w:rsidP="00EE52A7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916B3E">
        <w:rPr>
          <w:rFonts w:ascii="Times New Roman" w:hAnsi="Times New Roman" w:cs="Times New Roman"/>
          <w:color w:val="000000"/>
          <w:sz w:val="32"/>
          <w:szCs w:val="32"/>
        </w:rPr>
        <w:lastRenderedPageBreak/>
        <w:drawing>
          <wp:inline distT="0" distB="0" distL="0" distR="0" wp14:anchorId="0439A739" wp14:editId="32D0E882">
            <wp:extent cx="5334744" cy="4934639"/>
            <wp:effectExtent l="0" t="0" r="0" b="0"/>
            <wp:docPr id="664212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21268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9CC2" w14:textId="28DC0B16" w:rsidR="00916B3E" w:rsidRDefault="00916B3E" w:rsidP="00EE52A7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916B3E">
        <w:rPr>
          <w:rFonts w:ascii="Times New Roman" w:hAnsi="Times New Roman" w:cs="Times New Roman"/>
          <w:color w:val="000000"/>
          <w:sz w:val="32"/>
          <w:szCs w:val="32"/>
        </w:rPr>
        <w:lastRenderedPageBreak/>
        <w:drawing>
          <wp:inline distT="0" distB="0" distL="0" distR="0" wp14:anchorId="1CA20F41" wp14:editId="102FF64D">
            <wp:extent cx="3086531" cy="4829849"/>
            <wp:effectExtent l="0" t="0" r="0" b="8890"/>
            <wp:docPr id="1812432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3228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215D" w14:textId="0A34E982" w:rsidR="00916B3E" w:rsidRDefault="00916B3E" w:rsidP="00EE52A7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916B3E">
        <w:rPr>
          <w:rFonts w:ascii="Times New Roman" w:hAnsi="Times New Roman" w:cs="Times New Roman"/>
          <w:color w:val="000000"/>
          <w:sz w:val="32"/>
          <w:szCs w:val="32"/>
        </w:rPr>
        <w:lastRenderedPageBreak/>
        <w:drawing>
          <wp:inline distT="0" distB="0" distL="0" distR="0" wp14:anchorId="2AEED38E" wp14:editId="2736B253">
            <wp:extent cx="4334480" cy="5306165"/>
            <wp:effectExtent l="0" t="0" r="9525" b="0"/>
            <wp:docPr id="208357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736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5DB6" w14:textId="2AFD7793" w:rsidR="00916B3E" w:rsidRDefault="000645EF" w:rsidP="00EE52A7">
      <w:pPr>
        <w:rPr>
          <w:rFonts w:ascii="Times New Roman" w:hAnsi="Times New Roman" w:cs="Times New Roman"/>
          <w:b/>
          <w:bCs/>
          <w:color w:val="000000"/>
          <w:sz w:val="32"/>
          <w:szCs w:val="32"/>
        </w:rPr>
      </w:pPr>
      <w:r w:rsidRPr="000645EF">
        <w:rPr>
          <w:rFonts w:ascii="Times New Roman" w:hAnsi="Times New Roman" w:cs="Times New Roman"/>
          <w:b/>
          <w:bCs/>
          <w:color w:val="000000"/>
          <w:sz w:val="32"/>
          <w:szCs w:val="32"/>
        </w:rPr>
        <w:t>STEP-6: Build a Power BI Dashboard</w:t>
      </w:r>
    </w:p>
    <w:p w14:paraId="4AA9FA60" w14:textId="334F6082" w:rsidR="000645EF" w:rsidRDefault="000645EF" w:rsidP="00EE52A7">
      <w:pPr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Go to power bi desktop </w:t>
      </w:r>
      <w:r w:rsidRPr="000645EF">
        <w:rPr>
          <w:rFonts w:ascii="Times New Roman" w:hAnsi="Times New Roman" w:cs="Times New Roman"/>
          <w:color w:val="000000"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color w:val="000000"/>
          <w:sz w:val="32"/>
          <w:szCs w:val="32"/>
        </w:rPr>
        <w:t>home</w:t>
      </w:r>
      <w:r w:rsidRPr="000645EF">
        <w:rPr>
          <w:rFonts w:ascii="Times New Roman" w:hAnsi="Times New Roman" w:cs="Times New Roman"/>
          <w:color w:val="000000"/>
          <w:sz w:val="32"/>
          <w:szCs w:val="32"/>
        </w:rPr>
        <w:sym w:font="Wingdings" w:char="F0E0"/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sql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server</w:t>
      </w:r>
    </w:p>
    <w:p w14:paraId="42DB7EA9" w14:textId="3A282A9C" w:rsidR="000645EF" w:rsidRDefault="000645EF" w:rsidP="00EE52A7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0645EF">
        <w:rPr>
          <w:rFonts w:ascii="Times New Roman" w:hAnsi="Times New Roman" w:cs="Times New Roman"/>
          <w:color w:val="000000"/>
          <w:sz w:val="32"/>
          <w:szCs w:val="32"/>
        </w:rPr>
        <w:drawing>
          <wp:inline distT="0" distB="0" distL="0" distR="0" wp14:anchorId="31F7679B" wp14:editId="61618C2E">
            <wp:extent cx="4743450" cy="2777553"/>
            <wp:effectExtent l="0" t="0" r="0" b="3810"/>
            <wp:docPr id="463116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1602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4129" cy="278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0A58" w14:textId="44813DEB" w:rsidR="000645EF" w:rsidRDefault="000645EF" w:rsidP="00EE52A7">
      <w:pPr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lastRenderedPageBreak/>
        <w:t xml:space="preserve">Select views in </w:t>
      </w:r>
      <w:proofErr w:type="spellStart"/>
      <w:r>
        <w:rPr>
          <w:rFonts w:ascii="Times New Roman" w:hAnsi="Times New Roman" w:cs="Times New Roman"/>
          <w:color w:val="000000"/>
          <w:sz w:val="32"/>
          <w:szCs w:val="32"/>
        </w:rPr>
        <w:t>sql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database and load </w:t>
      </w:r>
    </w:p>
    <w:p w14:paraId="21AF4B1B" w14:textId="6F1EA991" w:rsidR="000645EF" w:rsidRDefault="000645EF" w:rsidP="00EE52A7">
      <w:pPr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42B64FD4" wp14:editId="34ED3EED">
            <wp:extent cx="5645148" cy="4191000"/>
            <wp:effectExtent l="0" t="0" r="0" b="0"/>
            <wp:docPr id="11051318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996" cy="4193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73269" w14:textId="18718451" w:rsidR="000645EF" w:rsidRDefault="000645EF" w:rsidP="00EE52A7">
      <w:pPr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Data appears as follows</w:t>
      </w:r>
    </w:p>
    <w:p w14:paraId="13A587B4" w14:textId="604A6E1D" w:rsidR="000645EF" w:rsidRDefault="000645EF" w:rsidP="00EE52A7">
      <w:pPr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602E4D48" wp14:editId="3B3F1FDD">
            <wp:extent cx="3076575" cy="4015072"/>
            <wp:effectExtent l="0" t="0" r="0" b="5080"/>
            <wp:docPr id="15612412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883" cy="4018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F3AFF" w14:textId="6F08DE02" w:rsidR="000645EF" w:rsidRDefault="000645EF" w:rsidP="00EE52A7">
      <w:pPr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lastRenderedPageBreak/>
        <w:t>Expand views and generate report</w:t>
      </w:r>
    </w:p>
    <w:p w14:paraId="43CA8A8D" w14:textId="0A12D6AD" w:rsidR="000645EF" w:rsidRDefault="00B350EE" w:rsidP="00EE52A7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B350EE">
        <w:rPr>
          <w:rFonts w:ascii="Times New Roman" w:hAnsi="Times New Roman" w:cs="Times New Roman"/>
          <w:color w:val="000000"/>
          <w:sz w:val="32"/>
          <w:szCs w:val="32"/>
        </w:rPr>
        <w:drawing>
          <wp:inline distT="0" distB="0" distL="0" distR="0" wp14:anchorId="0FC2660B" wp14:editId="0221275D">
            <wp:extent cx="6858000" cy="3855720"/>
            <wp:effectExtent l="0" t="0" r="0" b="0"/>
            <wp:docPr id="425286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8678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EE14" w14:textId="7CD49B9E" w:rsidR="00B350EE" w:rsidRDefault="00B350EE" w:rsidP="00EE52A7">
      <w:pPr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>Now</w:t>
      </w:r>
      <w:r w:rsidR="00D4291D">
        <w:rPr>
          <w:rFonts w:ascii="Times New Roman" w:hAnsi="Times New Roman" w:cs="Times New Roman"/>
          <w:color w:val="000000"/>
          <w:sz w:val="32"/>
          <w:szCs w:val="32"/>
        </w:rPr>
        <w:t xml:space="preserve"> save </w:t>
      </w:r>
      <w:proofErr w:type="gramStart"/>
      <w:r w:rsidR="00D4291D">
        <w:rPr>
          <w:rFonts w:ascii="Times New Roman" w:hAnsi="Times New Roman" w:cs="Times New Roman"/>
          <w:color w:val="000000"/>
          <w:sz w:val="32"/>
          <w:szCs w:val="32"/>
        </w:rPr>
        <w:t xml:space="preserve">and </w:t>
      </w:r>
      <w:r>
        <w:rPr>
          <w:rFonts w:ascii="Times New Roman" w:hAnsi="Times New Roman" w:cs="Times New Roman"/>
          <w:color w:val="000000"/>
          <w:sz w:val="32"/>
          <w:szCs w:val="32"/>
        </w:rPr>
        <w:t xml:space="preserve"> publish</w:t>
      </w:r>
      <w:proofErr w:type="gramEnd"/>
      <w:r>
        <w:rPr>
          <w:rFonts w:ascii="Times New Roman" w:hAnsi="Times New Roman" w:cs="Times New Roman"/>
          <w:color w:val="000000"/>
          <w:sz w:val="32"/>
          <w:szCs w:val="32"/>
        </w:rPr>
        <w:t xml:space="preserve"> this in fabric workspace </w:t>
      </w:r>
    </w:p>
    <w:p w14:paraId="4A4B92DF" w14:textId="02828E6D" w:rsidR="00B350EE" w:rsidRDefault="00D4291D" w:rsidP="00EE52A7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D4291D">
        <w:rPr>
          <w:rFonts w:ascii="Times New Roman" w:hAnsi="Times New Roman" w:cs="Times New Roman"/>
          <w:color w:val="000000"/>
          <w:sz w:val="32"/>
          <w:szCs w:val="32"/>
        </w:rPr>
        <w:drawing>
          <wp:inline distT="0" distB="0" distL="0" distR="0" wp14:anchorId="659EA55E" wp14:editId="678BDA0F">
            <wp:extent cx="3752850" cy="2542944"/>
            <wp:effectExtent l="0" t="0" r="0" b="0"/>
            <wp:docPr id="1226026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2652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59389" cy="254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EC01" w14:textId="4CB00DB3" w:rsidR="00D4291D" w:rsidRDefault="00D4291D" w:rsidP="00EE52A7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D4291D">
        <w:rPr>
          <w:rFonts w:ascii="Times New Roman" w:hAnsi="Times New Roman" w:cs="Times New Roman"/>
          <w:color w:val="000000"/>
          <w:sz w:val="32"/>
          <w:szCs w:val="32"/>
        </w:rPr>
        <w:lastRenderedPageBreak/>
        <w:drawing>
          <wp:inline distT="0" distB="0" distL="0" distR="0" wp14:anchorId="20DB7D76" wp14:editId="15C72FD6">
            <wp:extent cx="4568788" cy="2705100"/>
            <wp:effectExtent l="0" t="0" r="3810" b="0"/>
            <wp:docPr id="2011583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8303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5881" cy="270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32"/>
          <w:szCs w:val="32"/>
        </w:rPr>
        <w:br/>
        <w:t>open fabric and see the report</w:t>
      </w:r>
    </w:p>
    <w:p w14:paraId="4048D7EE" w14:textId="6BA0D09F" w:rsidR="00D4291D" w:rsidRDefault="00D4291D" w:rsidP="00EE52A7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D4291D">
        <w:rPr>
          <w:rFonts w:ascii="Times New Roman" w:hAnsi="Times New Roman" w:cs="Times New Roman"/>
          <w:color w:val="000000"/>
          <w:sz w:val="32"/>
          <w:szCs w:val="32"/>
        </w:rPr>
        <w:drawing>
          <wp:inline distT="0" distB="0" distL="0" distR="0" wp14:anchorId="137054C2" wp14:editId="1F1FF451">
            <wp:extent cx="6858000" cy="3828415"/>
            <wp:effectExtent l="0" t="0" r="0" b="635"/>
            <wp:docPr id="161798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893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A9DA" w14:textId="77777777" w:rsidR="00D4291D" w:rsidRDefault="00D4291D" w:rsidP="00EE52A7">
      <w:pPr>
        <w:rPr>
          <w:rFonts w:ascii="Times New Roman" w:hAnsi="Times New Roman" w:cs="Times New Roman"/>
          <w:color w:val="000000"/>
          <w:sz w:val="32"/>
          <w:szCs w:val="32"/>
        </w:rPr>
      </w:pPr>
    </w:p>
    <w:p w14:paraId="7C5B3A2B" w14:textId="77777777" w:rsidR="00B350EE" w:rsidRDefault="00B350EE" w:rsidP="00EE52A7">
      <w:pPr>
        <w:rPr>
          <w:rFonts w:ascii="Times New Roman" w:hAnsi="Times New Roman" w:cs="Times New Roman"/>
          <w:color w:val="000000"/>
          <w:sz w:val="32"/>
          <w:szCs w:val="32"/>
        </w:rPr>
      </w:pPr>
    </w:p>
    <w:p w14:paraId="1283E231" w14:textId="77777777" w:rsidR="000645EF" w:rsidRPr="000645EF" w:rsidRDefault="000645EF" w:rsidP="00EE52A7">
      <w:pPr>
        <w:rPr>
          <w:rFonts w:ascii="Times New Roman" w:hAnsi="Times New Roman" w:cs="Times New Roman"/>
          <w:color w:val="000000"/>
          <w:sz w:val="32"/>
          <w:szCs w:val="32"/>
        </w:rPr>
      </w:pPr>
    </w:p>
    <w:p w14:paraId="4EA4336C" w14:textId="77777777" w:rsidR="00FD516F" w:rsidRPr="00FD516F" w:rsidRDefault="00FD516F" w:rsidP="00EE52A7">
      <w:pPr>
        <w:rPr>
          <w:rFonts w:ascii="Times New Roman" w:hAnsi="Times New Roman" w:cs="Times New Roman"/>
          <w:color w:val="000000"/>
          <w:sz w:val="32"/>
          <w:szCs w:val="32"/>
        </w:rPr>
      </w:pPr>
    </w:p>
    <w:p w14:paraId="76EDBAA6" w14:textId="1746C05A" w:rsidR="009E1FA9" w:rsidRDefault="009E1FA9" w:rsidP="00EE52A7">
      <w:pPr>
        <w:rPr>
          <w:rFonts w:ascii="Times New Roman" w:hAnsi="Times New Roman" w:cs="Times New Roman"/>
          <w:color w:val="000000"/>
          <w:sz w:val="32"/>
          <w:szCs w:val="32"/>
        </w:rPr>
      </w:pPr>
    </w:p>
    <w:p w14:paraId="02E7F24A" w14:textId="77777777" w:rsidR="009E1FA9" w:rsidRDefault="009E1FA9" w:rsidP="00EE52A7">
      <w:pPr>
        <w:rPr>
          <w:rFonts w:ascii="Times New Roman" w:hAnsi="Times New Roman" w:cs="Times New Roman"/>
          <w:color w:val="000000"/>
          <w:sz w:val="32"/>
          <w:szCs w:val="32"/>
        </w:rPr>
      </w:pPr>
    </w:p>
    <w:p w14:paraId="6DD513D8" w14:textId="77777777" w:rsidR="004242AC" w:rsidRDefault="004242AC" w:rsidP="00EE52A7">
      <w:pPr>
        <w:rPr>
          <w:rFonts w:ascii="Times New Roman" w:hAnsi="Times New Roman" w:cs="Times New Roman"/>
          <w:color w:val="000000"/>
          <w:sz w:val="32"/>
          <w:szCs w:val="32"/>
        </w:rPr>
      </w:pPr>
    </w:p>
    <w:p w14:paraId="130C8D12" w14:textId="77777777" w:rsidR="004242AC" w:rsidRPr="004242AC" w:rsidRDefault="004242AC" w:rsidP="00EE52A7">
      <w:pPr>
        <w:rPr>
          <w:rFonts w:ascii="Times New Roman" w:hAnsi="Times New Roman" w:cs="Times New Roman"/>
          <w:color w:val="000000"/>
          <w:sz w:val="32"/>
          <w:szCs w:val="32"/>
        </w:rPr>
      </w:pPr>
    </w:p>
    <w:p w14:paraId="6CB8993B" w14:textId="77777777" w:rsidR="004242AC" w:rsidRDefault="004242AC" w:rsidP="00EE52A7">
      <w:pPr>
        <w:rPr>
          <w:rFonts w:ascii="Times New Roman" w:hAnsi="Times New Roman" w:cs="Times New Roman"/>
          <w:color w:val="000000"/>
          <w:sz w:val="32"/>
          <w:szCs w:val="32"/>
        </w:rPr>
      </w:pPr>
    </w:p>
    <w:p w14:paraId="7F6FDFB6" w14:textId="77777777" w:rsidR="004242AC" w:rsidRPr="004242AC" w:rsidRDefault="004242AC" w:rsidP="00EE52A7">
      <w:pPr>
        <w:rPr>
          <w:rFonts w:ascii="Times New Roman" w:hAnsi="Times New Roman" w:cs="Times New Roman"/>
          <w:sz w:val="32"/>
          <w:szCs w:val="32"/>
        </w:rPr>
      </w:pPr>
    </w:p>
    <w:p w14:paraId="5C0190F6" w14:textId="29DAE595" w:rsidR="00EE52A7" w:rsidRDefault="00EE52A7" w:rsidP="00E07E0F">
      <w:pPr>
        <w:rPr>
          <w:rFonts w:ascii="Times New Roman" w:hAnsi="Times New Roman" w:cs="Times New Roman"/>
          <w:sz w:val="32"/>
          <w:szCs w:val="32"/>
        </w:rPr>
      </w:pPr>
    </w:p>
    <w:p w14:paraId="50E8216D" w14:textId="77777777" w:rsidR="00EE52A7" w:rsidRDefault="00EE52A7" w:rsidP="00E07E0F">
      <w:pPr>
        <w:rPr>
          <w:rFonts w:ascii="Times New Roman" w:hAnsi="Times New Roman" w:cs="Times New Roman"/>
          <w:sz w:val="32"/>
          <w:szCs w:val="32"/>
        </w:rPr>
      </w:pPr>
    </w:p>
    <w:p w14:paraId="0E350229" w14:textId="77777777" w:rsidR="00EE52A7" w:rsidRDefault="00EE52A7" w:rsidP="00E07E0F">
      <w:pPr>
        <w:rPr>
          <w:rFonts w:ascii="Times New Roman" w:hAnsi="Times New Roman" w:cs="Times New Roman"/>
          <w:sz w:val="32"/>
          <w:szCs w:val="32"/>
        </w:rPr>
      </w:pPr>
    </w:p>
    <w:p w14:paraId="4F256C89" w14:textId="77777777" w:rsidR="0093355A" w:rsidRPr="00E07E0F" w:rsidRDefault="0093355A" w:rsidP="00E07E0F">
      <w:pPr>
        <w:rPr>
          <w:rFonts w:ascii="Times New Roman" w:hAnsi="Times New Roman" w:cs="Times New Roman"/>
          <w:sz w:val="32"/>
          <w:szCs w:val="32"/>
        </w:rPr>
      </w:pPr>
    </w:p>
    <w:p w14:paraId="57EBE432" w14:textId="77777777" w:rsidR="00E07E0F" w:rsidRPr="00E07E0F" w:rsidRDefault="00E07E0F" w:rsidP="00E07E0F">
      <w:pPr>
        <w:rPr>
          <w:rFonts w:ascii="Times New Roman" w:hAnsi="Times New Roman" w:cs="Times New Roman"/>
          <w:sz w:val="32"/>
          <w:szCs w:val="32"/>
        </w:rPr>
      </w:pPr>
    </w:p>
    <w:p w14:paraId="467BB209" w14:textId="77777777" w:rsidR="00E07E0F" w:rsidRDefault="00E07E0F" w:rsidP="00E07E0F">
      <w:pPr>
        <w:rPr>
          <w:rFonts w:ascii="Times New Roman" w:hAnsi="Times New Roman" w:cs="Times New Roman"/>
          <w:sz w:val="32"/>
          <w:szCs w:val="32"/>
        </w:rPr>
      </w:pPr>
    </w:p>
    <w:p w14:paraId="1E62B749" w14:textId="77777777" w:rsidR="00E07E0F" w:rsidRPr="00E07E0F" w:rsidRDefault="00E07E0F" w:rsidP="00E07E0F">
      <w:pPr>
        <w:rPr>
          <w:rFonts w:ascii="Times New Roman" w:hAnsi="Times New Roman" w:cs="Times New Roman"/>
          <w:sz w:val="32"/>
          <w:szCs w:val="32"/>
        </w:rPr>
      </w:pPr>
    </w:p>
    <w:p w14:paraId="143578E9" w14:textId="77777777" w:rsidR="00E22137" w:rsidRPr="00E22137" w:rsidRDefault="00E22137" w:rsidP="00E22137">
      <w:pPr>
        <w:spacing w:before="240" w:after="240"/>
        <w:rPr>
          <w:rFonts w:ascii="Times New Roman" w:hAnsi="Times New Roman" w:cs="Times New Roman"/>
          <w:sz w:val="32"/>
          <w:szCs w:val="32"/>
        </w:rPr>
      </w:pPr>
    </w:p>
    <w:p w14:paraId="059CFBB9" w14:textId="77777777" w:rsidR="00E22137" w:rsidRPr="004E1130" w:rsidRDefault="00E22137">
      <w:pPr>
        <w:rPr>
          <w:rFonts w:ascii="Times New Roman" w:hAnsi="Times New Roman" w:cs="Times New Roman"/>
          <w:sz w:val="32"/>
          <w:szCs w:val="32"/>
        </w:rPr>
      </w:pPr>
    </w:p>
    <w:sectPr w:rsidR="00E22137" w:rsidRPr="004E1130" w:rsidSect="004E1130">
      <w:pgSz w:w="12240" w:h="15840"/>
      <w:pgMar w:top="720" w:right="720" w:bottom="720" w:left="72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BD7A04"/>
    <w:multiLevelType w:val="multilevel"/>
    <w:tmpl w:val="80EA14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AD03B50"/>
    <w:multiLevelType w:val="multilevel"/>
    <w:tmpl w:val="79CE56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0933781">
    <w:abstractNumId w:val="0"/>
  </w:num>
  <w:num w:numId="2" w16cid:durableId="12691229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CE6"/>
    <w:rsid w:val="000645EF"/>
    <w:rsid w:val="00155588"/>
    <w:rsid w:val="003F722F"/>
    <w:rsid w:val="004242AC"/>
    <w:rsid w:val="004B2A29"/>
    <w:rsid w:val="004E1130"/>
    <w:rsid w:val="005472A6"/>
    <w:rsid w:val="00664CE6"/>
    <w:rsid w:val="00845484"/>
    <w:rsid w:val="00916B3E"/>
    <w:rsid w:val="0093355A"/>
    <w:rsid w:val="009E1FA9"/>
    <w:rsid w:val="00B07EE0"/>
    <w:rsid w:val="00B350EE"/>
    <w:rsid w:val="00CD1790"/>
    <w:rsid w:val="00D4291D"/>
    <w:rsid w:val="00D53B5D"/>
    <w:rsid w:val="00E07E0F"/>
    <w:rsid w:val="00E22137"/>
    <w:rsid w:val="00EE52A7"/>
    <w:rsid w:val="00FD5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7E1BB"/>
  <w15:chartTrackingRefBased/>
  <w15:docId w15:val="{8CDAD186-0811-420A-986E-2522C7A60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4C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4C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64CE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4C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4CE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4C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4C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4C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4C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4CE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4C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4CE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4CE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4CE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4C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4C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4C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4C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4C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4C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4C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4C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4C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4C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4C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4CE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4CE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4CE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4CE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380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5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hyperlink" Target="https://www.kaggle.com/datasets/varunkumari/customer-360-data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varunkumari/customer-360-data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433</Words>
  <Characters>2472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 Yerneni</dc:creator>
  <cp:keywords/>
  <dc:description/>
  <cp:lastModifiedBy>Venkat Yerneni</cp:lastModifiedBy>
  <cp:revision>2</cp:revision>
  <dcterms:created xsi:type="dcterms:W3CDTF">2025-04-25T21:06:00Z</dcterms:created>
  <dcterms:modified xsi:type="dcterms:W3CDTF">2025-04-25T21:06:00Z</dcterms:modified>
</cp:coreProperties>
</file>