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 Exam: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 Dec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4:30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hour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Assistant: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kshah93@asu.edu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shah93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