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0666" w14:textId="77777777" w:rsidR="00764BB7" w:rsidRPr="00E71E42" w:rsidRDefault="00764BB7" w:rsidP="00764BB7">
      <w:pPr>
        <w:pStyle w:val="NoSpacing"/>
        <w:rPr>
          <w:rFonts w:ascii="Berlin Sans FB Demi" w:hAnsi="Berlin Sans FB Demi"/>
          <w:sz w:val="24"/>
          <w:szCs w:val="24"/>
        </w:rPr>
      </w:pPr>
      <w:r w:rsidRPr="00E71E42">
        <w:rPr>
          <w:rFonts w:ascii="Berlin Sans FB Demi" w:hAnsi="Berlin Sans FB Demi"/>
          <w:sz w:val="24"/>
          <w:szCs w:val="24"/>
        </w:rPr>
        <w:t>FROM VICE CHANCELLOR’S DESK</w:t>
      </w:r>
    </w:p>
    <w:p w14:paraId="2C4A523E" w14:textId="77777777" w:rsidR="00764BB7" w:rsidRPr="00E71E42" w:rsidRDefault="00764BB7" w:rsidP="00764BB7">
      <w:pPr>
        <w:pStyle w:val="NoSpacing"/>
        <w:rPr>
          <w:sz w:val="24"/>
          <w:szCs w:val="24"/>
        </w:rPr>
      </w:pPr>
    </w:p>
    <w:p w14:paraId="0EB593B6" w14:textId="0CE11763" w:rsidR="00764BB7" w:rsidRDefault="006032C2" w:rsidP="00764BB7">
      <w:pPr>
        <w:pStyle w:val="NoSpacing"/>
        <w:rPr>
          <w:sz w:val="24"/>
          <w:szCs w:val="24"/>
        </w:rPr>
      </w:pPr>
      <w:r w:rsidRPr="006032C2">
        <w:rPr>
          <w:sz w:val="24"/>
          <w:szCs w:val="24"/>
        </w:rPr>
        <w:t xml:space="preserve">MBM UNIVERSITY works tirelessly to maintain the </w:t>
      </w:r>
      <w:proofErr w:type="spellStart"/>
      <w:r w:rsidRPr="006032C2">
        <w:rPr>
          <w:sz w:val="24"/>
          <w:szCs w:val="24"/>
        </w:rPr>
        <w:t>calibre</w:t>
      </w:r>
      <w:proofErr w:type="spellEnd"/>
      <w:r w:rsidRPr="006032C2">
        <w:rPr>
          <w:sz w:val="24"/>
          <w:szCs w:val="24"/>
        </w:rPr>
        <w:t xml:space="preserve"> of our academics, research, and innovation strategy. The institute is proud of its outstanding faculty, infrastructure, and commitment to providing a tranquil environment for young individuals. Our primary goal is to ensure that every student has access to high-quality education. We offer a diverse range of </w:t>
      </w:r>
      <w:proofErr w:type="spellStart"/>
      <w:r w:rsidRPr="006032C2">
        <w:rPr>
          <w:sz w:val="24"/>
          <w:szCs w:val="24"/>
        </w:rPr>
        <w:t>programmes</w:t>
      </w:r>
      <w:proofErr w:type="spellEnd"/>
      <w:r w:rsidRPr="006032C2">
        <w:rPr>
          <w:sz w:val="24"/>
          <w:szCs w:val="24"/>
        </w:rPr>
        <w:t>, each with curricula that is regularly updated to meet changing industry demands. Our university is more concerned with top-notch educational quality than with the number of students meaning gives prime importance to quality over quantity.</w:t>
      </w:r>
    </w:p>
    <w:p w14:paraId="324AFA52" w14:textId="77777777" w:rsidR="006032C2" w:rsidRPr="00E71E42" w:rsidRDefault="006032C2" w:rsidP="00764BB7">
      <w:pPr>
        <w:pStyle w:val="NoSpacing"/>
        <w:rPr>
          <w:sz w:val="24"/>
          <w:szCs w:val="24"/>
        </w:rPr>
      </w:pPr>
    </w:p>
    <w:p w14:paraId="66769264" w14:textId="77777777" w:rsidR="006032C2" w:rsidRPr="006032C2" w:rsidRDefault="006032C2" w:rsidP="006032C2">
      <w:pPr>
        <w:pStyle w:val="NoSpacing"/>
        <w:rPr>
          <w:sz w:val="24"/>
          <w:szCs w:val="24"/>
        </w:rPr>
      </w:pPr>
      <w:r w:rsidRPr="006032C2">
        <w:rPr>
          <w:sz w:val="24"/>
          <w:szCs w:val="24"/>
        </w:rPr>
        <w:t>The DEPARTMENT OF COMPUTER SCIENCE, one of our esteemed departments, is pleased to announce the 23rd edition of the ENCARTA festival. Encarta is prepared to provide their witnesses from both technical and non-technical backgrounds with an enriching experience. To ensure the success of the festival and to demonstrate the value of teamwork, the management teams, students, coordinators, and faculty staff are all working together and persevering through the involved process.</w:t>
      </w:r>
    </w:p>
    <w:p w14:paraId="193BA84F" w14:textId="77777777" w:rsidR="006032C2" w:rsidRDefault="006032C2" w:rsidP="006032C2">
      <w:pPr>
        <w:pStyle w:val="NoSpacing"/>
        <w:rPr>
          <w:sz w:val="24"/>
          <w:szCs w:val="24"/>
        </w:rPr>
      </w:pPr>
      <w:r w:rsidRPr="006032C2">
        <w:rPr>
          <w:sz w:val="24"/>
          <w:szCs w:val="24"/>
        </w:rPr>
        <w:t>Teamwork is a well-known indicator of a True Leader. Your active participation in the events is something to be commended, as no piece of wisdom is ever squandered.</w:t>
      </w:r>
    </w:p>
    <w:p w14:paraId="4C94A049" w14:textId="77777777" w:rsidR="006032C2" w:rsidRDefault="006032C2" w:rsidP="006032C2">
      <w:pPr>
        <w:pStyle w:val="NoSpacing"/>
        <w:rPr>
          <w:sz w:val="24"/>
          <w:szCs w:val="24"/>
        </w:rPr>
      </w:pPr>
    </w:p>
    <w:p w14:paraId="2967B954" w14:textId="7D02A744" w:rsidR="00764BB7" w:rsidRDefault="006032C2" w:rsidP="00764BB7">
      <w:pPr>
        <w:pStyle w:val="NoSpacing"/>
        <w:rPr>
          <w:sz w:val="24"/>
          <w:szCs w:val="24"/>
        </w:rPr>
      </w:pPr>
      <w:r w:rsidRPr="006032C2">
        <w:rPr>
          <w:sz w:val="24"/>
          <w:szCs w:val="24"/>
        </w:rPr>
        <w:t>I'd like to leave you with a thought-provoking quote: "Confidence and hard work are the two best medicines to cure the disease named failure." Until then, persevere and put forth consistent effort to realize your goals.</w:t>
      </w:r>
    </w:p>
    <w:p w14:paraId="69D7C9FF" w14:textId="77777777" w:rsidR="006032C2" w:rsidRPr="00E71E42" w:rsidRDefault="006032C2" w:rsidP="00764BB7">
      <w:pPr>
        <w:pStyle w:val="NoSpacing"/>
        <w:rPr>
          <w:sz w:val="24"/>
          <w:szCs w:val="24"/>
        </w:rPr>
      </w:pPr>
    </w:p>
    <w:p w14:paraId="0B3D8165" w14:textId="77777777" w:rsidR="00764BB7" w:rsidRPr="00E71E42" w:rsidRDefault="00764BB7" w:rsidP="00764BB7">
      <w:pPr>
        <w:pStyle w:val="NoSpacing"/>
        <w:rPr>
          <w:rFonts w:ascii="Arial Black" w:hAnsi="Arial Black"/>
          <w:sz w:val="24"/>
          <w:szCs w:val="24"/>
        </w:rPr>
      </w:pPr>
      <w:r w:rsidRPr="00E71E42">
        <w:rPr>
          <w:rFonts w:ascii="Arial Black" w:hAnsi="Arial Black"/>
          <w:sz w:val="24"/>
          <w:szCs w:val="24"/>
        </w:rPr>
        <w:t>AJAY KUMAR SHARMA</w:t>
      </w:r>
    </w:p>
    <w:p w14:paraId="5199A3CE" w14:textId="77777777" w:rsidR="00764BB7" w:rsidRPr="00E71E42" w:rsidRDefault="00764BB7" w:rsidP="00764BB7">
      <w:pPr>
        <w:pStyle w:val="NoSpacing"/>
        <w:rPr>
          <w:rFonts w:ascii="Arial Black" w:hAnsi="Arial Black"/>
          <w:sz w:val="24"/>
          <w:szCs w:val="24"/>
        </w:rPr>
      </w:pPr>
      <w:r w:rsidRPr="00E71E42">
        <w:rPr>
          <w:rFonts w:ascii="Arial Black" w:hAnsi="Arial Black"/>
          <w:sz w:val="24"/>
          <w:szCs w:val="24"/>
        </w:rPr>
        <w:t>(VICE CHANCELLOR)</w:t>
      </w:r>
    </w:p>
    <w:p w14:paraId="0E2E04CF" w14:textId="77777777" w:rsidR="00764BB7" w:rsidRPr="00E71E42" w:rsidRDefault="00764BB7" w:rsidP="00764BB7">
      <w:pPr>
        <w:pStyle w:val="NoSpacing"/>
        <w:rPr>
          <w:sz w:val="24"/>
          <w:szCs w:val="24"/>
        </w:rPr>
      </w:pPr>
    </w:p>
    <w:p w14:paraId="167B2D0D" w14:textId="77777777" w:rsidR="00E71E42" w:rsidRDefault="00E71E42" w:rsidP="00764BB7">
      <w:pPr>
        <w:pStyle w:val="NoSpacing"/>
        <w:rPr>
          <w:rFonts w:ascii="Berlin Sans FB Demi" w:hAnsi="Berlin Sans FB Demi"/>
          <w:sz w:val="24"/>
          <w:szCs w:val="24"/>
        </w:rPr>
      </w:pPr>
      <w:r w:rsidRPr="00E71E42">
        <w:rPr>
          <w:rFonts w:ascii="Berlin Sans FB Demi" w:hAnsi="Berlin Sans FB Demi"/>
          <w:sz w:val="24"/>
          <w:szCs w:val="24"/>
        </w:rPr>
        <w:t xml:space="preserve">FROM DEAN’S DESK </w:t>
      </w:r>
    </w:p>
    <w:p w14:paraId="0E7C19E0" w14:textId="77777777" w:rsidR="00E71E42" w:rsidRPr="00E71E42" w:rsidRDefault="00E71E42" w:rsidP="00764BB7">
      <w:pPr>
        <w:pStyle w:val="NoSpacing"/>
        <w:rPr>
          <w:rFonts w:ascii="Berlin Sans FB Demi" w:hAnsi="Berlin Sans FB Demi"/>
          <w:sz w:val="24"/>
          <w:szCs w:val="24"/>
        </w:rPr>
      </w:pPr>
    </w:p>
    <w:p w14:paraId="73E61F04" w14:textId="77777777" w:rsidR="006032C2" w:rsidRDefault="006032C2" w:rsidP="00764BB7">
      <w:pPr>
        <w:pStyle w:val="NoSpacing"/>
        <w:rPr>
          <w:sz w:val="24"/>
          <w:szCs w:val="24"/>
        </w:rPr>
      </w:pPr>
      <w:r w:rsidRPr="006032C2">
        <w:rPr>
          <w:sz w:val="24"/>
          <w:szCs w:val="24"/>
        </w:rPr>
        <w:t>As dean of the prestigious MBM UNIVERSITY, I am extremely proud of the institution's long-standing cultural legacy of providing students with immersive and practical education since its inception. The University serves as a link between industry and college graduates, and it is our responsibility to ensure that our students have the needed competencies, both theoretical and practical in order to meet the industry standards. Our students' stellar performance in business projects, campus postings, and significant contests at the National and International levels are the true resemblance of our University's Vision and Mission.</w:t>
      </w:r>
    </w:p>
    <w:p w14:paraId="0090D3FF" w14:textId="312BAF05" w:rsidR="007E4DEA" w:rsidRDefault="00E71E42" w:rsidP="00764BB7">
      <w:pPr>
        <w:pStyle w:val="NoSpacing"/>
        <w:rPr>
          <w:sz w:val="24"/>
          <w:szCs w:val="24"/>
        </w:rPr>
      </w:pPr>
      <w:r w:rsidRPr="00E71E42">
        <w:rPr>
          <w:sz w:val="24"/>
          <w:szCs w:val="24"/>
        </w:rPr>
        <w:t xml:space="preserve"> </w:t>
      </w:r>
    </w:p>
    <w:p w14:paraId="02AC9422" w14:textId="77777777" w:rsidR="00A9490C" w:rsidRDefault="00A9490C" w:rsidP="00764BB7">
      <w:pPr>
        <w:pStyle w:val="NoSpacing"/>
        <w:rPr>
          <w:sz w:val="24"/>
          <w:szCs w:val="24"/>
        </w:rPr>
      </w:pPr>
      <w:r w:rsidRPr="00A9490C">
        <w:rPr>
          <w:sz w:val="24"/>
          <w:szCs w:val="24"/>
        </w:rPr>
        <w:t>I'm pleased to announce that one of our renowned departments, The DEPARTMENT OF COMPUTER SCIENCE, in collaboration with its efficient team, is all set to exhibit the brightest minds from various backgrounds. ENCARTA, an annual festival, is currently celebrating its 23rd edition . Attendees from both technical and non-technical disciplines are encouraged to fully participate in the event, as this opportunity can play a significant role in enriching your knowledge experience.</w:t>
      </w:r>
    </w:p>
    <w:p w14:paraId="0128251C" w14:textId="77777777" w:rsidR="00A9490C" w:rsidRDefault="00A9490C" w:rsidP="00764BB7">
      <w:pPr>
        <w:pStyle w:val="NoSpacing"/>
        <w:rPr>
          <w:sz w:val="24"/>
          <w:szCs w:val="24"/>
        </w:rPr>
      </w:pPr>
    </w:p>
    <w:p w14:paraId="56C8ABB2" w14:textId="5F799689" w:rsidR="007E4DEA" w:rsidRDefault="00A9490C" w:rsidP="00764BB7">
      <w:pPr>
        <w:pStyle w:val="NoSpacing"/>
        <w:rPr>
          <w:sz w:val="24"/>
          <w:szCs w:val="24"/>
        </w:rPr>
      </w:pPr>
      <w:r w:rsidRPr="00A9490C">
        <w:rPr>
          <w:sz w:val="24"/>
          <w:szCs w:val="24"/>
        </w:rPr>
        <w:t>I'd like to wrap up my message with the words, "You are all unique and alone in this world, having no clone," which means that each person has unique qualities and should accept who they truly are in order to succeed in all walks of life and face the adversities that life has to offer .</w:t>
      </w:r>
    </w:p>
    <w:p w14:paraId="6B6FC160" w14:textId="77777777" w:rsidR="007E4DEA" w:rsidRPr="007E4DEA" w:rsidRDefault="00E71E42" w:rsidP="00764BB7">
      <w:pPr>
        <w:pStyle w:val="NoSpacing"/>
        <w:rPr>
          <w:rFonts w:ascii="Arial Black" w:hAnsi="Arial Black"/>
          <w:sz w:val="24"/>
          <w:szCs w:val="24"/>
        </w:rPr>
      </w:pPr>
      <w:r w:rsidRPr="007E4DEA">
        <w:rPr>
          <w:rFonts w:ascii="Arial Black" w:hAnsi="Arial Black"/>
          <w:sz w:val="24"/>
          <w:szCs w:val="24"/>
        </w:rPr>
        <w:lastRenderedPageBreak/>
        <w:t>SUNIL SHARMA</w:t>
      </w:r>
    </w:p>
    <w:p w14:paraId="395A676D" w14:textId="77777777" w:rsidR="009859AC" w:rsidRPr="00DF0BF2" w:rsidRDefault="00E71E42" w:rsidP="009859AC">
      <w:pPr>
        <w:pStyle w:val="NoSpacing"/>
        <w:rPr>
          <w:sz w:val="24"/>
          <w:szCs w:val="24"/>
        </w:rPr>
      </w:pPr>
      <w:r w:rsidRPr="007E4DEA">
        <w:rPr>
          <w:rFonts w:ascii="Arial Black" w:hAnsi="Arial Black"/>
          <w:sz w:val="24"/>
          <w:szCs w:val="24"/>
        </w:rPr>
        <w:t xml:space="preserve"> (DEAN</w:t>
      </w:r>
      <w:r w:rsidR="009859AC">
        <w:rPr>
          <w:rFonts w:ascii="Arial Black" w:hAnsi="Arial Black"/>
          <w:sz w:val="24"/>
          <w:szCs w:val="24"/>
        </w:rPr>
        <w:t>)</w:t>
      </w:r>
    </w:p>
    <w:p w14:paraId="5C3E9BA2" w14:textId="77777777" w:rsidR="00DF0BF2" w:rsidRPr="00DF0BF2" w:rsidRDefault="00DF0BF2" w:rsidP="00764BB7">
      <w:pPr>
        <w:pStyle w:val="NoSpacing"/>
        <w:rPr>
          <w:sz w:val="24"/>
          <w:szCs w:val="24"/>
        </w:rPr>
      </w:pPr>
      <w:r w:rsidRPr="00DF0BF2">
        <w:rPr>
          <w:sz w:val="24"/>
          <w:szCs w:val="24"/>
        </w:rPr>
        <w:t xml:space="preserve"> </w:t>
      </w:r>
    </w:p>
    <w:sectPr w:rsidR="00DF0BF2" w:rsidRPr="00DF0BF2" w:rsidSect="00661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B7"/>
    <w:rsid w:val="000F08F3"/>
    <w:rsid w:val="005154EB"/>
    <w:rsid w:val="006032C2"/>
    <w:rsid w:val="00764BB7"/>
    <w:rsid w:val="007E4DEA"/>
    <w:rsid w:val="00915250"/>
    <w:rsid w:val="009859AC"/>
    <w:rsid w:val="00A9490C"/>
    <w:rsid w:val="00DF0BF2"/>
    <w:rsid w:val="00E20C65"/>
    <w:rsid w:val="00E71E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1D10"/>
  <w15:docId w15:val="{88151BB7-B249-4D18-A223-F027C351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8F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BB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NoSpacing">
    <w:name w:val="No Spacing"/>
    <w:uiPriority w:val="1"/>
    <w:qFormat/>
    <w:rsid w:val="00764BB7"/>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Tanureet Kour</cp:lastModifiedBy>
  <cp:revision>3</cp:revision>
  <dcterms:created xsi:type="dcterms:W3CDTF">2022-12-13T21:30:00Z</dcterms:created>
  <dcterms:modified xsi:type="dcterms:W3CDTF">2022-12-14T03:40:00Z</dcterms:modified>
</cp:coreProperties>
</file>