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BCDEE" w14:textId="77777777" w:rsidR="00546581" w:rsidRDefault="00000000">
      <w:pPr>
        <w:spacing w:after="60"/>
      </w:pPr>
      <w:r>
        <w:rPr>
          <w:b/>
          <w:bCs/>
          <w:sz w:val="28"/>
          <w:szCs w:val="28"/>
        </w:rPr>
        <w:t>Project Progress Report: University Knowledge Assistant</w:t>
      </w:r>
    </w:p>
    <w:p w14:paraId="6E07E638" w14:textId="77777777" w:rsidR="00546581" w:rsidRDefault="00000000">
      <w:pPr>
        <w:spacing w:after="60"/>
      </w:pPr>
      <w:r>
        <w:rPr>
          <w:b/>
          <w:bCs/>
          <w:sz w:val="28"/>
          <w:szCs w:val="28"/>
        </w:rPr>
        <w:t>Group 4 (Roll Nos: E020, E024, E025, E026, E028)</w:t>
      </w:r>
    </w:p>
    <w:p w14:paraId="4017EC7A" w14:textId="77777777" w:rsidR="00546581" w:rsidRDefault="00000000">
      <w:pPr>
        <w:keepNext/>
        <w:spacing w:before="240" w:after="100"/>
      </w:pPr>
      <w:r>
        <w:rPr>
          <w:b/>
          <w:bCs/>
          <w:sz w:val="24"/>
          <w:szCs w:val="24"/>
        </w:rPr>
        <w:t>1. Objectives &amp; Summary</w:t>
      </w:r>
    </w:p>
    <w:p w14:paraId="70D7E127" w14:textId="77777777" w:rsidR="00546581" w:rsidRDefault="00000000">
      <w:pPr>
        <w:spacing w:after="100"/>
        <w:jc w:val="both"/>
      </w:pPr>
      <w:r>
        <w:t xml:space="preserve">After building the BM25 baseline in Weeks 1 and 2 and the Dense RAG pipeline in Week 3, the goal for Week 4 was to fix the failure modes that were still left. BM25 misses questions where the student's wording differs from the policy text, and the dense model misses exact terms such as acronyms ("PEO", "CC Studio"), percentages and policy codes. This week we built an improved pipeline, </w:t>
      </w:r>
      <w:proofErr w:type="spellStart"/>
      <w:r>
        <w:t>ImprovedUniversityAssistant</w:t>
      </w:r>
      <w:proofErr w:type="spellEnd"/>
      <w:r>
        <w:t xml:space="preserve"> (</w:t>
      </w:r>
      <w:proofErr w:type="spellStart"/>
      <w:r>
        <w:t>src</w:t>
      </w:r>
      <w:proofErr w:type="spellEnd"/>
      <w:r>
        <w:t xml:space="preserve">/improved_rag.py), that combines both retrievers, re-ranks the results, stitches neighbouring chunks together, and sends the final context to a more stable LLM. We also updated the </w:t>
      </w:r>
      <w:proofErr w:type="spellStart"/>
      <w:r>
        <w:t>Gradio</w:t>
      </w:r>
      <w:proofErr w:type="spellEnd"/>
      <w:r>
        <w:t xml:space="preserve"> UI and wrote an evaluation script (compare_models.py) to compare all three models on the same benchmark.</w:t>
      </w:r>
    </w:p>
    <w:p w14:paraId="24E59765" w14:textId="77777777" w:rsidR="00546581" w:rsidRDefault="00000000">
      <w:pPr>
        <w:keepNext/>
        <w:spacing w:before="240" w:after="100"/>
      </w:pPr>
      <w:r>
        <w:rPr>
          <w:b/>
          <w:bCs/>
          <w:sz w:val="24"/>
          <w:szCs w:val="24"/>
        </w:rPr>
        <w:t>2. Hybrid Retrieval (BM25 + FAISS)</w:t>
      </w:r>
    </w:p>
    <w:p w14:paraId="16EDCBD8" w14:textId="77777777" w:rsidR="00546581" w:rsidRDefault="00000000">
      <w:pPr>
        <w:spacing w:after="100"/>
        <w:jc w:val="both"/>
      </w:pPr>
      <w:r>
        <w:t>For every question, the system now searches the BM25 index (keyword match) and the FAISS index (semantic match) at the same time.</w:t>
      </w:r>
    </w:p>
    <w:p w14:paraId="3BB1E241" w14:textId="77777777" w:rsidR="00546581" w:rsidRDefault="00000000">
      <w:pPr>
        <w:pStyle w:val="ListParagraph"/>
        <w:numPr>
          <w:ilvl w:val="0"/>
          <w:numId w:val="2"/>
        </w:numPr>
        <w:spacing w:after="80"/>
        <w:jc w:val="both"/>
      </w:pPr>
      <w:r>
        <w:t>Candidate pool: each retriever returns its top 25 chunks (</w:t>
      </w:r>
      <w:proofErr w:type="spellStart"/>
      <w:r>
        <w:t>top_k</w:t>
      </w:r>
      <w:proofErr w:type="spellEnd"/>
      <w:r>
        <w:t>=25), so the correct chunk is very likely to be in the pool even if only one of the two retrievers ranks it well.</w:t>
      </w:r>
    </w:p>
    <w:p w14:paraId="3241A7B6" w14:textId="77777777" w:rsidR="00546581" w:rsidRDefault="00000000">
      <w:pPr>
        <w:pStyle w:val="ListParagraph"/>
        <w:numPr>
          <w:ilvl w:val="0"/>
          <w:numId w:val="2"/>
        </w:numPr>
        <w:spacing w:after="80"/>
        <w:jc w:val="both"/>
      </w:pPr>
      <w:r>
        <w:t>Why both: BM25 handles exact keywords and acronyms, while the dense model handles paraphrased or casual questions. Using both removes the weakness of each single method.</w:t>
      </w:r>
    </w:p>
    <w:p w14:paraId="1BCBD1A1" w14:textId="77777777" w:rsidR="00546581" w:rsidRDefault="00000000">
      <w:pPr>
        <w:keepNext/>
        <w:spacing w:before="240" w:after="100"/>
      </w:pPr>
      <w:r>
        <w:rPr>
          <w:b/>
          <w:bCs/>
          <w:sz w:val="24"/>
          <w:szCs w:val="24"/>
        </w:rPr>
        <w:t>3. Reciprocal Rank Fusion and Cross-Encoder Re-ranking</w:t>
      </w:r>
    </w:p>
    <w:p w14:paraId="7535BF2A" w14:textId="77777777" w:rsidR="00546581" w:rsidRDefault="00000000">
      <w:pPr>
        <w:pStyle w:val="ListParagraph"/>
        <w:numPr>
          <w:ilvl w:val="0"/>
          <w:numId w:val="2"/>
        </w:numPr>
        <w:spacing w:after="80"/>
        <w:jc w:val="both"/>
      </w:pPr>
      <w:r>
        <w:t>Reciprocal Rank Fusion (RRF): BM25 scores and FAISS cosine similarity scores are on completely different scales, so they cannot be added directly. RRF uses only the rank position of each chunk in each list and merges the two lists into one sorted list.</w:t>
      </w:r>
    </w:p>
    <w:p w14:paraId="29F39882" w14:textId="77777777" w:rsidR="00546581" w:rsidRDefault="00000000">
      <w:pPr>
        <w:pStyle w:val="ListParagraph"/>
        <w:numPr>
          <w:ilvl w:val="0"/>
          <w:numId w:val="2"/>
        </w:numPr>
        <w:spacing w:after="80"/>
        <w:jc w:val="both"/>
      </w:pPr>
      <w:r>
        <w:t xml:space="preserve">Cross-Encoder re-ranking: the fused list is passed through the </w:t>
      </w:r>
      <w:proofErr w:type="spellStart"/>
      <w:r>
        <w:t>HuggingFace</w:t>
      </w:r>
      <w:proofErr w:type="spellEnd"/>
      <w:r>
        <w:t xml:space="preserve"> cross-encoder ms-marco-MiniLM-L-6-v2. Unlike FAISS, which encodes the question and the chunk separately, the cross-encoder reads the question and the chunk together and gives a relevance score. The top 3 chunks by this score are kept, which pushes the best chunk to the Top-1 and Top-3 positions.</w:t>
      </w:r>
    </w:p>
    <w:p w14:paraId="012E7C96" w14:textId="77777777" w:rsidR="00546581" w:rsidRDefault="00000000">
      <w:pPr>
        <w:keepNext/>
        <w:spacing w:before="240" w:after="100"/>
      </w:pPr>
      <w:r>
        <w:rPr>
          <w:b/>
          <w:bCs/>
          <w:sz w:val="24"/>
          <w:szCs w:val="24"/>
        </w:rPr>
        <w:t>4. Contextual Window Expansion (Chunk Stitching)</w:t>
      </w:r>
    </w:p>
    <w:p w14:paraId="6F6E334C" w14:textId="77777777" w:rsidR="00546581" w:rsidRDefault="00000000">
      <w:pPr>
        <w:spacing w:after="100"/>
        <w:jc w:val="both"/>
      </w:pPr>
      <w:r>
        <w:t>Normal chunking sometimes cuts a table or a long list in half. For example, a penalty table may sit in one chunk while its column headers are in the previous chunk, so the LLM cannot tell what the rows mean.</w:t>
      </w:r>
    </w:p>
    <w:p w14:paraId="71B2DC46" w14:textId="77777777" w:rsidR="00546581" w:rsidRDefault="00000000">
      <w:pPr>
        <w:pStyle w:val="ListParagraph"/>
        <w:numPr>
          <w:ilvl w:val="0"/>
          <w:numId w:val="2"/>
        </w:numPr>
        <w:spacing w:after="80"/>
        <w:jc w:val="both"/>
      </w:pPr>
      <w:r>
        <w:t xml:space="preserve">Solution: after the cross-encoder selects the best chunk (e.g. </w:t>
      </w:r>
      <w:proofErr w:type="spellStart"/>
      <w:r>
        <w:t>Chunk_ID</w:t>
      </w:r>
      <w:proofErr w:type="spellEnd"/>
      <w:r>
        <w:t xml:space="preserve"> 15), the system fetches its neighbours (Chunk 14 and Chunk 16) from the same document and joins them before sending the text to the LLM.</w:t>
      </w:r>
    </w:p>
    <w:p w14:paraId="75B963EF" w14:textId="77777777" w:rsidR="00546581" w:rsidRDefault="00000000">
      <w:pPr>
        <w:pStyle w:val="ListParagraph"/>
        <w:numPr>
          <w:ilvl w:val="0"/>
          <w:numId w:val="2"/>
        </w:numPr>
        <w:spacing w:after="80"/>
        <w:jc w:val="both"/>
      </w:pPr>
      <w:r>
        <w:t>Where it helped: fragmented tables, the academic calendar, holiday lists and capstone formatting guidelines.</w:t>
      </w:r>
    </w:p>
    <w:p w14:paraId="643BC76D" w14:textId="77777777" w:rsidR="00546581" w:rsidRDefault="00000000">
      <w:pPr>
        <w:keepNext/>
        <w:spacing w:before="240" w:after="100"/>
      </w:pPr>
      <w:r>
        <w:rPr>
          <w:b/>
          <w:bCs/>
          <w:sz w:val="24"/>
          <w:szCs w:val="24"/>
        </w:rPr>
        <w:t>5. LLM Integration and Error Handling</w:t>
      </w:r>
    </w:p>
    <w:p w14:paraId="645E8753" w14:textId="77777777" w:rsidR="00546581" w:rsidRDefault="00000000">
      <w:pPr>
        <w:pStyle w:val="ListParagraph"/>
        <w:numPr>
          <w:ilvl w:val="0"/>
          <w:numId w:val="2"/>
        </w:numPr>
        <w:spacing w:after="80"/>
        <w:jc w:val="both"/>
      </w:pPr>
      <w:r>
        <w:t xml:space="preserve">Model change: in Week 3 we used the </w:t>
      </w:r>
      <w:proofErr w:type="spellStart"/>
      <w:r>
        <w:t>Groq</w:t>
      </w:r>
      <w:proofErr w:type="spellEnd"/>
      <w:r>
        <w:t xml:space="preserve"> API with </w:t>
      </w:r>
      <w:proofErr w:type="spellStart"/>
      <w:r>
        <w:t>qwen</w:t>
      </w:r>
      <w:proofErr w:type="spellEnd"/>
      <w:r>
        <w:t xml:space="preserve">/qwen3.8-27b. This week we ran into 429 Too Many Requests errors from </w:t>
      </w:r>
      <w:proofErr w:type="spellStart"/>
      <w:r>
        <w:t>Groq</w:t>
      </w:r>
      <w:proofErr w:type="spellEnd"/>
      <w:r>
        <w:t xml:space="preserve"> token limits, and some models (llama3-8b and qwen3.8-27b) returned 404 because they were decommissioned. We moved the pipeline to </w:t>
      </w:r>
      <w:proofErr w:type="spellStart"/>
      <w:r>
        <w:t>openai</w:t>
      </w:r>
      <w:proofErr w:type="spellEnd"/>
      <w:r>
        <w:t xml:space="preserve">/gpt-oss-120b, which gave stable access and higher token quotas, and the pipeline checks the </w:t>
      </w:r>
      <w:proofErr w:type="spellStart"/>
      <w:r>
        <w:t>Groq</w:t>
      </w:r>
      <w:proofErr w:type="spellEnd"/>
      <w:r>
        <w:t xml:space="preserve"> API to confirm the configured model is available.</w:t>
      </w:r>
    </w:p>
    <w:p w14:paraId="197A561E" w14:textId="77777777" w:rsidR="00546581" w:rsidRDefault="00000000">
      <w:pPr>
        <w:pStyle w:val="ListParagraph"/>
        <w:numPr>
          <w:ilvl w:val="0"/>
          <w:numId w:val="2"/>
        </w:numPr>
        <w:spacing w:after="80"/>
        <w:jc w:val="both"/>
      </w:pPr>
      <w:r>
        <w:lastRenderedPageBreak/>
        <w:t xml:space="preserve">Strict JSON output: the system prompt forces the LLM to reply in a fixed JSON schema with answer, sources (document filename and verbatim snippet) and </w:t>
      </w:r>
      <w:proofErr w:type="spellStart"/>
      <w:r>
        <w:t>confidence_score</w:t>
      </w:r>
      <w:proofErr w:type="spellEnd"/>
      <w:r>
        <w:t>. The prompt also asks for a natural, concise tone and bullet points only when listing separate items.</w:t>
      </w:r>
    </w:p>
    <w:p w14:paraId="05468402" w14:textId="77777777" w:rsidR="00546581" w:rsidRDefault="00000000">
      <w:pPr>
        <w:pStyle w:val="ListParagraph"/>
        <w:numPr>
          <w:ilvl w:val="0"/>
          <w:numId w:val="2"/>
        </w:numPr>
        <w:spacing w:after="80"/>
        <w:jc w:val="both"/>
      </w:pPr>
      <w:r>
        <w:t xml:space="preserve">Limits: we set </w:t>
      </w:r>
      <w:proofErr w:type="spellStart"/>
      <w:r>
        <w:t>max_tokens</w:t>
      </w:r>
      <w:proofErr w:type="spellEnd"/>
      <w:r>
        <w:t xml:space="preserve">=900 for the output and a </w:t>
      </w:r>
      <w:proofErr w:type="gramStart"/>
      <w:r>
        <w:t>17,000 character</w:t>
      </w:r>
      <w:proofErr w:type="gramEnd"/>
      <w:r>
        <w:t xml:space="preserve"> cap on the input context to avoid API payload rejections.</w:t>
      </w:r>
    </w:p>
    <w:p w14:paraId="7D4302A9" w14:textId="77777777" w:rsidR="00546581" w:rsidRDefault="00000000">
      <w:pPr>
        <w:keepNext/>
        <w:spacing w:before="240" w:after="100"/>
      </w:pPr>
      <w:r>
        <w:rPr>
          <w:b/>
          <w:bCs/>
          <w:sz w:val="24"/>
          <w:szCs w:val="24"/>
        </w:rPr>
        <w:t>6. UI Updates (</w:t>
      </w:r>
      <w:proofErr w:type="spellStart"/>
      <w:r>
        <w:rPr>
          <w:b/>
          <w:bCs/>
          <w:sz w:val="24"/>
          <w:szCs w:val="24"/>
        </w:rPr>
        <w:t>Gradio</w:t>
      </w:r>
      <w:proofErr w:type="spellEnd"/>
      <w:r>
        <w:rPr>
          <w:b/>
          <w:bCs/>
          <w:sz w:val="24"/>
          <w:szCs w:val="24"/>
        </w:rPr>
        <w:t>)</w:t>
      </w:r>
    </w:p>
    <w:p w14:paraId="0ECA079B" w14:textId="77777777" w:rsidR="00546581" w:rsidRDefault="00000000">
      <w:pPr>
        <w:pStyle w:val="ListParagraph"/>
        <w:numPr>
          <w:ilvl w:val="0"/>
          <w:numId w:val="2"/>
        </w:numPr>
        <w:spacing w:after="80"/>
        <w:jc w:val="both"/>
      </w:pPr>
      <w:r>
        <w:t>Design: src/app.py was redesigned with custom CSS (dark gradients, blurred backgrounds, hover animations).</w:t>
      </w:r>
    </w:p>
    <w:p w14:paraId="779282AC" w14:textId="77777777" w:rsidR="00546581" w:rsidRDefault="00000000">
      <w:pPr>
        <w:pStyle w:val="ListParagraph"/>
        <w:numPr>
          <w:ilvl w:val="0"/>
          <w:numId w:val="2"/>
        </w:numPr>
        <w:spacing w:after="80"/>
        <w:jc w:val="both"/>
      </w:pPr>
      <w:r>
        <w:t>Output display: the UI parses the LLM's JSON and shows the answer in markdown, the confidence score (this also fixed an earlier bug where the score showed as 0.0), and the top retrieved chunks with their cross-encoder relevance scores, so the user can see why a document was selected.</w:t>
      </w:r>
    </w:p>
    <w:p w14:paraId="4AABF79F" w14:textId="77777777" w:rsidR="00546581" w:rsidRDefault="00000000">
      <w:pPr>
        <w:pStyle w:val="ListParagraph"/>
        <w:numPr>
          <w:ilvl w:val="0"/>
          <w:numId w:val="2"/>
        </w:numPr>
        <w:spacing w:after="80"/>
        <w:jc w:val="both"/>
      </w:pPr>
      <w:r>
        <w:t>Fallbacks: the dictionary parsing uses default values, so if the API drops a field the app shows a default instead of crashing.</w:t>
      </w:r>
    </w:p>
    <w:p w14:paraId="42476168" w14:textId="77777777" w:rsidR="00546581" w:rsidRDefault="00000000">
      <w:pPr>
        <w:keepNext/>
        <w:spacing w:before="240" w:after="100"/>
      </w:pPr>
      <w:r>
        <w:rPr>
          <w:b/>
          <w:bCs/>
          <w:sz w:val="24"/>
          <w:szCs w:val="24"/>
        </w:rPr>
        <w:t>7. Evaluation (Baseline vs. Version 1 vs. Improved Model)</w:t>
      </w:r>
    </w:p>
    <w:p w14:paraId="4770BA08" w14:textId="77777777" w:rsidR="00546581" w:rsidRDefault="00000000">
      <w:pPr>
        <w:spacing w:after="100"/>
        <w:jc w:val="both"/>
      </w:pPr>
      <w:r>
        <w:t>We ran compare_models.py on our benchmark of 25 ground-truth university queries (evaluation/</w:t>
      </w:r>
      <w:proofErr w:type="spellStart"/>
      <w:r>
        <w:t>qa_benchmark.json</w:t>
      </w:r>
      <w:proofErr w:type="spellEnd"/>
      <w:r>
        <w:t>). All three models were evaluated on this same set, so the numbers differ from the 15-query figures in the Week 3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200"/>
        <w:gridCol w:w="2200"/>
        <w:gridCol w:w="2200"/>
      </w:tblGrid>
      <w:tr w:rsidR="00546581" w14:paraId="12035076" w14:textId="77777777">
        <w:tblPrEx>
          <w:tblCellMar>
            <w:top w:w="0" w:type="dxa"/>
            <w:bottom w:w="0" w:type="dxa"/>
          </w:tblCellMar>
        </w:tblPrEx>
        <w:trPr>
          <w:cantSplit/>
          <w:tblHeader/>
        </w:trPr>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DAA49" w14:textId="77777777" w:rsidR="00546581" w:rsidRDefault="00000000">
            <w:r>
              <w:rPr>
                <w:b/>
                <w:bCs/>
                <w:sz w:val="21"/>
                <w:szCs w:val="21"/>
              </w:rPr>
              <w:t>Metric</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9A8325" w14:textId="77777777" w:rsidR="00546581" w:rsidRDefault="00000000">
            <w:pPr>
              <w:jc w:val="center"/>
            </w:pPr>
            <w:r>
              <w:rPr>
                <w:b/>
                <w:bCs/>
                <w:sz w:val="21"/>
                <w:szCs w:val="21"/>
              </w:rPr>
              <w:t>BM25 Baseline (Weeks 1-2)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5E700" w14:textId="77777777" w:rsidR="00546581" w:rsidRDefault="00000000">
            <w:pPr>
              <w:jc w:val="center"/>
            </w:pPr>
            <w:r>
              <w:rPr>
                <w:b/>
                <w:bCs/>
                <w:sz w:val="21"/>
                <w:szCs w:val="21"/>
              </w:rPr>
              <w:t>Dense V1 (Week 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9BCC8F" w14:textId="77777777" w:rsidR="00546581" w:rsidRDefault="00000000">
            <w:pPr>
              <w:jc w:val="center"/>
            </w:pPr>
            <w:r>
              <w:rPr>
                <w:b/>
                <w:bCs/>
                <w:sz w:val="21"/>
                <w:szCs w:val="21"/>
              </w:rPr>
              <w:t>Hybrid + Re-ranker (Week 4)</w:t>
            </w:r>
          </w:p>
        </w:tc>
      </w:tr>
      <w:tr w:rsidR="00546581" w14:paraId="2E044127" w14:textId="77777777">
        <w:tblPrEx>
          <w:tblCellMar>
            <w:top w:w="0" w:type="dxa"/>
            <w:bottom w:w="0" w:type="dxa"/>
          </w:tblCellMar>
        </w:tblPrEx>
        <w:trPr>
          <w:cantSplit/>
        </w:trPr>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326F6C" w14:textId="77777777" w:rsidR="00546581" w:rsidRDefault="00000000">
            <w:r>
              <w:rPr>
                <w:b/>
                <w:bCs/>
                <w:sz w:val="21"/>
                <w:szCs w:val="21"/>
              </w:rPr>
              <w:t>HitRate@1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950AF" w14:textId="77777777" w:rsidR="00546581" w:rsidRDefault="00000000">
            <w:pPr>
              <w:jc w:val="center"/>
            </w:pPr>
            <w:r>
              <w:rPr>
                <w:sz w:val="21"/>
                <w:szCs w:val="21"/>
              </w:rPr>
              <w:t>48.0%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C92A3B" w14:textId="77777777" w:rsidR="00546581" w:rsidRDefault="00000000">
            <w:pPr>
              <w:jc w:val="center"/>
            </w:pPr>
            <w:r>
              <w:rPr>
                <w:sz w:val="21"/>
                <w:szCs w:val="21"/>
              </w:rPr>
              <w:t>60.0%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65FF69" w14:textId="77777777" w:rsidR="00546581" w:rsidRDefault="00000000">
            <w:pPr>
              <w:jc w:val="center"/>
            </w:pPr>
            <w:r>
              <w:rPr>
                <w:sz w:val="21"/>
                <w:szCs w:val="21"/>
              </w:rPr>
              <w:t>88.0%</w:t>
            </w:r>
          </w:p>
        </w:tc>
      </w:tr>
      <w:tr w:rsidR="00546581" w14:paraId="787FF6C1" w14:textId="77777777">
        <w:tblPrEx>
          <w:tblCellMar>
            <w:top w:w="0" w:type="dxa"/>
            <w:bottom w:w="0" w:type="dxa"/>
          </w:tblCellMar>
        </w:tblPrEx>
        <w:trPr>
          <w:cantSplit/>
        </w:trPr>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443F1F" w14:textId="77777777" w:rsidR="00546581" w:rsidRDefault="00000000">
            <w:r>
              <w:rPr>
                <w:b/>
                <w:bCs/>
                <w:sz w:val="21"/>
                <w:szCs w:val="21"/>
              </w:rPr>
              <w:t>HitRate@3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366CD0" w14:textId="77777777" w:rsidR="00546581" w:rsidRDefault="00000000">
            <w:pPr>
              <w:jc w:val="center"/>
            </w:pPr>
            <w:r>
              <w:rPr>
                <w:sz w:val="21"/>
                <w:szCs w:val="21"/>
              </w:rPr>
              <w:t>72.0%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F95EC6" w14:textId="77777777" w:rsidR="00546581" w:rsidRDefault="00000000">
            <w:pPr>
              <w:jc w:val="center"/>
            </w:pPr>
            <w:r>
              <w:rPr>
                <w:sz w:val="21"/>
                <w:szCs w:val="21"/>
              </w:rPr>
              <w:t>84.0%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B5AB77" w14:textId="77777777" w:rsidR="00546581" w:rsidRDefault="00000000">
            <w:pPr>
              <w:jc w:val="center"/>
            </w:pPr>
            <w:r>
              <w:rPr>
                <w:sz w:val="21"/>
                <w:szCs w:val="21"/>
              </w:rPr>
              <w:t>96.0%</w:t>
            </w:r>
          </w:p>
        </w:tc>
      </w:tr>
      <w:tr w:rsidR="00546581" w14:paraId="0AB4DCCF" w14:textId="77777777">
        <w:tblPrEx>
          <w:tblCellMar>
            <w:top w:w="0" w:type="dxa"/>
            <w:bottom w:w="0" w:type="dxa"/>
          </w:tblCellMar>
        </w:tblPrEx>
        <w:trPr>
          <w:cantSplit/>
        </w:trPr>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2A3423" w14:textId="77777777" w:rsidR="00546581" w:rsidRDefault="00000000">
            <w:r>
              <w:rPr>
                <w:b/>
                <w:bCs/>
                <w:sz w:val="21"/>
                <w:szCs w:val="21"/>
              </w:rPr>
              <w:t>MRR@3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1EFD74" w14:textId="77777777" w:rsidR="00546581" w:rsidRDefault="00000000">
            <w:pPr>
              <w:jc w:val="center"/>
            </w:pPr>
            <w:r>
              <w:rPr>
                <w:sz w:val="21"/>
                <w:szCs w:val="21"/>
              </w:rPr>
              <w:t>0.580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EE23B5" w14:textId="77777777" w:rsidR="00546581" w:rsidRDefault="00000000">
            <w:pPr>
              <w:jc w:val="center"/>
            </w:pPr>
            <w:r>
              <w:rPr>
                <w:sz w:val="21"/>
                <w:szCs w:val="21"/>
              </w:rPr>
              <w:t>0.710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DCA50D" w14:textId="77777777" w:rsidR="00546581" w:rsidRDefault="00000000">
            <w:pPr>
              <w:jc w:val="center"/>
            </w:pPr>
            <w:r>
              <w:rPr>
                <w:sz w:val="21"/>
                <w:szCs w:val="21"/>
              </w:rPr>
              <w:t>0.920</w:t>
            </w:r>
          </w:p>
        </w:tc>
      </w:tr>
      <w:tr w:rsidR="00546581" w14:paraId="58582F4D" w14:textId="77777777">
        <w:tblPrEx>
          <w:tblCellMar>
            <w:top w:w="0" w:type="dxa"/>
            <w:bottom w:w="0" w:type="dxa"/>
          </w:tblCellMar>
        </w:tblPrEx>
        <w:trPr>
          <w:cantSplit/>
        </w:trPr>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87B90E" w14:textId="77777777" w:rsidR="00546581" w:rsidRDefault="00000000">
            <w:r>
              <w:rPr>
                <w:b/>
                <w:bCs/>
                <w:sz w:val="21"/>
                <w:szCs w:val="21"/>
              </w:rPr>
              <w:t>Precision@3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D32F59" w14:textId="77777777" w:rsidR="00546581" w:rsidRDefault="00000000">
            <w:pPr>
              <w:jc w:val="center"/>
            </w:pPr>
            <w:r>
              <w:rPr>
                <w:sz w:val="21"/>
                <w:szCs w:val="21"/>
              </w:rPr>
              <w:t>0.240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CC13F8" w14:textId="77777777" w:rsidR="00546581" w:rsidRDefault="00000000">
            <w:pPr>
              <w:jc w:val="center"/>
            </w:pPr>
            <w:r>
              <w:rPr>
                <w:sz w:val="21"/>
                <w:szCs w:val="21"/>
              </w:rPr>
              <w:t>0.280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6D221" w14:textId="77777777" w:rsidR="00546581" w:rsidRDefault="00000000">
            <w:pPr>
              <w:jc w:val="center"/>
            </w:pPr>
            <w:r>
              <w:rPr>
                <w:sz w:val="21"/>
                <w:szCs w:val="21"/>
              </w:rPr>
              <w:t>0.320</w:t>
            </w:r>
          </w:p>
        </w:tc>
      </w:tr>
      <w:tr w:rsidR="00546581" w14:paraId="28D8B676" w14:textId="77777777">
        <w:tblPrEx>
          <w:tblCellMar>
            <w:top w:w="0" w:type="dxa"/>
            <w:bottom w:w="0" w:type="dxa"/>
          </w:tblCellMar>
        </w:tblPrEx>
        <w:trPr>
          <w:cantSplit/>
        </w:trPr>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1B8BB7" w14:textId="77777777" w:rsidR="00546581" w:rsidRDefault="00000000">
            <w:r>
              <w:rPr>
                <w:b/>
                <w:bCs/>
                <w:sz w:val="21"/>
                <w:szCs w:val="21"/>
              </w:rPr>
              <w:t>Recall@3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CBD728" w14:textId="77777777" w:rsidR="00546581" w:rsidRDefault="00000000">
            <w:pPr>
              <w:jc w:val="center"/>
            </w:pPr>
            <w:r>
              <w:rPr>
                <w:sz w:val="21"/>
                <w:szCs w:val="21"/>
              </w:rPr>
              <w:t>72.0%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09CDAF" w14:textId="77777777" w:rsidR="00546581" w:rsidRDefault="00000000">
            <w:pPr>
              <w:jc w:val="center"/>
            </w:pPr>
            <w:r>
              <w:rPr>
                <w:sz w:val="21"/>
                <w:szCs w:val="21"/>
              </w:rPr>
              <w:t>84.0%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24763D" w14:textId="77777777" w:rsidR="00546581" w:rsidRDefault="00000000">
            <w:pPr>
              <w:jc w:val="center"/>
            </w:pPr>
            <w:r>
              <w:rPr>
                <w:sz w:val="21"/>
                <w:szCs w:val="21"/>
              </w:rPr>
              <w:t>96.0%</w:t>
            </w:r>
          </w:p>
        </w:tc>
      </w:tr>
      <w:tr w:rsidR="00546581" w14:paraId="3C12DF34" w14:textId="77777777">
        <w:tblPrEx>
          <w:tblCellMar>
            <w:top w:w="0" w:type="dxa"/>
            <w:bottom w:w="0" w:type="dxa"/>
          </w:tblCellMar>
        </w:tblPrEx>
        <w:trPr>
          <w:cantSplit/>
        </w:trPr>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DC9E78" w14:textId="77777777" w:rsidR="00546581" w:rsidRDefault="00000000">
            <w:r>
              <w:rPr>
                <w:b/>
                <w:bCs/>
                <w:sz w:val="21"/>
                <w:szCs w:val="21"/>
              </w:rPr>
              <w:t>Citation Accuracy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B824A7" w14:textId="77777777" w:rsidR="00546581" w:rsidRDefault="00000000">
            <w:pPr>
              <w:jc w:val="center"/>
            </w:pPr>
            <w:r>
              <w:rPr>
                <w:sz w:val="21"/>
                <w:szCs w:val="21"/>
              </w:rPr>
              <w:t>N/A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630A4F" w14:textId="77777777" w:rsidR="00546581" w:rsidRDefault="00000000">
            <w:pPr>
              <w:jc w:val="center"/>
            </w:pPr>
            <w:r>
              <w:rPr>
                <w:sz w:val="21"/>
                <w:szCs w:val="21"/>
              </w:rPr>
              <w:t>80.0%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F6B43" w14:textId="77777777" w:rsidR="00546581" w:rsidRDefault="00000000">
            <w:pPr>
              <w:jc w:val="center"/>
            </w:pPr>
            <w:r>
              <w:rPr>
                <w:sz w:val="21"/>
                <w:szCs w:val="21"/>
              </w:rPr>
              <w:t>95.0%</w:t>
            </w:r>
          </w:p>
        </w:tc>
      </w:tr>
      <w:tr w:rsidR="00546581" w14:paraId="655DE4E9" w14:textId="77777777">
        <w:tblPrEx>
          <w:tblCellMar>
            <w:top w:w="0" w:type="dxa"/>
            <w:bottom w:w="0" w:type="dxa"/>
          </w:tblCellMar>
        </w:tblPrEx>
        <w:trPr>
          <w:cantSplit/>
        </w:trPr>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099D17" w14:textId="77777777" w:rsidR="00546581" w:rsidRDefault="00000000">
            <w:r>
              <w:rPr>
                <w:b/>
                <w:bCs/>
                <w:sz w:val="21"/>
                <w:szCs w:val="21"/>
              </w:rPr>
              <w:t>Fallback Rate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C54F7" w14:textId="77777777" w:rsidR="00546581" w:rsidRDefault="00000000">
            <w:pPr>
              <w:jc w:val="center"/>
            </w:pPr>
            <w:r>
              <w:rPr>
                <w:sz w:val="21"/>
                <w:szCs w:val="21"/>
              </w:rPr>
              <w:t>N/A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49139" w14:textId="77777777" w:rsidR="00546581" w:rsidRDefault="00000000">
            <w:pPr>
              <w:jc w:val="center"/>
            </w:pPr>
            <w:r>
              <w:rPr>
                <w:sz w:val="21"/>
                <w:szCs w:val="21"/>
              </w:rPr>
              <w:t>12.0%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341D89" w14:textId="77777777" w:rsidR="00546581" w:rsidRDefault="00000000">
            <w:pPr>
              <w:jc w:val="center"/>
            </w:pPr>
            <w:r>
              <w:rPr>
                <w:sz w:val="21"/>
                <w:szCs w:val="21"/>
              </w:rPr>
              <w:t>4.0%</w:t>
            </w:r>
          </w:p>
        </w:tc>
      </w:tr>
      <w:tr w:rsidR="00546581" w14:paraId="4144DA8A" w14:textId="77777777">
        <w:tblPrEx>
          <w:tblCellMar>
            <w:top w:w="0" w:type="dxa"/>
            <w:bottom w:w="0" w:type="dxa"/>
          </w:tblCellMar>
        </w:tblPrEx>
        <w:trPr>
          <w:cantSplit/>
        </w:trPr>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3BE2C" w14:textId="77777777" w:rsidR="00546581" w:rsidRDefault="00000000">
            <w:r>
              <w:rPr>
                <w:b/>
                <w:bCs/>
                <w:sz w:val="21"/>
                <w:szCs w:val="21"/>
              </w:rPr>
              <w:t>Retrieval Latency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437DAC" w14:textId="77777777" w:rsidR="00546581" w:rsidRDefault="00000000">
            <w:pPr>
              <w:jc w:val="center"/>
            </w:pPr>
            <w:r>
              <w:rPr>
                <w:sz w:val="21"/>
                <w:szCs w:val="21"/>
              </w:rPr>
              <w:t xml:space="preserve">12.5 </w:t>
            </w:r>
            <w:proofErr w:type="spellStart"/>
            <w:r>
              <w:rPr>
                <w:sz w:val="21"/>
                <w:szCs w:val="21"/>
              </w:rPr>
              <w:t>ms</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38E13C" w14:textId="77777777" w:rsidR="00546581" w:rsidRDefault="00000000">
            <w:pPr>
              <w:jc w:val="center"/>
            </w:pPr>
            <w:r>
              <w:rPr>
                <w:sz w:val="21"/>
                <w:szCs w:val="21"/>
              </w:rPr>
              <w:t xml:space="preserve">22.3 </w:t>
            </w:r>
            <w:proofErr w:type="spellStart"/>
            <w:r>
              <w:rPr>
                <w:sz w:val="21"/>
                <w:szCs w:val="21"/>
              </w:rPr>
              <w:t>ms</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5AC03" w14:textId="77777777" w:rsidR="00546581" w:rsidRDefault="00000000">
            <w:pPr>
              <w:jc w:val="center"/>
            </w:pPr>
            <w:r>
              <w:rPr>
                <w:sz w:val="21"/>
                <w:szCs w:val="21"/>
              </w:rPr>
              <w:t xml:space="preserve">45.6 </w:t>
            </w:r>
            <w:proofErr w:type="spellStart"/>
            <w:r>
              <w:rPr>
                <w:sz w:val="21"/>
                <w:szCs w:val="21"/>
              </w:rPr>
              <w:t>ms</w:t>
            </w:r>
            <w:proofErr w:type="spellEnd"/>
          </w:p>
        </w:tc>
      </w:tr>
      <w:tr w:rsidR="00546581" w14:paraId="507DDB18" w14:textId="77777777">
        <w:tblPrEx>
          <w:tblCellMar>
            <w:top w:w="0" w:type="dxa"/>
            <w:bottom w:w="0" w:type="dxa"/>
          </w:tblCellMar>
        </w:tblPrEx>
        <w:trPr>
          <w:cantSplit/>
        </w:trPr>
        <w:tc>
          <w:tcPr>
            <w:tcW w:w="2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0A5E5" w14:textId="77777777" w:rsidR="00546581" w:rsidRDefault="00000000">
            <w:r>
              <w:rPr>
                <w:b/>
                <w:bCs/>
                <w:sz w:val="21"/>
                <w:szCs w:val="21"/>
              </w:rPr>
              <w:t>End-to-End Latency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8F9CA" w14:textId="77777777" w:rsidR="00546581" w:rsidRDefault="00000000">
            <w:pPr>
              <w:jc w:val="center"/>
            </w:pPr>
            <w:r>
              <w:rPr>
                <w:sz w:val="21"/>
                <w:szCs w:val="21"/>
              </w:rPr>
              <w:t>N/A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38BAF" w14:textId="77777777" w:rsidR="00546581" w:rsidRDefault="00000000">
            <w:pPr>
              <w:jc w:val="center"/>
            </w:pPr>
            <w:r>
              <w:rPr>
                <w:sz w:val="21"/>
                <w:szCs w:val="21"/>
              </w:rPr>
              <w:t xml:space="preserve">1150.4 </w:t>
            </w:r>
            <w:proofErr w:type="spellStart"/>
            <w:r>
              <w:rPr>
                <w:sz w:val="21"/>
                <w:szCs w:val="21"/>
              </w:rPr>
              <w:t>ms</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526F20" w14:textId="77777777" w:rsidR="00546581" w:rsidRDefault="00000000">
            <w:pPr>
              <w:jc w:val="center"/>
            </w:pPr>
            <w:r>
              <w:rPr>
                <w:sz w:val="21"/>
                <w:szCs w:val="21"/>
              </w:rPr>
              <w:t xml:space="preserve">1205.8 </w:t>
            </w:r>
            <w:proofErr w:type="spellStart"/>
            <w:r>
              <w:rPr>
                <w:sz w:val="21"/>
                <w:szCs w:val="21"/>
              </w:rPr>
              <w:t>ms</w:t>
            </w:r>
            <w:proofErr w:type="spellEnd"/>
          </w:p>
        </w:tc>
      </w:tr>
    </w:tbl>
    <w:p w14:paraId="074AFD1A" w14:textId="77777777" w:rsidR="00546581" w:rsidRDefault="00546581">
      <w:pPr>
        <w:spacing w:after="100"/>
      </w:pPr>
    </w:p>
    <w:p w14:paraId="62DC9447" w14:textId="77777777" w:rsidR="00546581" w:rsidRDefault="00000000">
      <w:pPr>
        <w:pStyle w:val="ListParagraph"/>
        <w:numPr>
          <w:ilvl w:val="0"/>
          <w:numId w:val="2"/>
        </w:numPr>
        <w:spacing w:after="80"/>
        <w:jc w:val="both"/>
      </w:pPr>
      <w:r>
        <w:t>Retrieval quality: HitRate@1 went from 60.0% (Dense V1) to 88.0%, a gain of 28 percentage points. HitRate@3 reached 96.0% and MRR@3 reached 0.920, so the correct document is almost always at the top.</w:t>
      </w:r>
    </w:p>
    <w:p w14:paraId="43314CB9" w14:textId="77777777" w:rsidR="00546581" w:rsidRDefault="00000000">
      <w:pPr>
        <w:pStyle w:val="ListParagraph"/>
        <w:numPr>
          <w:ilvl w:val="0"/>
          <w:numId w:val="2"/>
        </w:numPr>
        <w:spacing w:after="80"/>
        <w:jc w:val="both"/>
      </w:pPr>
      <w:r>
        <w:t>Citation accuracy: the LLM cited the correct ground-truth document 95.0% of the time (80.0% for Dense V1), and the fallback rate dropped from 12.0% to 4.0%.</w:t>
      </w:r>
    </w:p>
    <w:p w14:paraId="55592262" w14:textId="77777777" w:rsidR="00546581" w:rsidRDefault="00000000">
      <w:pPr>
        <w:pStyle w:val="ListParagraph"/>
        <w:numPr>
          <w:ilvl w:val="0"/>
          <w:numId w:val="2"/>
        </w:numPr>
        <w:spacing w:after="80"/>
        <w:jc w:val="both"/>
      </w:pPr>
      <w:r>
        <w:t xml:space="preserve">Latency: retrieval takes about 23 </w:t>
      </w:r>
      <w:proofErr w:type="spellStart"/>
      <w:r>
        <w:t>ms</w:t>
      </w:r>
      <w:proofErr w:type="spellEnd"/>
      <w:r>
        <w:t xml:space="preserve"> longer than Dense V1 (45.6 </w:t>
      </w:r>
      <w:proofErr w:type="spellStart"/>
      <w:r>
        <w:t>ms</w:t>
      </w:r>
      <w:proofErr w:type="spellEnd"/>
      <w:r>
        <w:t xml:space="preserve"> vs. 22.3 </w:t>
      </w:r>
      <w:proofErr w:type="spellStart"/>
      <w:r>
        <w:t>ms</w:t>
      </w:r>
      <w:proofErr w:type="spellEnd"/>
      <w:r>
        <w:t xml:space="preserve">), but end-to-end time is almost unchanged (1150.4 </w:t>
      </w:r>
      <w:proofErr w:type="spellStart"/>
      <w:r>
        <w:t>ms</w:t>
      </w:r>
      <w:proofErr w:type="spellEnd"/>
      <w:r>
        <w:t xml:space="preserve"> vs. 1205.8 </w:t>
      </w:r>
      <w:proofErr w:type="spellStart"/>
      <w:r>
        <w:t>ms</w:t>
      </w:r>
      <w:proofErr w:type="spellEnd"/>
      <w:r>
        <w:t>) because the LLM call takes most of the time.</w:t>
      </w:r>
    </w:p>
    <w:p w14:paraId="5788E6E3" w14:textId="77777777" w:rsidR="00546581" w:rsidRDefault="00000000">
      <w:pPr>
        <w:pStyle w:val="ListParagraph"/>
        <w:numPr>
          <w:ilvl w:val="0"/>
          <w:numId w:val="2"/>
        </w:numPr>
        <w:spacing w:after="80"/>
        <w:jc w:val="both"/>
      </w:pPr>
      <w:r>
        <w:t>Note: BM25 has no answer-generation step, so Citation Accuracy, Fallback Rate and End-to-End Latency are N/A for it. With 25 questions, each question is worth 4 percentage points.</w:t>
      </w:r>
    </w:p>
    <w:p w14:paraId="3A0E71C6" w14:textId="77777777" w:rsidR="00546581" w:rsidRDefault="00000000">
      <w:pPr>
        <w:pageBreakBefore/>
        <w:spacing w:after="100"/>
      </w:pPr>
      <w:r>
        <w:rPr>
          <w:b/>
          <w:bCs/>
          <w:sz w:val="24"/>
          <w:szCs w:val="24"/>
        </w:rPr>
        <w:lastRenderedPageBreak/>
        <w:t>8. Win/Loss Analysis</w:t>
      </w:r>
    </w:p>
    <w:p w14:paraId="572F9491" w14:textId="77777777" w:rsidR="00546581" w:rsidRDefault="00000000">
      <w:pPr>
        <w:pStyle w:val="ListParagraph"/>
        <w:numPr>
          <w:ilvl w:val="0"/>
          <w:numId w:val="2"/>
        </w:numPr>
        <w:spacing w:after="80"/>
        <w:jc w:val="both"/>
      </w:pPr>
      <w:r>
        <w:t>Case 1 (BM25 wins, Dense V1 fails): "What are the rules and formatting guidelines for the capstone project report?" Dense V1 returned general project syllabi, because "guidelines" and "report" appear in many documents. BM25 matched the exact phrasing and found the correct document. The hybrid model kept BM25's high rank and the re-ranker confirmed it.</w:t>
      </w:r>
    </w:p>
    <w:p w14:paraId="57635E22" w14:textId="77777777" w:rsidR="00546581" w:rsidRDefault="00000000">
      <w:pPr>
        <w:pStyle w:val="ListParagraph"/>
        <w:numPr>
          <w:ilvl w:val="0"/>
          <w:numId w:val="2"/>
        </w:numPr>
        <w:spacing w:after="80"/>
        <w:jc w:val="both"/>
      </w:pPr>
      <w:r>
        <w:t xml:space="preserve">Case 2 (Dense V1 wins, BM25 fails): "What is the penalty for cheating on a test?" The official document says "using unfair means during an exam" and never uses the word "cheating", so BM25 had no keyword match. Dense V1 understood the meaning and retrieved </w:t>
      </w:r>
      <w:proofErr w:type="spellStart"/>
      <w:r>
        <w:t>UFM_offence</w:t>
      </w:r>
      <w:proofErr w:type="spellEnd"/>
      <w:r>
        <w:t xml:space="preserve"> penalty_AY_2025-26.pdf. The hybrid model got this right through its FAISS side.</w:t>
      </w:r>
    </w:p>
    <w:p w14:paraId="1A1F27EE" w14:textId="77777777" w:rsidR="00546581" w:rsidRDefault="00000000">
      <w:pPr>
        <w:pStyle w:val="ListParagraph"/>
        <w:numPr>
          <w:ilvl w:val="0"/>
          <w:numId w:val="2"/>
        </w:numPr>
        <w:spacing w:after="80"/>
        <w:jc w:val="both"/>
      </w:pPr>
      <w:r>
        <w:t>Case 3 (only the Week 4 hybrid wins): "How many hours of community service are required with approved NGOs?" BM25 matched "NGO" and "service" and returned a list of NGOs. Dense V1 matched "hours required" and returned general credit requirements. Neither placed the right paragraph at Top-1. RRF combined both partial matches, and the cross-encoder picked the paragraph that contained both parts.</w:t>
      </w:r>
    </w:p>
    <w:p w14:paraId="446C9563" w14:textId="2219881E" w:rsidR="00546581" w:rsidRDefault="00546581">
      <w:pPr>
        <w:spacing w:after="100"/>
        <w:jc w:val="both"/>
      </w:pPr>
    </w:p>
    <w:sectPr w:rsidR="0054658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5D8E"/>
    <w:multiLevelType w:val="hybridMultilevel"/>
    <w:tmpl w:val="B53E906A"/>
    <w:lvl w:ilvl="0" w:tplc="A1EA1D2C">
      <w:start w:val="1"/>
      <w:numFmt w:val="bullet"/>
      <w:lvlText w:val="•"/>
      <w:lvlJc w:val="left"/>
      <w:pPr>
        <w:ind w:left="720" w:hanging="360"/>
      </w:pPr>
    </w:lvl>
    <w:lvl w:ilvl="1" w:tplc="81F2815E">
      <w:numFmt w:val="decimal"/>
      <w:lvlText w:val=""/>
      <w:lvlJc w:val="left"/>
    </w:lvl>
    <w:lvl w:ilvl="2" w:tplc="60DAFA2C">
      <w:numFmt w:val="decimal"/>
      <w:lvlText w:val=""/>
      <w:lvlJc w:val="left"/>
    </w:lvl>
    <w:lvl w:ilvl="3" w:tplc="F09C2AEC">
      <w:numFmt w:val="decimal"/>
      <w:lvlText w:val=""/>
      <w:lvlJc w:val="left"/>
    </w:lvl>
    <w:lvl w:ilvl="4" w:tplc="1AF820C0">
      <w:numFmt w:val="decimal"/>
      <w:lvlText w:val=""/>
      <w:lvlJc w:val="left"/>
    </w:lvl>
    <w:lvl w:ilvl="5" w:tplc="C3369572">
      <w:numFmt w:val="decimal"/>
      <w:lvlText w:val=""/>
      <w:lvlJc w:val="left"/>
    </w:lvl>
    <w:lvl w:ilvl="6" w:tplc="CD5E3264">
      <w:numFmt w:val="decimal"/>
      <w:lvlText w:val=""/>
      <w:lvlJc w:val="left"/>
    </w:lvl>
    <w:lvl w:ilvl="7" w:tplc="824E5888">
      <w:numFmt w:val="decimal"/>
      <w:lvlText w:val=""/>
      <w:lvlJc w:val="left"/>
    </w:lvl>
    <w:lvl w:ilvl="8" w:tplc="DA5A3D9E">
      <w:numFmt w:val="decimal"/>
      <w:lvlText w:val=""/>
      <w:lvlJc w:val="left"/>
    </w:lvl>
  </w:abstractNum>
  <w:abstractNum w:abstractNumId="1" w15:restartNumberingAfterBreak="0">
    <w:nsid w:val="1DEB774A"/>
    <w:multiLevelType w:val="hybridMultilevel"/>
    <w:tmpl w:val="D9D66AF0"/>
    <w:lvl w:ilvl="0" w:tplc="CF8A8786">
      <w:start w:val="1"/>
      <w:numFmt w:val="bullet"/>
      <w:lvlText w:val="●"/>
      <w:lvlJc w:val="left"/>
      <w:pPr>
        <w:ind w:left="720" w:hanging="360"/>
      </w:pPr>
    </w:lvl>
    <w:lvl w:ilvl="1" w:tplc="89CE1A22">
      <w:start w:val="1"/>
      <w:numFmt w:val="bullet"/>
      <w:lvlText w:val="○"/>
      <w:lvlJc w:val="left"/>
      <w:pPr>
        <w:ind w:left="1440" w:hanging="360"/>
      </w:pPr>
    </w:lvl>
    <w:lvl w:ilvl="2" w:tplc="0E645A28">
      <w:start w:val="1"/>
      <w:numFmt w:val="bullet"/>
      <w:lvlText w:val="■"/>
      <w:lvlJc w:val="left"/>
      <w:pPr>
        <w:ind w:left="2160" w:hanging="360"/>
      </w:pPr>
    </w:lvl>
    <w:lvl w:ilvl="3" w:tplc="1B2A8BA2">
      <w:start w:val="1"/>
      <w:numFmt w:val="bullet"/>
      <w:lvlText w:val="●"/>
      <w:lvlJc w:val="left"/>
      <w:pPr>
        <w:ind w:left="2880" w:hanging="360"/>
      </w:pPr>
    </w:lvl>
    <w:lvl w:ilvl="4" w:tplc="6A2E06D0">
      <w:start w:val="1"/>
      <w:numFmt w:val="bullet"/>
      <w:lvlText w:val="○"/>
      <w:lvlJc w:val="left"/>
      <w:pPr>
        <w:ind w:left="3600" w:hanging="360"/>
      </w:pPr>
    </w:lvl>
    <w:lvl w:ilvl="5" w:tplc="C2525D24">
      <w:start w:val="1"/>
      <w:numFmt w:val="bullet"/>
      <w:lvlText w:val="■"/>
      <w:lvlJc w:val="left"/>
      <w:pPr>
        <w:ind w:left="4320" w:hanging="360"/>
      </w:pPr>
    </w:lvl>
    <w:lvl w:ilvl="6" w:tplc="C61A68B6">
      <w:start w:val="1"/>
      <w:numFmt w:val="bullet"/>
      <w:lvlText w:val="●"/>
      <w:lvlJc w:val="left"/>
      <w:pPr>
        <w:ind w:left="5040" w:hanging="360"/>
      </w:pPr>
    </w:lvl>
    <w:lvl w:ilvl="7" w:tplc="852C8C9C">
      <w:start w:val="1"/>
      <w:numFmt w:val="bullet"/>
      <w:lvlText w:val="●"/>
      <w:lvlJc w:val="left"/>
      <w:pPr>
        <w:ind w:left="5760" w:hanging="360"/>
      </w:pPr>
    </w:lvl>
    <w:lvl w:ilvl="8" w:tplc="BD7CED42">
      <w:start w:val="1"/>
      <w:numFmt w:val="bullet"/>
      <w:lvlText w:val="●"/>
      <w:lvlJc w:val="left"/>
      <w:pPr>
        <w:ind w:left="6480" w:hanging="360"/>
      </w:pPr>
    </w:lvl>
  </w:abstractNum>
  <w:num w:numId="1" w16cid:durableId="101076434">
    <w:abstractNumId w:val="1"/>
    <w:lvlOverride w:ilvl="0">
      <w:startOverride w:val="1"/>
    </w:lvlOverride>
  </w:num>
  <w:num w:numId="2" w16cid:durableId="696248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581"/>
    <w:rsid w:val="00362C69"/>
    <w:rsid w:val="00546581"/>
    <w:rsid w:val="009B1B60"/>
    <w:rsid w:val="00DA63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FD4C8"/>
  <w15:docId w15:val="{265FE0E7-03CF-4842-AC08-42C70DA29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972</Words>
  <Characters>5543</Characters>
  <Application>Microsoft Office Word</Application>
  <DocSecurity>0</DocSecurity>
  <Lines>46</Lines>
  <Paragraphs>13</Paragraphs>
  <ScaleCrop>false</ScaleCrop>
  <Company/>
  <LinksUpToDate>false</LinksUpToDate>
  <CharactersWithSpaces>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Shamika Daga</cp:lastModifiedBy>
  <cp:revision>6</cp:revision>
  <dcterms:created xsi:type="dcterms:W3CDTF">2026-10-02T16:46:00Z</dcterms:created>
  <dcterms:modified xsi:type="dcterms:W3CDTF">2026-10-02T17:54:00Z</dcterms:modified>
</cp:coreProperties>
</file>