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FA14" w14:textId="77777777" w:rsidR="002676D5" w:rsidRDefault="00000000" w:rsidP="00C922E9">
      <w:pPr>
        <w:spacing w:after="60"/>
        <w:jc w:val="center"/>
      </w:pPr>
      <w:r>
        <w:rPr>
          <w:b/>
          <w:bCs/>
          <w:sz w:val="28"/>
          <w:szCs w:val="28"/>
        </w:rPr>
        <w:t>Project Progress Report: University Knowledge Assistant</w:t>
      </w:r>
    </w:p>
    <w:p w14:paraId="0BC7A710" w14:textId="77777777" w:rsidR="002676D5" w:rsidRDefault="00000000" w:rsidP="00C922E9">
      <w:pPr>
        <w:spacing w:after="60"/>
        <w:jc w:val="center"/>
      </w:pPr>
      <w:r>
        <w:rPr>
          <w:b/>
          <w:bCs/>
          <w:sz w:val="28"/>
          <w:szCs w:val="28"/>
        </w:rPr>
        <w:t>Group 4 (Roll Nos: E020, E024, E025, E026, E028)</w:t>
      </w:r>
    </w:p>
    <w:p w14:paraId="0560C378" w14:textId="77777777" w:rsidR="002676D5" w:rsidRDefault="00000000" w:rsidP="00C922E9">
      <w:pPr>
        <w:spacing w:after="40"/>
        <w:jc w:val="center"/>
      </w:pPr>
      <w:r>
        <w:rPr>
          <w:b/>
          <w:bCs/>
        </w:rPr>
        <w:t>Weeks 5 and 6: Evaluation, Error Analysis and Asset Engineering (SDK + REST API)</w:t>
      </w:r>
    </w:p>
    <w:p w14:paraId="6C377DFA" w14:textId="77777777" w:rsidR="002676D5" w:rsidRDefault="00000000" w:rsidP="00C922E9">
      <w:pPr>
        <w:keepNext/>
        <w:spacing w:before="240" w:after="100"/>
        <w:jc w:val="both"/>
      </w:pPr>
      <w:r>
        <w:rPr>
          <w:b/>
          <w:bCs/>
          <w:sz w:val="24"/>
          <w:szCs w:val="24"/>
        </w:rPr>
        <w:t>1. Objectives &amp; Summary</w:t>
      </w:r>
    </w:p>
    <w:p w14:paraId="27E8C02E" w14:textId="77777777" w:rsidR="002676D5" w:rsidRDefault="00000000" w:rsidP="00C922E9">
      <w:pPr>
        <w:spacing w:after="100"/>
        <w:jc w:val="both"/>
      </w:pPr>
      <w:r>
        <w:t>In Weeks 1 to 4 we built a BM25 baseline, a dense FAISS retriever and a hybrid RAG pipeline. The hybrid pipeline combines BM25 and FAISS using Reciprocal Rank Fusion, re-ranks the results with a cross-encoder and asks an LLM to write the answer along with its source. In Week 5 our goal was to test this pipeline properly on a larger set of questions and to study where it goes wrong. In Week 6 we turned it into a reusable Python package and a REST API so that other groups can use it.</w:t>
      </w:r>
    </w:p>
    <w:p w14:paraId="27216EF7" w14:textId="77777777" w:rsidR="002676D5" w:rsidRDefault="00000000" w:rsidP="00C922E9">
      <w:pPr>
        <w:spacing w:after="100"/>
        <w:jc w:val="both"/>
      </w:pPr>
      <w:r>
        <w:rPr>
          <w:b/>
          <w:bCs/>
        </w:rPr>
        <w:t>Final results:</w:t>
      </w:r>
      <w:r>
        <w:t xml:space="preserve"> HitRate@1 is 0.900 and HitRate@3 is 0.975. Citation accuracy is 80.0% and answer correctness is 55.0%. The system wrongly refused 15.0% of the answerable questions and answered 10.0% of the unanswerable ones (1 out of 10). We have only 40 answerable questions, so a difference of less than about 10 percentage points should not be treated as a real improvement.</w:t>
      </w:r>
    </w:p>
    <w:p w14:paraId="48AAD3CB" w14:textId="77777777" w:rsidR="002676D5" w:rsidRDefault="00000000" w:rsidP="00C922E9">
      <w:pPr>
        <w:keepNext/>
        <w:spacing w:before="240" w:after="100"/>
        <w:jc w:val="both"/>
      </w:pPr>
      <w:r>
        <w:rPr>
          <w:b/>
          <w:bCs/>
          <w:sz w:val="24"/>
          <w:szCs w:val="24"/>
        </w:rPr>
        <w:t>2. Week 5: Testing and Results</w:t>
      </w:r>
    </w:p>
    <w:p w14:paraId="5C8BF952" w14:textId="77777777" w:rsidR="002676D5" w:rsidRDefault="00000000" w:rsidP="00C922E9">
      <w:pPr>
        <w:spacing w:after="100"/>
        <w:jc w:val="both"/>
      </w:pPr>
      <w:r>
        <w:rPr>
          <w:b/>
          <w:bCs/>
        </w:rPr>
        <w:t>Corpus and test set.</w:t>
      </w:r>
      <w:r>
        <w:t xml:space="preserve"> We used 2175 text chunks from 111 documents (scanned PDFs were read using OCR). We wrote 50 questions in 5 groups of 10: (1) exact terms such as clause numbers and values, (2) casual everyday wording, (3) questions with conditions, (4) questions that need two documents, and (5) adversarial or out-of-scope questions. 40 of the questions have answers in the documents and 10 do not. We wrote the expected answers from the documents before running anything, and a small script checks that every expected fact really appears in its document.</w:t>
      </w:r>
    </w:p>
    <w:p w14:paraId="00E8B22F" w14:textId="77777777" w:rsidR="002676D5" w:rsidRDefault="00000000" w:rsidP="00C922E9">
      <w:pPr>
        <w:spacing w:after="100"/>
        <w:jc w:val="both"/>
      </w:pPr>
      <w:r>
        <w:rPr>
          <w:b/>
          <w:bCs/>
        </w:rPr>
        <w:t>Evaluation.</w:t>
      </w:r>
      <w:r>
        <w:t xml:space="preserve"> We wrote a script that runs all 50 questions and measures HitRate@1/3/5, MRR@3, Precision@3 and Recall@3, citation accuracy, how many of the expected facts appear in the answer, how often the system answers a question it should have refused, and the time taken at each step. The confidence threshold was set using a separate set of 46 questions, and all answers were generated with one LLM (</w:t>
      </w:r>
      <w:proofErr w:type="spellStart"/>
      <w:r>
        <w:t>Groq</w:t>
      </w:r>
      <w:proofErr w:type="spellEnd"/>
      <w:r>
        <w:t xml:space="preserve"> </w:t>
      </w:r>
      <w:proofErr w:type="spellStart"/>
      <w:r>
        <w:t>openai</w:t>
      </w:r>
      <w:proofErr w:type="spellEnd"/>
      <w:r>
        <w:t>/gpt-oss-120b).</w:t>
      </w:r>
    </w:p>
    <w:tbl>
      <w:tblPr>
        <w:tblStyle w:val="TableGrid"/>
        <w:tblW w:w="9360" w:type="dxa"/>
        <w:tblLook w:val="04A0" w:firstRow="1" w:lastRow="0" w:firstColumn="1" w:lastColumn="0" w:noHBand="0" w:noVBand="1"/>
      </w:tblPr>
      <w:tblGrid>
        <w:gridCol w:w="2760"/>
        <w:gridCol w:w="1500"/>
        <w:gridCol w:w="1700"/>
        <w:gridCol w:w="1500"/>
        <w:gridCol w:w="1900"/>
      </w:tblGrid>
      <w:tr w:rsidR="002676D5" w14:paraId="44BDF3DD" w14:textId="77777777" w:rsidTr="00C922E9">
        <w:tc>
          <w:tcPr>
            <w:tcW w:w="2760" w:type="dxa"/>
          </w:tcPr>
          <w:p w14:paraId="7A085E0F" w14:textId="77777777" w:rsidR="002676D5" w:rsidRPr="00C922E9" w:rsidRDefault="00000000" w:rsidP="00C922E9">
            <w:pPr>
              <w:keepNext/>
              <w:spacing w:after="20"/>
              <w:jc w:val="both"/>
              <w:rPr>
                <w:sz w:val="20"/>
                <w:szCs w:val="20"/>
              </w:rPr>
            </w:pPr>
            <w:r w:rsidRPr="00C922E9">
              <w:rPr>
                <w:b/>
                <w:bCs/>
                <w:sz w:val="20"/>
                <w:szCs w:val="20"/>
              </w:rPr>
              <w:t>Metric (40 answerable)</w:t>
            </w:r>
          </w:p>
        </w:tc>
        <w:tc>
          <w:tcPr>
            <w:tcW w:w="1500" w:type="dxa"/>
          </w:tcPr>
          <w:p w14:paraId="2E0D4D01" w14:textId="77777777" w:rsidR="002676D5" w:rsidRPr="00C922E9" w:rsidRDefault="00000000" w:rsidP="00C922E9">
            <w:pPr>
              <w:keepNext/>
              <w:spacing w:after="20"/>
              <w:jc w:val="both"/>
              <w:rPr>
                <w:sz w:val="20"/>
                <w:szCs w:val="20"/>
              </w:rPr>
            </w:pPr>
            <w:r w:rsidRPr="00C922E9">
              <w:rPr>
                <w:b/>
                <w:bCs/>
                <w:sz w:val="20"/>
                <w:szCs w:val="20"/>
              </w:rPr>
              <w:t>BM25</w:t>
            </w:r>
          </w:p>
        </w:tc>
        <w:tc>
          <w:tcPr>
            <w:tcW w:w="1700" w:type="dxa"/>
          </w:tcPr>
          <w:p w14:paraId="4F4FDF6D" w14:textId="77777777" w:rsidR="002676D5" w:rsidRPr="00C922E9" w:rsidRDefault="00000000" w:rsidP="00C922E9">
            <w:pPr>
              <w:keepNext/>
              <w:spacing w:after="20"/>
              <w:jc w:val="both"/>
              <w:rPr>
                <w:sz w:val="20"/>
                <w:szCs w:val="20"/>
              </w:rPr>
            </w:pPr>
            <w:r w:rsidRPr="00C922E9">
              <w:rPr>
                <w:b/>
                <w:bCs/>
                <w:sz w:val="20"/>
                <w:szCs w:val="20"/>
              </w:rPr>
              <w:t>Dense FAISS</w:t>
            </w:r>
          </w:p>
        </w:tc>
        <w:tc>
          <w:tcPr>
            <w:tcW w:w="1500" w:type="dxa"/>
          </w:tcPr>
          <w:p w14:paraId="463B3E0D" w14:textId="77777777" w:rsidR="002676D5" w:rsidRPr="00C922E9" w:rsidRDefault="00000000" w:rsidP="00C922E9">
            <w:pPr>
              <w:keepNext/>
              <w:spacing w:after="20"/>
              <w:jc w:val="both"/>
              <w:rPr>
                <w:sz w:val="20"/>
                <w:szCs w:val="20"/>
              </w:rPr>
            </w:pPr>
            <w:r w:rsidRPr="00C922E9">
              <w:rPr>
                <w:b/>
                <w:bCs/>
                <w:sz w:val="20"/>
                <w:szCs w:val="20"/>
              </w:rPr>
              <w:t>RRF only</w:t>
            </w:r>
          </w:p>
        </w:tc>
        <w:tc>
          <w:tcPr>
            <w:tcW w:w="1900" w:type="dxa"/>
          </w:tcPr>
          <w:p w14:paraId="69C85050" w14:textId="77777777" w:rsidR="002676D5" w:rsidRPr="00C922E9" w:rsidRDefault="00000000" w:rsidP="00C922E9">
            <w:pPr>
              <w:keepNext/>
              <w:spacing w:after="20"/>
              <w:jc w:val="both"/>
              <w:rPr>
                <w:sz w:val="20"/>
                <w:szCs w:val="20"/>
              </w:rPr>
            </w:pPr>
            <w:r w:rsidRPr="00C922E9">
              <w:rPr>
                <w:b/>
                <w:bCs/>
                <w:sz w:val="20"/>
                <w:szCs w:val="20"/>
              </w:rPr>
              <w:t>RRF + cross-enc.</w:t>
            </w:r>
          </w:p>
        </w:tc>
      </w:tr>
      <w:tr w:rsidR="002676D5" w14:paraId="65031F86" w14:textId="77777777" w:rsidTr="00C922E9">
        <w:tc>
          <w:tcPr>
            <w:tcW w:w="2760" w:type="dxa"/>
          </w:tcPr>
          <w:p w14:paraId="46414737" w14:textId="77777777" w:rsidR="002676D5" w:rsidRPr="00C922E9" w:rsidRDefault="00000000" w:rsidP="00C922E9">
            <w:pPr>
              <w:keepNext/>
              <w:spacing w:after="20"/>
              <w:jc w:val="both"/>
              <w:rPr>
                <w:sz w:val="20"/>
                <w:szCs w:val="20"/>
              </w:rPr>
            </w:pPr>
            <w:r w:rsidRPr="00C922E9">
              <w:rPr>
                <w:b/>
                <w:bCs/>
                <w:sz w:val="20"/>
                <w:szCs w:val="20"/>
              </w:rPr>
              <w:t>HitRate@1</w:t>
            </w:r>
          </w:p>
        </w:tc>
        <w:tc>
          <w:tcPr>
            <w:tcW w:w="1500" w:type="dxa"/>
          </w:tcPr>
          <w:p w14:paraId="5155F254" w14:textId="77777777" w:rsidR="002676D5" w:rsidRPr="00C922E9" w:rsidRDefault="00000000" w:rsidP="00C922E9">
            <w:pPr>
              <w:keepNext/>
              <w:spacing w:after="20"/>
              <w:jc w:val="both"/>
              <w:rPr>
                <w:sz w:val="20"/>
                <w:szCs w:val="20"/>
              </w:rPr>
            </w:pPr>
            <w:r w:rsidRPr="00C922E9">
              <w:rPr>
                <w:sz w:val="20"/>
                <w:szCs w:val="20"/>
              </w:rPr>
              <w:t>0.725</w:t>
            </w:r>
          </w:p>
        </w:tc>
        <w:tc>
          <w:tcPr>
            <w:tcW w:w="1700" w:type="dxa"/>
          </w:tcPr>
          <w:p w14:paraId="693E6930" w14:textId="77777777" w:rsidR="002676D5" w:rsidRPr="00C922E9" w:rsidRDefault="00000000" w:rsidP="00C922E9">
            <w:pPr>
              <w:keepNext/>
              <w:spacing w:after="20"/>
              <w:jc w:val="both"/>
              <w:rPr>
                <w:sz w:val="20"/>
                <w:szCs w:val="20"/>
              </w:rPr>
            </w:pPr>
            <w:r w:rsidRPr="00C922E9">
              <w:rPr>
                <w:sz w:val="20"/>
                <w:szCs w:val="20"/>
              </w:rPr>
              <w:t>0.675</w:t>
            </w:r>
          </w:p>
        </w:tc>
        <w:tc>
          <w:tcPr>
            <w:tcW w:w="1500" w:type="dxa"/>
          </w:tcPr>
          <w:p w14:paraId="1A564D20" w14:textId="77777777" w:rsidR="002676D5" w:rsidRPr="00C922E9" w:rsidRDefault="00000000" w:rsidP="00C922E9">
            <w:pPr>
              <w:keepNext/>
              <w:spacing w:after="20"/>
              <w:jc w:val="both"/>
              <w:rPr>
                <w:sz w:val="20"/>
                <w:szCs w:val="20"/>
              </w:rPr>
            </w:pPr>
            <w:r w:rsidRPr="00C922E9">
              <w:rPr>
                <w:sz w:val="20"/>
                <w:szCs w:val="20"/>
              </w:rPr>
              <w:t>0.800</w:t>
            </w:r>
          </w:p>
        </w:tc>
        <w:tc>
          <w:tcPr>
            <w:tcW w:w="1900" w:type="dxa"/>
          </w:tcPr>
          <w:p w14:paraId="7BD993AC" w14:textId="77777777" w:rsidR="002676D5" w:rsidRPr="00C922E9" w:rsidRDefault="00000000" w:rsidP="00C922E9">
            <w:pPr>
              <w:keepNext/>
              <w:spacing w:after="20"/>
              <w:jc w:val="both"/>
              <w:rPr>
                <w:sz w:val="20"/>
                <w:szCs w:val="20"/>
              </w:rPr>
            </w:pPr>
            <w:r w:rsidRPr="00C922E9">
              <w:rPr>
                <w:sz w:val="20"/>
                <w:szCs w:val="20"/>
              </w:rPr>
              <w:t>0.900</w:t>
            </w:r>
          </w:p>
        </w:tc>
      </w:tr>
      <w:tr w:rsidR="002676D5" w14:paraId="4D2C270E" w14:textId="77777777" w:rsidTr="00C922E9">
        <w:tc>
          <w:tcPr>
            <w:tcW w:w="2760" w:type="dxa"/>
          </w:tcPr>
          <w:p w14:paraId="43DD4334" w14:textId="77777777" w:rsidR="002676D5" w:rsidRPr="00C922E9" w:rsidRDefault="00000000" w:rsidP="00C922E9">
            <w:pPr>
              <w:keepNext/>
              <w:spacing w:after="20"/>
              <w:jc w:val="both"/>
              <w:rPr>
                <w:sz w:val="20"/>
                <w:szCs w:val="20"/>
              </w:rPr>
            </w:pPr>
            <w:r w:rsidRPr="00C922E9">
              <w:rPr>
                <w:b/>
                <w:bCs/>
                <w:sz w:val="20"/>
                <w:szCs w:val="20"/>
              </w:rPr>
              <w:t>HitRate@3</w:t>
            </w:r>
          </w:p>
        </w:tc>
        <w:tc>
          <w:tcPr>
            <w:tcW w:w="1500" w:type="dxa"/>
          </w:tcPr>
          <w:p w14:paraId="1A67EE78" w14:textId="77777777" w:rsidR="002676D5" w:rsidRPr="00C922E9" w:rsidRDefault="00000000" w:rsidP="00C922E9">
            <w:pPr>
              <w:keepNext/>
              <w:spacing w:after="20"/>
              <w:jc w:val="both"/>
              <w:rPr>
                <w:sz w:val="20"/>
                <w:szCs w:val="20"/>
              </w:rPr>
            </w:pPr>
            <w:r w:rsidRPr="00C922E9">
              <w:rPr>
                <w:sz w:val="20"/>
                <w:szCs w:val="20"/>
              </w:rPr>
              <w:t>0.900</w:t>
            </w:r>
          </w:p>
        </w:tc>
        <w:tc>
          <w:tcPr>
            <w:tcW w:w="1700" w:type="dxa"/>
          </w:tcPr>
          <w:p w14:paraId="20343D80" w14:textId="77777777" w:rsidR="002676D5" w:rsidRPr="00C922E9" w:rsidRDefault="00000000" w:rsidP="00C922E9">
            <w:pPr>
              <w:keepNext/>
              <w:spacing w:after="20"/>
              <w:jc w:val="both"/>
              <w:rPr>
                <w:sz w:val="20"/>
                <w:szCs w:val="20"/>
              </w:rPr>
            </w:pPr>
            <w:r w:rsidRPr="00C922E9">
              <w:rPr>
                <w:sz w:val="20"/>
                <w:szCs w:val="20"/>
              </w:rPr>
              <w:t>0.950</w:t>
            </w:r>
          </w:p>
        </w:tc>
        <w:tc>
          <w:tcPr>
            <w:tcW w:w="1500" w:type="dxa"/>
          </w:tcPr>
          <w:p w14:paraId="0F280B0E" w14:textId="77777777" w:rsidR="002676D5" w:rsidRPr="00C922E9" w:rsidRDefault="00000000" w:rsidP="00C922E9">
            <w:pPr>
              <w:keepNext/>
              <w:spacing w:after="20"/>
              <w:jc w:val="both"/>
              <w:rPr>
                <w:sz w:val="20"/>
                <w:szCs w:val="20"/>
              </w:rPr>
            </w:pPr>
            <w:r w:rsidRPr="00C922E9">
              <w:rPr>
                <w:sz w:val="20"/>
                <w:szCs w:val="20"/>
              </w:rPr>
              <w:t>0.975</w:t>
            </w:r>
          </w:p>
        </w:tc>
        <w:tc>
          <w:tcPr>
            <w:tcW w:w="1900" w:type="dxa"/>
          </w:tcPr>
          <w:p w14:paraId="0E3CCA5E" w14:textId="77777777" w:rsidR="002676D5" w:rsidRPr="00C922E9" w:rsidRDefault="00000000" w:rsidP="00C922E9">
            <w:pPr>
              <w:keepNext/>
              <w:spacing w:after="20"/>
              <w:jc w:val="both"/>
              <w:rPr>
                <w:sz w:val="20"/>
                <w:szCs w:val="20"/>
              </w:rPr>
            </w:pPr>
            <w:r w:rsidRPr="00C922E9">
              <w:rPr>
                <w:sz w:val="20"/>
                <w:szCs w:val="20"/>
              </w:rPr>
              <w:t>0.975</w:t>
            </w:r>
          </w:p>
        </w:tc>
      </w:tr>
      <w:tr w:rsidR="002676D5" w14:paraId="5D09EB57" w14:textId="77777777" w:rsidTr="00C922E9">
        <w:tc>
          <w:tcPr>
            <w:tcW w:w="2760" w:type="dxa"/>
          </w:tcPr>
          <w:p w14:paraId="31E312B0" w14:textId="77777777" w:rsidR="002676D5" w:rsidRPr="00C922E9" w:rsidRDefault="00000000" w:rsidP="00C922E9">
            <w:pPr>
              <w:keepNext/>
              <w:spacing w:after="20"/>
              <w:jc w:val="both"/>
              <w:rPr>
                <w:sz w:val="20"/>
                <w:szCs w:val="20"/>
              </w:rPr>
            </w:pPr>
            <w:r w:rsidRPr="00C922E9">
              <w:rPr>
                <w:b/>
                <w:bCs/>
                <w:sz w:val="20"/>
                <w:szCs w:val="20"/>
              </w:rPr>
              <w:t>MRR@3</w:t>
            </w:r>
          </w:p>
        </w:tc>
        <w:tc>
          <w:tcPr>
            <w:tcW w:w="1500" w:type="dxa"/>
          </w:tcPr>
          <w:p w14:paraId="6F50B22A" w14:textId="77777777" w:rsidR="002676D5" w:rsidRPr="00C922E9" w:rsidRDefault="00000000" w:rsidP="00C922E9">
            <w:pPr>
              <w:keepNext/>
              <w:spacing w:after="20"/>
              <w:jc w:val="both"/>
              <w:rPr>
                <w:sz w:val="20"/>
                <w:szCs w:val="20"/>
              </w:rPr>
            </w:pPr>
            <w:r w:rsidRPr="00C922E9">
              <w:rPr>
                <w:sz w:val="20"/>
                <w:szCs w:val="20"/>
              </w:rPr>
              <w:t>0.813</w:t>
            </w:r>
          </w:p>
        </w:tc>
        <w:tc>
          <w:tcPr>
            <w:tcW w:w="1700" w:type="dxa"/>
          </w:tcPr>
          <w:p w14:paraId="05CFF95C" w14:textId="77777777" w:rsidR="002676D5" w:rsidRPr="00C922E9" w:rsidRDefault="00000000" w:rsidP="00C922E9">
            <w:pPr>
              <w:keepNext/>
              <w:spacing w:after="20"/>
              <w:jc w:val="both"/>
              <w:rPr>
                <w:sz w:val="20"/>
                <w:szCs w:val="20"/>
              </w:rPr>
            </w:pPr>
            <w:r w:rsidRPr="00C922E9">
              <w:rPr>
                <w:sz w:val="20"/>
                <w:szCs w:val="20"/>
              </w:rPr>
              <w:t>0.804</w:t>
            </w:r>
          </w:p>
        </w:tc>
        <w:tc>
          <w:tcPr>
            <w:tcW w:w="1500" w:type="dxa"/>
          </w:tcPr>
          <w:p w14:paraId="169DFAE4" w14:textId="77777777" w:rsidR="002676D5" w:rsidRPr="00C922E9" w:rsidRDefault="00000000" w:rsidP="00C922E9">
            <w:pPr>
              <w:keepNext/>
              <w:spacing w:after="20"/>
              <w:jc w:val="both"/>
              <w:rPr>
                <w:sz w:val="20"/>
                <w:szCs w:val="20"/>
              </w:rPr>
            </w:pPr>
            <w:r w:rsidRPr="00C922E9">
              <w:rPr>
                <w:sz w:val="20"/>
                <w:szCs w:val="20"/>
              </w:rPr>
              <w:t>0.883</w:t>
            </w:r>
          </w:p>
        </w:tc>
        <w:tc>
          <w:tcPr>
            <w:tcW w:w="1900" w:type="dxa"/>
          </w:tcPr>
          <w:p w14:paraId="45AEC6B5" w14:textId="77777777" w:rsidR="002676D5" w:rsidRPr="00C922E9" w:rsidRDefault="00000000" w:rsidP="00C922E9">
            <w:pPr>
              <w:keepNext/>
              <w:spacing w:after="20"/>
              <w:jc w:val="both"/>
              <w:rPr>
                <w:sz w:val="20"/>
                <w:szCs w:val="20"/>
              </w:rPr>
            </w:pPr>
            <w:r w:rsidRPr="00C922E9">
              <w:rPr>
                <w:sz w:val="20"/>
                <w:szCs w:val="20"/>
              </w:rPr>
              <w:t>0.938</w:t>
            </w:r>
          </w:p>
        </w:tc>
      </w:tr>
      <w:tr w:rsidR="002676D5" w14:paraId="26888198" w14:textId="77777777" w:rsidTr="00C922E9">
        <w:tc>
          <w:tcPr>
            <w:tcW w:w="2760" w:type="dxa"/>
          </w:tcPr>
          <w:p w14:paraId="60963D6C" w14:textId="77777777" w:rsidR="002676D5" w:rsidRPr="00C922E9" w:rsidRDefault="00000000" w:rsidP="00C922E9">
            <w:pPr>
              <w:keepNext/>
              <w:spacing w:after="20"/>
              <w:jc w:val="both"/>
              <w:rPr>
                <w:sz w:val="20"/>
                <w:szCs w:val="20"/>
              </w:rPr>
            </w:pPr>
            <w:r w:rsidRPr="00C922E9">
              <w:rPr>
                <w:b/>
                <w:bCs/>
                <w:sz w:val="20"/>
                <w:szCs w:val="20"/>
              </w:rPr>
              <w:t>Precision@3 / Recall@3</w:t>
            </w:r>
          </w:p>
        </w:tc>
        <w:tc>
          <w:tcPr>
            <w:tcW w:w="1500" w:type="dxa"/>
          </w:tcPr>
          <w:p w14:paraId="7EBF49BF" w14:textId="77777777" w:rsidR="002676D5" w:rsidRPr="00C922E9" w:rsidRDefault="00000000" w:rsidP="00C922E9">
            <w:pPr>
              <w:keepNext/>
              <w:spacing w:after="20"/>
              <w:jc w:val="both"/>
              <w:rPr>
                <w:sz w:val="20"/>
                <w:szCs w:val="20"/>
              </w:rPr>
            </w:pPr>
            <w:r w:rsidRPr="00C922E9">
              <w:rPr>
                <w:sz w:val="20"/>
                <w:szCs w:val="20"/>
              </w:rPr>
              <w:t>0.758 / 0.738</w:t>
            </w:r>
          </w:p>
        </w:tc>
        <w:tc>
          <w:tcPr>
            <w:tcW w:w="1700" w:type="dxa"/>
          </w:tcPr>
          <w:p w14:paraId="0B7D2BB6" w14:textId="77777777" w:rsidR="002676D5" w:rsidRPr="00C922E9" w:rsidRDefault="00000000" w:rsidP="00C922E9">
            <w:pPr>
              <w:keepNext/>
              <w:spacing w:after="20"/>
              <w:jc w:val="both"/>
              <w:rPr>
                <w:sz w:val="20"/>
                <w:szCs w:val="20"/>
              </w:rPr>
            </w:pPr>
            <w:r w:rsidRPr="00C922E9">
              <w:rPr>
                <w:sz w:val="20"/>
                <w:szCs w:val="20"/>
              </w:rPr>
              <w:t>0.733 / 0.738</w:t>
            </w:r>
          </w:p>
        </w:tc>
        <w:tc>
          <w:tcPr>
            <w:tcW w:w="1500" w:type="dxa"/>
          </w:tcPr>
          <w:p w14:paraId="5C029A64" w14:textId="77777777" w:rsidR="002676D5" w:rsidRPr="00C922E9" w:rsidRDefault="00000000" w:rsidP="00C922E9">
            <w:pPr>
              <w:keepNext/>
              <w:spacing w:after="20"/>
              <w:jc w:val="both"/>
              <w:rPr>
                <w:sz w:val="20"/>
                <w:szCs w:val="20"/>
              </w:rPr>
            </w:pPr>
            <w:r w:rsidRPr="00C922E9">
              <w:rPr>
                <w:sz w:val="20"/>
                <w:szCs w:val="20"/>
              </w:rPr>
              <w:t>0.800 / 0.787</w:t>
            </w:r>
          </w:p>
        </w:tc>
        <w:tc>
          <w:tcPr>
            <w:tcW w:w="1900" w:type="dxa"/>
          </w:tcPr>
          <w:p w14:paraId="6AE9CDC9" w14:textId="77777777" w:rsidR="002676D5" w:rsidRPr="00C922E9" w:rsidRDefault="00000000" w:rsidP="00C922E9">
            <w:pPr>
              <w:keepNext/>
              <w:spacing w:after="20"/>
              <w:jc w:val="both"/>
              <w:rPr>
                <w:sz w:val="20"/>
                <w:szCs w:val="20"/>
              </w:rPr>
            </w:pPr>
            <w:r w:rsidRPr="00C922E9">
              <w:rPr>
                <w:sz w:val="20"/>
                <w:szCs w:val="20"/>
              </w:rPr>
              <w:t>0.867 / 0.825</w:t>
            </w:r>
          </w:p>
        </w:tc>
      </w:tr>
      <w:tr w:rsidR="002676D5" w14:paraId="026689D1" w14:textId="77777777" w:rsidTr="00C922E9">
        <w:tc>
          <w:tcPr>
            <w:tcW w:w="2760" w:type="dxa"/>
          </w:tcPr>
          <w:p w14:paraId="5DE07B82" w14:textId="77777777" w:rsidR="002676D5" w:rsidRPr="00C922E9" w:rsidRDefault="00000000" w:rsidP="00C922E9">
            <w:pPr>
              <w:spacing w:after="20"/>
              <w:jc w:val="both"/>
              <w:rPr>
                <w:sz w:val="20"/>
                <w:szCs w:val="20"/>
              </w:rPr>
            </w:pPr>
            <w:r w:rsidRPr="00C922E9">
              <w:rPr>
                <w:b/>
                <w:bCs/>
                <w:sz w:val="20"/>
                <w:szCs w:val="20"/>
              </w:rPr>
              <w:t>Mean retrieval latency (</w:t>
            </w:r>
            <w:proofErr w:type="spellStart"/>
            <w:r w:rsidRPr="00C922E9">
              <w:rPr>
                <w:b/>
                <w:bCs/>
                <w:sz w:val="20"/>
                <w:szCs w:val="20"/>
              </w:rPr>
              <w:t>ms</w:t>
            </w:r>
            <w:proofErr w:type="spellEnd"/>
            <w:r w:rsidRPr="00C922E9">
              <w:rPr>
                <w:b/>
                <w:bCs/>
                <w:sz w:val="20"/>
                <w:szCs w:val="20"/>
              </w:rPr>
              <w:t>)</w:t>
            </w:r>
          </w:p>
        </w:tc>
        <w:tc>
          <w:tcPr>
            <w:tcW w:w="1500" w:type="dxa"/>
          </w:tcPr>
          <w:p w14:paraId="07EF1B86" w14:textId="77777777" w:rsidR="002676D5" w:rsidRPr="00C922E9" w:rsidRDefault="00000000" w:rsidP="00C922E9">
            <w:pPr>
              <w:spacing w:after="20"/>
              <w:jc w:val="both"/>
              <w:rPr>
                <w:sz w:val="20"/>
                <w:szCs w:val="20"/>
              </w:rPr>
            </w:pPr>
            <w:r w:rsidRPr="00C922E9">
              <w:rPr>
                <w:sz w:val="20"/>
                <w:szCs w:val="20"/>
              </w:rPr>
              <w:t>2.8</w:t>
            </w:r>
          </w:p>
        </w:tc>
        <w:tc>
          <w:tcPr>
            <w:tcW w:w="1700" w:type="dxa"/>
          </w:tcPr>
          <w:p w14:paraId="7AFF895E" w14:textId="77777777" w:rsidR="002676D5" w:rsidRPr="00C922E9" w:rsidRDefault="00000000" w:rsidP="00C922E9">
            <w:pPr>
              <w:spacing w:after="20"/>
              <w:jc w:val="both"/>
              <w:rPr>
                <w:sz w:val="20"/>
                <w:szCs w:val="20"/>
              </w:rPr>
            </w:pPr>
            <w:r w:rsidRPr="00C922E9">
              <w:rPr>
                <w:sz w:val="20"/>
                <w:szCs w:val="20"/>
              </w:rPr>
              <w:t>7.5</w:t>
            </w:r>
          </w:p>
        </w:tc>
        <w:tc>
          <w:tcPr>
            <w:tcW w:w="1500" w:type="dxa"/>
          </w:tcPr>
          <w:p w14:paraId="3845C300" w14:textId="77777777" w:rsidR="002676D5" w:rsidRPr="00C922E9" w:rsidRDefault="00000000" w:rsidP="00C922E9">
            <w:pPr>
              <w:spacing w:after="20"/>
              <w:jc w:val="both"/>
              <w:rPr>
                <w:sz w:val="20"/>
                <w:szCs w:val="20"/>
              </w:rPr>
            </w:pPr>
            <w:r w:rsidRPr="00C922E9">
              <w:rPr>
                <w:sz w:val="20"/>
                <w:szCs w:val="20"/>
              </w:rPr>
              <w:t>12.3</w:t>
            </w:r>
          </w:p>
        </w:tc>
        <w:tc>
          <w:tcPr>
            <w:tcW w:w="1900" w:type="dxa"/>
          </w:tcPr>
          <w:p w14:paraId="6756A78C" w14:textId="77777777" w:rsidR="002676D5" w:rsidRPr="00C922E9" w:rsidRDefault="00000000" w:rsidP="00C922E9">
            <w:pPr>
              <w:spacing w:after="20"/>
              <w:jc w:val="both"/>
              <w:rPr>
                <w:sz w:val="20"/>
                <w:szCs w:val="20"/>
              </w:rPr>
            </w:pPr>
            <w:r w:rsidRPr="00C922E9">
              <w:rPr>
                <w:sz w:val="20"/>
                <w:szCs w:val="20"/>
              </w:rPr>
              <w:t>542.7</w:t>
            </w:r>
          </w:p>
        </w:tc>
      </w:tr>
    </w:tbl>
    <w:p w14:paraId="32C1D63E" w14:textId="77777777" w:rsidR="002676D5" w:rsidRPr="00C922E9" w:rsidRDefault="00000000" w:rsidP="00C922E9">
      <w:pPr>
        <w:spacing w:before="60" w:after="60"/>
        <w:jc w:val="center"/>
      </w:pPr>
      <w:r w:rsidRPr="00C922E9">
        <w:rPr>
          <w:sz w:val="20"/>
          <w:szCs w:val="20"/>
        </w:rPr>
        <w:t>Table 1: Retrieval comparison, measured on the 50-query benchmark</w:t>
      </w:r>
    </w:p>
    <w:p w14:paraId="5144CEA8" w14:textId="77777777" w:rsidR="002676D5" w:rsidRDefault="00000000" w:rsidP="00C922E9">
      <w:pPr>
        <w:spacing w:after="100"/>
        <w:jc w:val="both"/>
      </w:pPr>
      <w:r>
        <w:t xml:space="preserve">Every step improves retrieval. HitRate@1 goes from 0.725 (BM25) and 0.675 (dense) to 0.900 with the cross-encoder, but the cross-encoder adds about 530 </w:t>
      </w:r>
      <w:proofErr w:type="spellStart"/>
      <w:r>
        <w:t>ms</w:t>
      </w:r>
      <w:proofErr w:type="spellEnd"/>
      <w:r>
        <w:t xml:space="preserve"> per query. The system finds the right document more easily than the right clause (evidence-hit@3 is 0.800).</w:t>
      </w:r>
    </w:p>
    <w:tbl>
      <w:tblPr>
        <w:tblStyle w:val="TableGrid"/>
        <w:tblW w:w="9360" w:type="dxa"/>
        <w:tblLook w:val="04A0" w:firstRow="1" w:lastRow="0" w:firstColumn="1" w:lastColumn="0" w:noHBand="0" w:noVBand="1"/>
      </w:tblPr>
      <w:tblGrid>
        <w:gridCol w:w="3160"/>
        <w:gridCol w:w="1500"/>
        <w:gridCol w:w="1500"/>
        <w:gridCol w:w="1500"/>
        <w:gridCol w:w="1700"/>
      </w:tblGrid>
      <w:tr w:rsidR="002676D5" w:rsidRPr="00C922E9" w14:paraId="2A1A86FC" w14:textId="77777777" w:rsidTr="00C922E9">
        <w:tc>
          <w:tcPr>
            <w:tcW w:w="3160" w:type="dxa"/>
          </w:tcPr>
          <w:p w14:paraId="57B8F479" w14:textId="77777777" w:rsidR="002676D5" w:rsidRPr="00C922E9" w:rsidRDefault="00000000" w:rsidP="00C922E9">
            <w:pPr>
              <w:keepNext/>
              <w:spacing w:after="20"/>
              <w:jc w:val="both"/>
              <w:rPr>
                <w:sz w:val="20"/>
                <w:szCs w:val="20"/>
              </w:rPr>
            </w:pPr>
            <w:r w:rsidRPr="00C922E9">
              <w:rPr>
                <w:b/>
                <w:bCs/>
                <w:sz w:val="20"/>
                <w:szCs w:val="20"/>
              </w:rPr>
              <w:t>Bucket (10 queries each)</w:t>
            </w:r>
          </w:p>
        </w:tc>
        <w:tc>
          <w:tcPr>
            <w:tcW w:w="1500" w:type="dxa"/>
          </w:tcPr>
          <w:p w14:paraId="6D879FF2" w14:textId="77777777" w:rsidR="002676D5" w:rsidRPr="00C922E9" w:rsidRDefault="00000000" w:rsidP="00C922E9">
            <w:pPr>
              <w:keepNext/>
              <w:spacing w:after="20"/>
              <w:jc w:val="both"/>
              <w:rPr>
                <w:sz w:val="20"/>
                <w:szCs w:val="20"/>
              </w:rPr>
            </w:pPr>
            <w:r w:rsidRPr="00C922E9">
              <w:rPr>
                <w:b/>
                <w:bCs/>
                <w:sz w:val="20"/>
                <w:szCs w:val="20"/>
              </w:rPr>
              <w:t>Citation acc.</w:t>
            </w:r>
          </w:p>
        </w:tc>
        <w:tc>
          <w:tcPr>
            <w:tcW w:w="1500" w:type="dxa"/>
          </w:tcPr>
          <w:p w14:paraId="070FE687" w14:textId="77777777" w:rsidR="002676D5" w:rsidRPr="00C922E9" w:rsidRDefault="00000000" w:rsidP="00C922E9">
            <w:pPr>
              <w:keepNext/>
              <w:spacing w:after="20"/>
              <w:jc w:val="both"/>
              <w:rPr>
                <w:sz w:val="20"/>
                <w:szCs w:val="20"/>
              </w:rPr>
            </w:pPr>
            <w:r w:rsidRPr="00C922E9">
              <w:rPr>
                <w:b/>
                <w:bCs/>
                <w:sz w:val="20"/>
                <w:szCs w:val="20"/>
              </w:rPr>
              <w:t xml:space="preserve">Answer </w:t>
            </w:r>
            <w:proofErr w:type="gramStart"/>
            <w:r w:rsidRPr="00C922E9">
              <w:rPr>
                <w:b/>
                <w:bCs/>
                <w:sz w:val="20"/>
                <w:szCs w:val="20"/>
              </w:rPr>
              <w:t>correct</w:t>
            </w:r>
            <w:proofErr w:type="gramEnd"/>
          </w:p>
        </w:tc>
        <w:tc>
          <w:tcPr>
            <w:tcW w:w="1500" w:type="dxa"/>
          </w:tcPr>
          <w:p w14:paraId="080B73D5" w14:textId="77777777" w:rsidR="002676D5" w:rsidRPr="00C922E9" w:rsidRDefault="00000000" w:rsidP="00C922E9">
            <w:pPr>
              <w:keepNext/>
              <w:spacing w:after="20"/>
              <w:jc w:val="both"/>
              <w:rPr>
                <w:sz w:val="20"/>
                <w:szCs w:val="20"/>
              </w:rPr>
            </w:pPr>
            <w:r w:rsidRPr="00C922E9">
              <w:rPr>
                <w:b/>
                <w:bCs/>
                <w:sz w:val="20"/>
                <w:szCs w:val="20"/>
              </w:rPr>
              <w:t>False refusal</w:t>
            </w:r>
          </w:p>
        </w:tc>
        <w:tc>
          <w:tcPr>
            <w:tcW w:w="1700" w:type="dxa"/>
          </w:tcPr>
          <w:p w14:paraId="3A675AFE" w14:textId="77777777" w:rsidR="002676D5" w:rsidRPr="00C922E9" w:rsidRDefault="00000000" w:rsidP="00C922E9">
            <w:pPr>
              <w:keepNext/>
              <w:spacing w:after="20"/>
              <w:jc w:val="both"/>
              <w:rPr>
                <w:sz w:val="20"/>
                <w:szCs w:val="20"/>
              </w:rPr>
            </w:pPr>
            <w:r w:rsidRPr="00C922E9">
              <w:rPr>
                <w:b/>
                <w:bCs/>
                <w:sz w:val="20"/>
                <w:szCs w:val="20"/>
              </w:rPr>
              <w:t>Unanswerable answered</w:t>
            </w:r>
          </w:p>
        </w:tc>
      </w:tr>
      <w:tr w:rsidR="002676D5" w:rsidRPr="00C922E9" w14:paraId="09792B86" w14:textId="77777777" w:rsidTr="00C922E9">
        <w:tc>
          <w:tcPr>
            <w:tcW w:w="3160" w:type="dxa"/>
          </w:tcPr>
          <w:p w14:paraId="56B93AAD" w14:textId="77777777" w:rsidR="002676D5" w:rsidRPr="00C922E9" w:rsidRDefault="00000000" w:rsidP="00C922E9">
            <w:pPr>
              <w:keepNext/>
              <w:spacing w:after="20"/>
              <w:jc w:val="both"/>
              <w:rPr>
                <w:sz w:val="20"/>
                <w:szCs w:val="20"/>
              </w:rPr>
            </w:pPr>
            <w:r w:rsidRPr="00C922E9">
              <w:rPr>
                <w:b/>
                <w:bCs/>
                <w:sz w:val="20"/>
                <w:szCs w:val="20"/>
              </w:rPr>
              <w:t>1. Lexical</w:t>
            </w:r>
          </w:p>
        </w:tc>
        <w:tc>
          <w:tcPr>
            <w:tcW w:w="1500" w:type="dxa"/>
          </w:tcPr>
          <w:p w14:paraId="1B0CE37B" w14:textId="77777777" w:rsidR="002676D5" w:rsidRPr="00C922E9" w:rsidRDefault="00000000" w:rsidP="00C922E9">
            <w:pPr>
              <w:keepNext/>
              <w:spacing w:after="20"/>
              <w:jc w:val="both"/>
              <w:rPr>
                <w:sz w:val="20"/>
                <w:szCs w:val="20"/>
              </w:rPr>
            </w:pPr>
            <w:r w:rsidRPr="00C922E9">
              <w:rPr>
                <w:sz w:val="20"/>
                <w:szCs w:val="20"/>
              </w:rPr>
              <w:t>100%</w:t>
            </w:r>
          </w:p>
        </w:tc>
        <w:tc>
          <w:tcPr>
            <w:tcW w:w="1500" w:type="dxa"/>
          </w:tcPr>
          <w:p w14:paraId="587F96FC" w14:textId="77777777" w:rsidR="002676D5" w:rsidRPr="00C922E9" w:rsidRDefault="00000000" w:rsidP="00C922E9">
            <w:pPr>
              <w:keepNext/>
              <w:spacing w:after="20"/>
              <w:jc w:val="both"/>
              <w:rPr>
                <w:sz w:val="20"/>
                <w:szCs w:val="20"/>
              </w:rPr>
            </w:pPr>
            <w:r w:rsidRPr="00C922E9">
              <w:rPr>
                <w:sz w:val="20"/>
                <w:szCs w:val="20"/>
              </w:rPr>
              <w:t>100%</w:t>
            </w:r>
          </w:p>
        </w:tc>
        <w:tc>
          <w:tcPr>
            <w:tcW w:w="1500" w:type="dxa"/>
          </w:tcPr>
          <w:p w14:paraId="31D02F51" w14:textId="77777777" w:rsidR="002676D5" w:rsidRPr="00C922E9" w:rsidRDefault="00000000" w:rsidP="00C922E9">
            <w:pPr>
              <w:keepNext/>
              <w:spacing w:after="20"/>
              <w:jc w:val="both"/>
              <w:rPr>
                <w:sz w:val="20"/>
                <w:szCs w:val="20"/>
              </w:rPr>
            </w:pPr>
            <w:r w:rsidRPr="00C922E9">
              <w:rPr>
                <w:sz w:val="20"/>
                <w:szCs w:val="20"/>
              </w:rPr>
              <w:t>0%</w:t>
            </w:r>
          </w:p>
        </w:tc>
        <w:tc>
          <w:tcPr>
            <w:tcW w:w="1700" w:type="dxa"/>
          </w:tcPr>
          <w:p w14:paraId="1AB4143D" w14:textId="77777777" w:rsidR="002676D5" w:rsidRPr="00C922E9" w:rsidRDefault="00000000" w:rsidP="00C922E9">
            <w:pPr>
              <w:keepNext/>
              <w:spacing w:after="20"/>
              <w:jc w:val="both"/>
              <w:rPr>
                <w:sz w:val="20"/>
                <w:szCs w:val="20"/>
              </w:rPr>
            </w:pPr>
            <w:r w:rsidRPr="00C922E9">
              <w:rPr>
                <w:sz w:val="20"/>
                <w:szCs w:val="20"/>
              </w:rPr>
              <w:t>-</w:t>
            </w:r>
          </w:p>
        </w:tc>
      </w:tr>
      <w:tr w:rsidR="002676D5" w:rsidRPr="00C922E9" w14:paraId="2BF94BE9" w14:textId="77777777" w:rsidTr="00C922E9">
        <w:tc>
          <w:tcPr>
            <w:tcW w:w="3160" w:type="dxa"/>
          </w:tcPr>
          <w:p w14:paraId="08877279" w14:textId="77777777" w:rsidR="002676D5" w:rsidRPr="00C922E9" w:rsidRDefault="00000000" w:rsidP="00C922E9">
            <w:pPr>
              <w:keepNext/>
              <w:spacing w:after="20"/>
              <w:jc w:val="both"/>
              <w:rPr>
                <w:sz w:val="20"/>
                <w:szCs w:val="20"/>
              </w:rPr>
            </w:pPr>
            <w:r w:rsidRPr="00C922E9">
              <w:rPr>
                <w:b/>
                <w:bCs/>
                <w:sz w:val="20"/>
                <w:szCs w:val="20"/>
              </w:rPr>
              <w:t>2. Conversational</w:t>
            </w:r>
          </w:p>
        </w:tc>
        <w:tc>
          <w:tcPr>
            <w:tcW w:w="1500" w:type="dxa"/>
          </w:tcPr>
          <w:p w14:paraId="4F3F47AD" w14:textId="77777777" w:rsidR="002676D5" w:rsidRPr="00C922E9" w:rsidRDefault="00000000" w:rsidP="00C922E9">
            <w:pPr>
              <w:keepNext/>
              <w:spacing w:after="20"/>
              <w:jc w:val="both"/>
              <w:rPr>
                <w:sz w:val="20"/>
                <w:szCs w:val="20"/>
              </w:rPr>
            </w:pPr>
            <w:r w:rsidRPr="00C922E9">
              <w:rPr>
                <w:sz w:val="20"/>
                <w:szCs w:val="20"/>
              </w:rPr>
              <w:t>40%</w:t>
            </w:r>
          </w:p>
        </w:tc>
        <w:tc>
          <w:tcPr>
            <w:tcW w:w="1500" w:type="dxa"/>
          </w:tcPr>
          <w:p w14:paraId="49AD88C5" w14:textId="77777777" w:rsidR="002676D5" w:rsidRPr="00C922E9" w:rsidRDefault="00000000" w:rsidP="00C922E9">
            <w:pPr>
              <w:keepNext/>
              <w:spacing w:after="20"/>
              <w:jc w:val="both"/>
              <w:rPr>
                <w:sz w:val="20"/>
                <w:szCs w:val="20"/>
              </w:rPr>
            </w:pPr>
            <w:r w:rsidRPr="00C922E9">
              <w:rPr>
                <w:sz w:val="20"/>
                <w:szCs w:val="20"/>
              </w:rPr>
              <w:t>40%</w:t>
            </w:r>
          </w:p>
        </w:tc>
        <w:tc>
          <w:tcPr>
            <w:tcW w:w="1500" w:type="dxa"/>
          </w:tcPr>
          <w:p w14:paraId="2164CE00" w14:textId="77777777" w:rsidR="002676D5" w:rsidRPr="00C922E9" w:rsidRDefault="00000000" w:rsidP="00C922E9">
            <w:pPr>
              <w:keepNext/>
              <w:spacing w:after="20"/>
              <w:jc w:val="both"/>
              <w:rPr>
                <w:sz w:val="20"/>
                <w:szCs w:val="20"/>
              </w:rPr>
            </w:pPr>
            <w:r w:rsidRPr="00C922E9">
              <w:rPr>
                <w:sz w:val="20"/>
                <w:szCs w:val="20"/>
              </w:rPr>
              <w:t>50%</w:t>
            </w:r>
          </w:p>
        </w:tc>
        <w:tc>
          <w:tcPr>
            <w:tcW w:w="1700" w:type="dxa"/>
          </w:tcPr>
          <w:p w14:paraId="333FA713" w14:textId="77777777" w:rsidR="002676D5" w:rsidRPr="00C922E9" w:rsidRDefault="00000000" w:rsidP="00C922E9">
            <w:pPr>
              <w:keepNext/>
              <w:spacing w:after="20"/>
              <w:jc w:val="both"/>
              <w:rPr>
                <w:sz w:val="20"/>
                <w:szCs w:val="20"/>
              </w:rPr>
            </w:pPr>
            <w:r w:rsidRPr="00C922E9">
              <w:rPr>
                <w:sz w:val="20"/>
                <w:szCs w:val="20"/>
              </w:rPr>
              <w:t>-</w:t>
            </w:r>
          </w:p>
        </w:tc>
      </w:tr>
      <w:tr w:rsidR="002676D5" w:rsidRPr="00C922E9" w14:paraId="41C2EB0A" w14:textId="77777777" w:rsidTr="00C922E9">
        <w:tc>
          <w:tcPr>
            <w:tcW w:w="3160" w:type="dxa"/>
          </w:tcPr>
          <w:p w14:paraId="15E1F27A" w14:textId="77777777" w:rsidR="002676D5" w:rsidRPr="00C922E9" w:rsidRDefault="00000000" w:rsidP="00C922E9">
            <w:pPr>
              <w:keepNext/>
              <w:spacing w:after="20"/>
              <w:jc w:val="both"/>
              <w:rPr>
                <w:sz w:val="20"/>
                <w:szCs w:val="20"/>
              </w:rPr>
            </w:pPr>
            <w:r w:rsidRPr="00C922E9">
              <w:rPr>
                <w:b/>
                <w:bCs/>
                <w:sz w:val="20"/>
                <w:szCs w:val="20"/>
              </w:rPr>
              <w:t>3. Conditional</w:t>
            </w:r>
          </w:p>
        </w:tc>
        <w:tc>
          <w:tcPr>
            <w:tcW w:w="1500" w:type="dxa"/>
          </w:tcPr>
          <w:p w14:paraId="181FFB14" w14:textId="77777777" w:rsidR="002676D5" w:rsidRPr="00C922E9" w:rsidRDefault="00000000" w:rsidP="00C922E9">
            <w:pPr>
              <w:keepNext/>
              <w:spacing w:after="20"/>
              <w:jc w:val="both"/>
              <w:rPr>
                <w:sz w:val="20"/>
                <w:szCs w:val="20"/>
              </w:rPr>
            </w:pPr>
            <w:r w:rsidRPr="00C922E9">
              <w:rPr>
                <w:sz w:val="20"/>
                <w:szCs w:val="20"/>
              </w:rPr>
              <w:t>90%</w:t>
            </w:r>
          </w:p>
        </w:tc>
        <w:tc>
          <w:tcPr>
            <w:tcW w:w="1500" w:type="dxa"/>
          </w:tcPr>
          <w:p w14:paraId="1DEFF00E" w14:textId="77777777" w:rsidR="002676D5" w:rsidRPr="00C922E9" w:rsidRDefault="00000000" w:rsidP="00C922E9">
            <w:pPr>
              <w:keepNext/>
              <w:spacing w:after="20"/>
              <w:jc w:val="both"/>
              <w:rPr>
                <w:sz w:val="20"/>
                <w:szCs w:val="20"/>
              </w:rPr>
            </w:pPr>
            <w:r w:rsidRPr="00C922E9">
              <w:rPr>
                <w:sz w:val="20"/>
                <w:szCs w:val="20"/>
              </w:rPr>
              <w:t>50%</w:t>
            </w:r>
          </w:p>
        </w:tc>
        <w:tc>
          <w:tcPr>
            <w:tcW w:w="1500" w:type="dxa"/>
          </w:tcPr>
          <w:p w14:paraId="18D90EFF" w14:textId="77777777" w:rsidR="002676D5" w:rsidRPr="00C922E9" w:rsidRDefault="00000000" w:rsidP="00C922E9">
            <w:pPr>
              <w:keepNext/>
              <w:spacing w:after="20"/>
              <w:jc w:val="both"/>
              <w:rPr>
                <w:sz w:val="20"/>
                <w:szCs w:val="20"/>
              </w:rPr>
            </w:pPr>
            <w:r w:rsidRPr="00C922E9">
              <w:rPr>
                <w:sz w:val="20"/>
                <w:szCs w:val="20"/>
              </w:rPr>
              <w:t>0%</w:t>
            </w:r>
          </w:p>
        </w:tc>
        <w:tc>
          <w:tcPr>
            <w:tcW w:w="1700" w:type="dxa"/>
          </w:tcPr>
          <w:p w14:paraId="5A21122B" w14:textId="77777777" w:rsidR="002676D5" w:rsidRPr="00C922E9" w:rsidRDefault="00000000" w:rsidP="00C922E9">
            <w:pPr>
              <w:keepNext/>
              <w:spacing w:after="20"/>
              <w:jc w:val="both"/>
              <w:rPr>
                <w:sz w:val="20"/>
                <w:szCs w:val="20"/>
              </w:rPr>
            </w:pPr>
            <w:r w:rsidRPr="00C922E9">
              <w:rPr>
                <w:sz w:val="20"/>
                <w:szCs w:val="20"/>
              </w:rPr>
              <w:t>-</w:t>
            </w:r>
          </w:p>
        </w:tc>
      </w:tr>
      <w:tr w:rsidR="002676D5" w:rsidRPr="00C922E9" w14:paraId="3C82A759" w14:textId="77777777" w:rsidTr="00C922E9">
        <w:tc>
          <w:tcPr>
            <w:tcW w:w="3160" w:type="dxa"/>
          </w:tcPr>
          <w:p w14:paraId="6DBFBC4A" w14:textId="77777777" w:rsidR="002676D5" w:rsidRPr="00C922E9" w:rsidRDefault="00000000" w:rsidP="00C922E9">
            <w:pPr>
              <w:keepNext/>
              <w:spacing w:after="20"/>
              <w:jc w:val="both"/>
              <w:rPr>
                <w:sz w:val="20"/>
                <w:szCs w:val="20"/>
              </w:rPr>
            </w:pPr>
            <w:r w:rsidRPr="00C922E9">
              <w:rPr>
                <w:b/>
                <w:bCs/>
                <w:sz w:val="20"/>
                <w:szCs w:val="20"/>
              </w:rPr>
              <w:t>4. Cross-document</w:t>
            </w:r>
          </w:p>
        </w:tc>
        <w:tc>
          <w:tcPr>
            <w:tcW w:w="1500" w:type="dxa"/>
          </w:tcPr>
          <w:p w14:paraId="6FA76508" w14:textId="77777777" w:rsidR="002676D5" w:rsidRPr="00C922E9" w:rsidRDefault="00000000" w:rsidP="00C922E9">
            <w:pPr>
              <w:keepNext/>
              <w:spacing w:after="20"/>
              <w:jc w:val="both"/>
              <w:rPr>
                <w:sz w:val="20"/>
                <w:szCs w:val="20"/>
              </w:rPr>
            </w:pPr>
            <w:r w:rsidRPr="00C922E9">
              <w:rPr>
                <w:sz w:val="20"/>
                <w:szCs w:val="20"/>
              </w:rPr>
              <w:t>90%</w:t>
            </w:r>
          </w:p>
        </w:tc>
        <w:tc>
          <w:tcPr>
            <w:tcW w:w="1500" w:type="dxa"/>
          </w:tcPr>
          <w:p w14:paraId="03DBD161" w14:textId="77777777" w:rsidR="002676D5" w:rsidRPr="00C922E9" w:rsidRDefault="00000000" w:rsidP="00C922E9">
            <w:pPr>
              <w:keepNext/>
              <w:spacing w:after="20"/>
              <w:jc w:val="both"/>
              <w:rPr>
                <w:sz w:val="20"/>
                <w:szCs w:val="20"/>
              </w:rPr>
            </w:pPr>
            <w:r w:rsidRPr="00C922E9">
              <w:rPr>
                <w:sz w:val="20"/>
                <w:szCs w:val="20"/>
              </w:rPr>
              <w:t>30%</w:t>
            </w:r>
          </w:p>
        </w:tc>
        <w:tc>
          <w:tcPr>
            <w:tcW w:w="1500" w:type="dxa"/>
          </w:tcPr>
          <w:p w14:paraId="22FC3841" w14:textId="77777777" w:rsidR="002676D5" w:rsidRPr="00C922E9" w:rsidRDefault="00000000" w:rsidP="00C922E9">
            <w:pPr>
              <w:keepNext/>
              <w:spacing w:after="20"/>
              <w:jc w:val="both"/>
              <w:rPr>
                <w:sz w:val="20"/>
                <w:szCs w:val="20"/>
              </w:rPr>
            </w:pPr>
            <w:r w:rsidRPr="00C922E9">
              <w:rPr>
                <w:sz w:val="20"/>
                <w:szCs w:val="20"/>
              </w:rPr>
              <w:t>10%</w:t>
            </w:r>
          </w:p>
        </w:tc>
        <w:tc>
          <w:tcPr>
            <w:tcW w:w="1700" w:type="dxa"/>
          </w:tcPr>
          <w:p w14:paraId="4106CA10" w14:textId="77777777" w:rsidR="002676D5" w:rsidRPr="00C922E9" w:rsidRDefault="00000000" w:rsidP="00C922E9">
            <w:pPr>
              <w:keepNext/>
              <w:spacing w:after="20"/>
              <w:jc w:val="both"/>
              <w:rPr>
                <w:sz w:val="20"/>
                <w:szCs w:val="20"/>
              </w:rPr>
            </w:pPr>
            <w:r w:rsidRPr="00C922E9">
              <w:rPr>
                <w:sz w:val="20"/>
                <w:szCs w:val="20"/>
              </w:rPr>
              <w:t>-</w:t>
            </w:r>
          </w:p>
        </w:tc>
      </w:tr>
      <w:tr w:rsidR="002676D5" w:rsidRPr="00C922E9" w14:paraId="5524DD7F" w14:textId="77777777" w:rsidTr="00C922E9">
        <w:tc>
          <w:tcPr>
            <w:tcW w:w="3160" w:type="dxa"/>
          </w:tcPr>
          <w:p w14:paraId="7B5ACB82" w14:textId="77777777" w:rsidR="002676D5" w:rsidRPr="00C922E9" w:rsidRDefault="00000000" w:rsidP="00C922E9">
            <w:pPr>
              <w:keepNext/>
              <w:spacing w:after="20"/>
              <w:jc w:val="both"/>
              <w:rPr>
                <w:sz w:val="20"/>
                <w:szCs w:val="20"/>
              </w:rPr>
            </w:pPr>
            <w:r w:rsidRPr="00C922E9">
              <w:rPr>
                <w:b/>
                <w:bCs/>
                <w:sz w:val="20"/>
                <w:szCs w:val="20"/>
              </w:rPr>
              <w:t>5. Adversarial / out-of-domain</w:t>
            </w:r>
          </w:p>
        </w:tc>
        <w:tc>
          <w:tcPr>
            <w:tcW w:w="1500" w:type="dxa"/>
          </w:tcPr>
          <w:p w14:paraId="653E33AF" w14:textId="77777777" w:rsidR="002676D5" w:rsidRPr="00C922E9" w:rsidRDefault="00000000" w:rsidP="00C922E9">
            <w:pPr>
              <w:keepNext/>
              <w:spacing w:after="20"/>
              <w:jc w:val="both"/>
              <w:rPr>
                <w:sz w:val="20"/>
                <w:szCs w:val="20"/>
              </w:rPr>
            </w:pPr>
            <w:r w:rsidRPr="00C922E9">
              <w:rPr>
                <w:sz w:val="20"/>
                <w:szCs w:val="20"/>
              </w:rPr>
              <w:t>-</w:t>
            </w:r>
          </w:p>
        </w:tc>
        <w:tc>
          <w:tcPr>
            <w:tcW w:w="1500" w:type="dxa"/>
          </w:tcPr>
          <w:p w14:paraId="1E51AB59" w14:textId="77777777" w:rsidR="002676D5" w:rsidRPr="00C922E9" w:rsidRDefault="00000000" w:rsidP="00C922E9">
            <w:pPr>
              <w:keepNext/>
              <w:spacing w:after="20"/>
              <w:jc w:val="both"/>
              <w:rPr>
                <w:sz w:val="20"/>
                <w:szCs w:val="20"/>
              </w:rPr>
            </w:pPr>
            <w:r w:rsidRPr="00C922E9">
              <w:rPr>
                <w:sz w:val="20"/>
                <w:szCs w:val="20"/>
              </w:rPr>
              <w:t>-</w:t>
            </w:r>
          </w:p>
        </w:tc>
        <w:tc>
          <w:tcPr>
            <w:tcW w:w="1500" w:type="dxa"/>
          </w:tcPr>
          <w:p w14:paraId="3E2748F4" w14:textId="77777777" w:rsidR="002676D5" w:rsidRPr="00C922E9" w:rsidRDefault="00000000" w:rsidP="00C922E9">
            <w:pPr>
              <w:keepNext/>
              <w:spacing w:after="20"/>
              <w:jc w:val="both"/>
              <w:rPr>
                <w:sz w:val="20"/>
                <w:szCs w:val="20"/>
              </w:rPr>
            </w:pPr>
            <w:r w:rsidRPr="00C922E9">
              <w:rPr>
                <w:sz w:val="20"/>
                <w:szCs w:val="20"/>
              </w:rPr>
              <w:t>-</w:t>
            </w:r>
          </w:p>
        </w:tc>
        <w:tc>
          <w:tcPr>
            <w:tcW w:w="1700" w:type="dxa"/>
          </w:tcPr>
          <w:p w14:paraId="04268765" w14:textId="77777777" w:rsidR="002676D5" w:rsidRPr="00C922E9" w:rsidRDefault="00000000" w:rsidP="00C922E9">
            <w:pPr>
              <w:keepNext/>
              <w:spacing w:after="20"/>
              <w:jc w:val="both"/>
              <w:rPr>
                <w:sz w:val="20"/>
                <w:szCs w:val="20"/>
              </w:rPr>
            </w:pPr>
            <w:r w:rsidRPr="00C922E9">
              <w:rPr>
                <w:sz w:val="20"/>
                <w:szCs w:val="20"/>
              </w:rPr>
              <w:t>10%</w:t>
            </w:r>
          </w:p>
        </w:tc>
      </w:tr>
      <w:tr w:rsidR="002676D5" w:rsidRPr="00C922E9" w14:paraId="622F2A4F" w14:textId="77777777" w:rsidTr="00C922E9">
        <w:tc>
          <w:tcPr>
            <w:tcW w:w="3160" w:type="dxa"/>
          </w:tcPr>
          <w:p w14:paraId="025226A2" w14:textId="77777777" w:rsidR="002676D5" w:rsidRPr="00C922E9" w:rsidRDefault="00000000" w:rsidP="00C922E9">
            <w:pPr>
              <w:spacing w:after="20"/>
              <w:jc w:val="both"/>
              <w:rPr>
                <w:sz w:val="20"/>
                <w:szCs w:val="20"/>
              </w:rPr>
            </w:pPr>
            <w:r w:rsidRPr="00C922E9">
              <w:rPr>
                <w:b/>
                <w:bCs/>
                <w:sz w:val="20"/>
                <w:szCs w:val="20"/>
              </w:rPr>
              <w:t>All queries</w:t>
            </w:r>
          </w:p>
        </w:tc>
        <w:tc>
          <w:tcPr>
            <w:tcW w:w="1500" w:type="dxa"/>
          </w:tcPr>
          <w:p w14:paraId="24A0D1FF" w14:textId="77777777" w:rsidR="002676D5" w:rsidRPr="00C922E9" w:rsidRDefault="00000000" w:rsidP="00C922E9">
            <w:pPr>
              <w:spacing w:after="20"/>
              <w:jc w:val="both"/>
              <w:rPr>
                <w:sz w:val="20"/>
                <w:szCs w:val="20"/>
              </w:rPr>
            </w:pPr>
            <w:r w:rsidRPr="00C922E9">
              <w:rPr>
                <w:sz w:val="20"/>
                <w:szCs w:val="20"/>
              </w:rPr>
              <w:t>80.0%</w:t>
            </w:r>
          </w:p>
        </w:tc>
        <w:tc>
          <w:tcPr>
            <w:tcW w:w="1500" w:type="dxa"/>
          </w:tcPr>
          <w:p w14:paraId="48A4DF82" w14:textId="77777777" w:rsidR="002676D5" w:rsidRPr="00C922E9" w:rsidRDefault="00000000" w:rsidP="00C922E9">
            <w:pPr>
              <w:spacing w:after="20"/>
              <w:jc w:val="both"/>
              <w:rPr>
                <w:sz w:val="20"/>
                <w:szCs w:val="20"/>
              </w:rPr>
            </w:pPr>
            <w:r w:rsidRPr="00C922E9">
              <w:rPr>
                <w:sz w:val="20"/>
                <w:szCs w:val="20"/>
              </w:rPr>
              <w:t>55.0%</w:t>
            </w:r>
          </w:p>
        </w:tc>
        <w:tc>
          <w:tcPr>
            <w:tcW w:w="1500" w:type="dxa"/>
          </w:tcPr>
          <w:p w14:paraId="781F4DB9" w14:textId="77777777" w:rsidR="002676D5" w:rsidRPr="00C922E9" w:rsidRDefault="00000000" w:rsidP="00C922E9">
            <w:pPr>
              <w:spacing w:after="20"/>
              <w:jc w:val="both"/>
              <w:rPr>
                <w:sz w:val="20"/>
                <w:szCs w:val="20"/>
              </w:rPr>
            </w:pPr>
            <w:r w:rsidRPr="00C922E9">
              <w:rPr>
                <w:sz w:val="20"/>
                <w:szCs w:val="20"/>
              </w:rPr>
              <w:t>15.0%</w:t>
            </w:r>
          </w:p>
        </w:tc>
        <w:tc>
          <w:tcPr>
            <w:tcW w:w="1700" w:type="dxa"/>
          </w:tcPr>
          <w:p w14:paraId="63F5A7B1" w14:textId="77777777" w:rsidR="002676D5" w:rsidRPr="00C922E9" w:rsidRDefault="00000000" w:rsidP="00C922E9">
            <w:pPr>
              <w:spacing w:after="20"/>
              <w:jc w:val="both"/>
              <w:rPr>
                <w:sz w:val="20"/>
                <w:szCs w:val="20"/>
              </w:rPr>
            </w:pPr>
            <w:r w:rsidRPr="00C922E9">
              <w:rPr>
                <w:sz w:val="20"/>
                <w:szCs w:val="20"/>
              </w:rPr>
              <w:t>10.0%</w:t>
            </w:r>
          </w:p>
        </w:tc>
      </w:tr>
    </w:tbl>
    <w:p w14:paraId="4676FFF3" w14:textId="77777777" w:rsidR="002676D5" w:rsidRPr="00C922E9" w:rsidRDefault="00000000" w:rsidP="00C922E9">
      <w:pPr>
        <w:spacing w:before="60" w:after="60"/>
        <w:jc w:val="center"/>
      </w:pPr>
      <w:r w:rsidRPr="00C922E9">
        <w:rPr>
          <w:sz w:val="20"/>
          <w:szCs w:val="20"/>
        </w:rPr>
        <w:t>Table 2: End-to-end results per bucket</w:t>
      </w:r>
    </w:p>
    <w:p w14:paraId="5E45F2A7" w14:textId="77777777" w:rsidR="002676D5" w:rsidRDefault="00000000" w:rsidP="00C922E9">
      <w:pPr>
        <w:spacing w:after="100"/>
        <w:jc w:val="both"/>
      </w:pPr>
      <w:r>
        <w:lastRenderedPageBreak/>
        <w:t xml:space="preserve">Retrieval stays good in every group (HitRate@3 is at least 0.80), but answer quality drops for casual questions (50% of them were wrongly refused) and for questions that need two documents (only 30% were fully correct). On a CPU, the median time is about 15 </w:t>
      </w:r>
      <w:proofErr w:type="spellStart"/>
      <w:r>
        <w:t>ms</w:t>
      </w:r>
      <w:proofErr w:type="spellEnd"/>
      <w:r>
        <w:t xml:space="preserve"> for retrieval, 479 </w:t>
      </w:r>
      <w:proofErr w:type="spellStart"/>
      <w:r>
        <w:t>ms</w:t>
      </w:r>
      <w:proofErr w:type="spellEnd"/>
      <w:r>
        <w:t xml:space="preserve"> for the cross-encoder and about 1299 </w:t>
      </w:r>
      <w:proofErr w:type="spellStart"/>
      <w:r>
        <w:t>ms</w:t>
      </w:r>
      <w:proofErr w:type="spellEnd"/>
      <w:r>
        <w:t xml:space="preserve"> for the LLM call, so a full answer takes about 1.5 seconds on average. When we switched the LLM off and returned plain sentences from the documents, correct answers fell to 25.0% and 30.0% of the unanswerable questions got answered, so the LLM is important for the quality of the answers.</w:t>
      </w:r>
    </w:p>
    <w:p w14:paraId="3C7AE7A8" w14:textId="77777777" w:rsidR="002676D5" w:rsidRDefault="00000000" w:rsidP="00C922E9">
      <w:pPr>
        <w:keepNext/>
        <w:spacing w:before="240" w:after="100"/>
        <w:jc w:val="both"/>
      </w:pPr>
      <w:r>
        <w:rPr>
          <w:b/>
          <w:bCs/>
          <w:sz w:val="24"/>
          <w:szCs w:val="24"/>
        </w:rPr>
        <w:t>3. Error Analysis</w:t>
      </w:r>
    </w:p>
    <w:p w14:paraId="5215DC97" w14:textId="77777777" w:rsidR="002676D5" w:rsidRDefault="00000000" w:rsidP="00C922E9">
      <w:pPr>
        <w:spacing w:after="100"/>
        <w:jc w:val="both"/>
      </w:pPr>
      <w:r>
        <w:t>Out of the 50 questions, 21 had some kind of problem: the right document was not in the top 3, the system wrongly refused, the source was wrong, the answer was incomplete, or it answered a question it should have refused. After reading each answer ourselves, we found that 15 are real mistakes and 6 are not (for example, the answer was correct but our matching script was too strict). The 15 real mistakes are: vocabulary mismatch 5, questions that need more than one document 5, misread conditions 2, scanned table problem 1, wrong refusal 1 and 1 answer to a question that should have been refused. Chunk boundaries did not cause a mistake on their own, and no jailbreak attempt worked on the full system. Ten examples are given in Table 3.</w:t>
      </w:r>
    </w:p>
    <w:tbl>
      <w:tblPr>
        <w:tblStyle w:val="TableGrid"/>
        <w:tblW w:w="9360" w:type="dxa"/>
        <w:tblLook w:val="04A0" w:firstRow="1" w:lastRow="0" w:firstColumn="1" w:lastColumn="0" w:noHBand="0" w:noVBand="1"/>
      </w:tblPr>
      <w:tblGrid>
        <w:gridCol w:w="416"/>
        <w:gridCol w:w="2781"/>
        <w:gridCol w:w="2584"/>
        <w:gridCol w:w="3579"/>
      </w:tblGrid>
      <w:tr w:rsidR="002676D5" w14:paraId="2C6C6B07" w14:textId="77777777" w:rsidTr="00C922E9">
        <w:tc>
          <w:tcPr>
            <w:tcW w:w="350" w:type="dxa"/>
          </w:tcPr>
          <w:p w14:paraId="2BBC6E6A" w14:textId="77777777" w:rsidR="002676D5" w:rsidRPr="00C922E9" w:rsidRDefault="00000000" w:rsidP="00C922E9">
            <w:pPr>
              <w:spacing w:after="20"/>
              <w:jc w:val="both"/>
              <w:rPr>
                <w:sz w:val="20"/>
                <w:szCs w:val="20"/>
              </w:rPr>
            </w:pPr>
            <w:r w:rsidRPr="00C922E9">
              <w:rPr>
                <w:b/>
                <w:bCs/>
                <w:sz w:val="20"/>
                <w:szCs w:val="20"/>
              </w:rPr>
              <w:t>#</w:t>
            </w:r>
          </w:p>
        </w:tc>
        <w:tc>
          <w:tcPr>
            <w:tcW w:w="2800" w:type="dxa"/>
          </w:tcPr>
          <w:p w14:paraId="76E49F03" w14:textId="77777777" w:rsidR="002676D5" w:rsidRPr="00C922E9" w:rsidRDefault="00000000" w:rsidP="00C922E9">
            <w:pPr>
              <w:spacing w:after="20"/>
              <w:jc w:val="both"/>
              <w:rPr>
                <w:sz w:val="20"/>
                <w:szCs w:val="20"/>
              </w:rPr>
            </w:pPr>
            <w:r w:rsidRPr="00C922E9">
              <w:rPr>
                <w:b/>
                <w:bCs/>
                <w:sz w:val="20"/>
                <w:szCs w:val="20"/>
              </w:rPr>
              <w:t>Query and expected document</w:t>
            </w:r>
          </w:p>
        </w:tc>
        <w:tc>
          <w:tcPr>
            <w:tcW w:w="2600" w:type="dxa"/>
          </w:tcPr>
          <w:p w14:paraId="3BB5335F" w14:textId="77777777" w:rsidR="002676D5" w:rsidRPr="00C922E9" w:rsidRDefault="00000000" w:rsidP="00C922E9">
            <w:pPr>
              <w:spacing w:after="20"/>
              <w:jc w:val="both"/>
              <w:rPr>
                <w:sz w:val="20"/>
                <w:szCs w:val="20"/>
              </w:rPr>
            </w:pPr>
            <w:r w:rsidRPr="00C922E9">
              <w:rPr>
                <w:b/>
                <w:bCs/>
                <w:sz w:val="20"/>
                <w:szCs w:val="20"/>
              </w:rPr>
              <w:t>Retrieved / output answer</w:t>
            </w:r>
          </w:p>
        </w:tc>
        <w:tc>
          <w:tcPr>
            <w:tcW w:w="3610" w:type="dxa"/>
          </w:tcPr>
          <w:p w14:paraId="318091F6" w14:textId="77777777" w:rsidR="002676D5" w:rsidRPr="00C922E9" w:rsidRDefault="00000000" w:rsidP="00C922E9">
            <w:pPr>
              <w:spacing w:after="20"/>
              <w:jc w:val="both"/>
              <w:rPr>
                <w:sz w:val="20"/>
                <w:szCs w:val="20"/>
              </w:rPr>
            </w:pPr>
            <w:r w:rsidRPr="00C922E9">
              <w:rPr>
                <w:b/>
                <w:bCs/>
                <w:sz w:val="20"/>
                <w:szCs w:val="20"/>
              </w:rPr>
              <w:t>Root cause and NLP mitigation</w:t>
            </w:r>
          </w:p>
        </w:tc>
      </w:tr>
      <w:tr w:rsidR="002676D5" w14:paraId="64AB6E8E" w14:textId="77777777" w:rsidTr="00C922E9">
        <w:tc>
          <w:tcPr>
            <w:tcW w:w="350" w:type="dxa"/>
          </w:tcPr>
          <w:p w14:paraId="5652AB28" w14:textId="77777777" w:rsidR="002676D5" w:rsidRPr="00C922E9" w:rsidRDefault="00000000" w:rsidP="00C922E9">
            <w:pPr>
              <w:spacing w:after="20"/>
              <w:jc w:val="both"/>
              <w:rPr>
                <w:sz w:val="20"/>
                <w:szCs w:val="20"/>
              </w:rPr>
            </w:pPr>
            <w:r w:rsidRPr="00C922E9">
              <w:rPr>
                <w:b/>
                <w:bCs/>
                <w:sz w:val="20"/>
                <w:szCs w:val="20"/>
              </w:rPr>
              <w:t>1</w:t>
            </w:r>
          </w:p>
        </w:tc>
        <w:tc>
          <w:tcPr>
            <w:tcW w:w="2800" w:type="dxa"/>
          </w:tcPr>
          <w:p w14:paraId="3C7CFF8A" w14:textId="77777777" w:rsidR="002676D5" w:rsidRPr="00C922E9" w:rsidRDefault="00000000" w:rsidP="00C922E9">
            <w:pPr>
              <w:spacing w:after="20"/>
              <w:jc w:val="both"/>
              <w:rPr>
                <w:sz w:val="20"/>
                <w:szCs w:val="20"/>
              </w:rPr>
            </w:pPr>
            <w:r w:rsidRPr="00C922E9">
              <w:rPr>
                <w:sz w:val="20"/>
                <w:szCs w:val="20"/>
              </w:rPr>
              <w:t>"Will they stop me from writing my end-</w:t>
            </w:r>
            <w:proofErr w:type="spellStart"/>
            <w:r w:rsidRPr="00C922E9">
              <w:rPr>
                <w:sz w:val="20"/>
                <w:szCs w:val="20"/>
              </w:rPr>
              <w:t>sem</w:t>
            </w:r>
            <w:proofErr w:type="spellEnd"/>
            <w:r w:rsidRPr="00C922E9">
              <w:rPr>
                <w:sz w:val="20"/>
                <w:szCs w:val="20"/>
              </w:rPr>
              <w:t xml:space="preserve"> papers if attendance is below the cut-off?" Expected: Attendance Rules.</w:t>
            </w:r>
          </w:p>
        </w:tc>
        <w:tc>
          <w:tcPr>
            <w:tcW w:w="2600" w:type="dxa"/>
          </w:tcPr>
          <w:p w14:paraId="22641B17" w14:textId="77777777" w:rsidR="002676D5" w:rsidRPr="00C922E9" w:rsidRDefault="00000000" w:rsidP="00C922E9">
            <w:pPr>
              <w:spacing w:after="20"/>
              <w:jc w:val="both"/>
              <w:rPr>
                <w:sz w:val="20"/>
                <w:szCs w:val="20"/>
              </w:rPr>
            </w:pPr>
            <w:r w:rsidRPr="00C922E9">
              <w:rPr>
                <w:sz w:val="20"/>
                <w:szCs w:val="20"/>
              </w:rPr>
              <w:t>Right document was rank 1 (score -4.5) but the system refused (confidence 0.07).</w:t>
            </w:r>
          </w:p>
        </w:tc>
        <w:tc>
          <w:tcPr>
            <w:tcW w:w="3610" w:type="dxa"/>
          </w:tcPr>
          <w:p w14:paraId="756FFF8B" w14:textId="77777777" w:rsidR="002676D5" w:rsidRPr="00C922E9" w:rsidRDefault="00000000" w:rsidP="00C922E9">
            <w:pPr>
              <w:spacing w:after="20"/>
              <w:jc w:val="both"/>
              <w:rPr>
                <w:sz w:val="20"/>
                <w:szCs w:val="20"/>
              </w:rPr>
            </w:pPr>
            <w:r w:rsidRPr="00C922E9">
              <w:rPr>
                <w:sz w:val="20"/>
                <w:szCs w:val="20"/>
              </w:rPr>
              <w:t>Casual words do not match the policy wording, so the cross-encoder gives a low score and the confidence check refuses. Fix: set the threshold using casual questions, rewrite the query, fine-tune the cross-encoder.</w:t>
            </w:r>
          </w:p>
        </w:tc>
      </w:tr>
      <w:tr w:rsidR="002676D5" w14:paraId="50902E81" w14:textId="77777777" w:rsidTr="00C922E9">
        <w:tc>
          <w:tcPr>
            <w:tcW w:w="350" w:type="dxa"/>
          </w:tcPr>
          <w:p w14:paraId="1FBD2F8E" w14:textId="77777777" w:rsidR="002676D5" w:rsidRPr="00C922E9" w:rsidRDefault="00000000" w:rsidP="00C922E9">
            <w:pPr>
              <w:spacing w:after="20"/>
              <w:jc w:val="both"/>
              <w:rPr>
                <w:sz w:val="20"/>
                <w:szCs w:val="20"/>
              </w:rPr>
            </w:pPr>
            <w:r w:rsidRPr="00C922E9">
              <w:rPr>
                <w:b/>
                <w:bCs/>
                <w:sz w:val="20"/>
                <w:szCs w:val="20"/>
              </w:rPr>
              <w:t>2</w:t>
            </w:r>
          </w:p>
        </w:tc>
        <w:tc>
          <w:tcPr>
            <w:tcW w:w="2800" w:type="dxa"/>
          </w:tcPr>
          <w:p w14:paraId="37D618A1" w14:textId="77777777" w:rsidR="002676D5" w:rsidRPr="00C922E9" w:rsidRDefault="00000000" w:rsidP="00C922E9">
            <w:pPr>
              <w:spacing w:after="20"/>
              <w:jc w:val="both"/>
              <w:rPr>
                <w:sz w:val="20"/>
                <w:szCs w:val="20"/>
              </w:rPr>
            </w:pPr>
            <w:r w:rsidRPr="00C922E9">
              <w:rPr>
                <w:sz w:val="20"/>
                <w:szCs w:val="20"/>
              </w:rPr>
              <w:t>"What happens if I'm caught using my phone secretly during a paper?" Expected: UFM penalty table.</w:t>
            </w:r>
          </w:p>
        </w:tc>
        <w:tc>
          <w:tcPr>
            <w:tcW w:w="2600" w:type="dxa"/>
          </w:tcPr>
          <w:p w14:paraId="2B7B9B40" w14:textId="77777777" w:rsidR="002676D5" w:rsidRPr="00C922E9" w:rsidRDefault="00000000" w:rsidP="00C922E9">
            <w:pPr>
              <w:spacing w:after="20"/>
              <w:jc w:val="both"/>
              <w:rPr>
                <w:sz w:val="20"/>
                <w:szCs w:val="20"/>
              </w:rPr>
            </w:pPr>
            <w:r w:rsidRPr="00C922E9">
              <w:rPr>
                <w:sz w:val="20"/>
                <w:szCs w:val="20"/>
              </w:rPr>
              <w:t>General exam instructions came first (score -8.5). Refused (confidence 0.00).</w:t>
            </w:r>
          </w:p>
        </w:tc>
        <w:tc>
          <w:tcPr>
            <w:tcW w:w="3610" w:type="dxa"/>
          </w:tcPr>
          <w:p w14:paraId="3FFFBA05" w14:textId="77777777" w:rsidR="002676D5" w:rsidRPr="00C922E9" w:rsidRDefault="00000000" w:rsidP="00C922E9">
            <w:pPr>
              <w:spacing w:after="20"/>
              <w:jc w:val="both"/>
              <w:rPr>
                <w:sz w:val="20"/>
                <w:szCs w:val="20"/>
              </w:rPr>
            </w:pPr>
            <w:r w:rsidRPr="00C922E9">
              <w:rPr>
                <w:sz w:val="20"/>
                <w:szCs w:val="20"/>
              </w:rPr>
              <w:t>The question has no words in common with "electronic device ... annulment". Fix: query expansion (</w:t>
            </w:r>
            <w:proofErr w:type="spellStart"/>
            <w:r w:rsidRPr="00C922E9">
              <w:rPr>
                <w:sz w:val="20"/>
                <w:szCs w:val="20"/>
              </w:rPr>
              <w:t>HyDE</w:t>
            </w:r>
            <w:proofErr w:type="spellEnd"/>
            <w:r w:rsidRPr="00C922E9">
              <w:rPr>
                <w:sz w:val="20"/>
                <w:szCs w:val="20"/>
              </w:rPr>
              <w:t>), a synonym list, a bi-encoder trained on our documents.</w:t>
            </w:r>
          </w:p>
        </w:tc>
      </w:tr>
      <w:tr w:rsidR="002676D5" w14:paraId="6641ADFB" w14:textId="77777777" w:rsidTr="00C922E9">
        <w:tc>
          <w:tcPr>
            <w:tcW w:w="350" w:type="dxa"/>
          </w:tcPr>
          <w:p w14:paraId="4654D8CA" w14:textId="77777777" w:rsidR="002676D5" w:rsidRPr="00C922E9" w:rsidRDefault="00000000" w:rsidP="00C922E9">
            <w:pPr>
              <w:spacing w:after="20"/>
              <w:jc w:val="both"/>
              <w:rPr>
                <w:sz w:val="20"/>
                <w:szCs w:val="20"/>
              </w:rPr>
            </w:pPr>
            <w:r w:rsidRPr="00C922E9">
              <w:rPr>
                <w:b/>
                <w:bCs/>
                <w:sz w:val="20"/>
                <w:szCs w:val="20"/>
              </w:rPr>
              <w:t>3</w:t>
            </w:r>
          </w:p>
        </w:tc>
        <w:tc>
          <w:tcPr>
            <w:tcW w:w="2800" w:type="dxa"/>
          </w:tcPr>
          <w:p w14:paraId="400D93A0" w14:textId="77777777" w:rsidR="002676D5" w:rsidRPr="00C922E9" w:rsidRDefault="00000000" w:rsidP="00C922E9">
            <w:pPr>
              <w:spacing w:after="20"/>
              <w:jc w:val="both"/>
              <w:rPr>
                <w:sz w:val="20"/>
                <w:szCs w:val="20"/>
              </w:rPr>
            </w:pPr>
            <w:r w:rsidRPr="00C922E9">
              <w:rPr>
                <w:sz w:val="20"/>
                <w:szCs w:val="20"/>
              </w:rPr>
              <w:t>"When is the Diwali break for first year students?" Expected: First-year Academic Calendar (6-12 Nov 2026).</w:t>
            </w:r>
          </w:p>
        </w:tc>
        <w:tc>
          <w:tcPr>
            <w:tcW w:w="2600" w:type="dxa"/>
          </w:tcPr>
          <w:p w14:paraId="63E53D96" w14:textId="77777777" w:rsidR="002676D5" w:rsidRPr="00C922E9" w:rsidRDefault="00000000" w:rsidP="00C922E9">
            <w:pPr>
              <w:spacing w:after="20"/>
              <w:jc w:val="both"/>
              <w:rPr>
                <w:sz w:val="20"/>
                <w:szCs w:val="20"/>
              </w:rPr>
            </w:pPr>
            <w:r w:rsidRPr="00C922E9">
              <w:rPr>
                <w:sz w:val="20"/>
                <w:szCs w:val="20"/>
              </w:rPr>
              <w:t>Calendar was only rank 4. Answer said "starts on 12 November" (wrong, confidence 0.98).</w:t>
            </w:r>
          </w:p>
        </w:tc>
        <w:tc>
          <w:tcPr>
            <w:tcW w:w="3610" w:type="dxa"/>
          </w:tcPr>
          <w:p w14:paraId="6C7882E0" w14:textId="77777777" w:rsidR="002676D5" w:rsidRPr="00C922E9" w:rsidRDefault="00000000" w:rsidP="00C922E9">
            <w:pPr>
              <w:spacing w:after="20"/>
              <w:jc w:val="both"/>
              <w:rPr>
                <w:sz w:val="20"/>
                <w:szCs w:val="20"/>
              </w:rPr>
            </w:pPr>
            <w:r w:rsidRPr="00C922E9">
              <w:rPr>
                <w:sz w:val="20"/>
                <w:szCs w:val="20"/>
              </w:rPr>
              <w:t>The calendar is a scanned table and OCR mixes up the start and end dates. Fix: better table extraction (row by row), check the answer against the source row.</w:t>
            </w:r>
          </w:p>
        </w:tc>
      </w:tr>
      <w:tr w:rsidR="002676D5" w14:paraId="184CAD31" w14:textId="77777777" w:rsidTr="00C922E9">
        <w:tc>
          <w:tcPr>
            <w:tcW w:w="350" w:type="dxa"/>
          </w:tcPr>
          <w:p w14:paraId="00BC5186" w14:textId="77777777" w:rsidR="002676D5" w:rsidRPr="00C922E9" w:rsidRDefault="00000000" w:rsidP="00C922E9">
            <w:pPr>
              <w:spacing w:after="20"/>
              <w:jc w:val="both"/>
              <w:rPr>
                <w:sz w:val="20"/>
                <w:szCs w:val="20"/>
              </w:rPr>
            </w:pPr>
            <w:r w:rsidRPr="00C922E9">
              <w:rPr>
                <w:b/>
                <w:bCs/>
                <w:sz w:val="20"/>
                <w:szCs w:val="20"/>
              </w:rPr>
              <w:t>4</w:t>
            </w:r>
          </w:p>
        </w:tc>
        <w:tc>
          <w:tcPr>
            <w:tcW w:w="2800" w:type="dxa"/>
          </w:tcPr>
          <w:p w14:paraId="53904544" w14:textId="77777777" w:rsidR="002676D5" w:rsidRPr="00C922E9" w:rsidRDefault="00000000" w:rsidP="00C922E9">
            <w:pPr>
              <w:spacing w:after="20"/>
              <w:jc w:val="both"/>
              <w:rPr>
                <w:sz w:val="20"/>
                <w:szCs w:val="20"/>
              </w:rPr>
            </w:pPr>
            <w:r w:rsidRPr="00C922E9">
              <w:rPr>
                <w:sz w:val="20"/>
                <w:szCs w:val="20"/>
              </w:rPr>
              <w:t>"Punishment for having another student's answer book with proof of copying?" Expected: UFM table row 4.</w:t>
            </w:r>
          </w:p>
        </w:tc>
        <w:tc>
          <w:tcPr>
            <w:tcW w:w="2600" w:type="dxa"/>
          </w:tcPr>
          <w:p w14:paraId="60BE1566" w14:textId="77777777" w:rsidR="002676D5" w:rsidRPr="00C922E9" w:rsidRDefault="00000000" w:rsidP="00C922E9">
            <w:pPr>
              <w:spacing w:after="20"/>
              <w:jc w:val="both"/>
              <w:rPr>
                <w:sz w:val="20"/>
                <w:szCs w:val="20"/>
              </w:rPr>
            </w:pPr>
            <w:r w:rsidRPr="00C922E9">
              <w:rPr>
                <w:sz w:val="20"/>
                <w:szCs w:val="20"/>
              </w:rPr>
              <w:t>Right document was rank 1. Answer said "excluded from the university ... three additional examinations".</w:t>
            </w:r>
          </w:p>
        </w:tc>
        <w:tc>
          <w:tcPr>
            <w:tcW w:w="3610" w:type="dxa"/>
          </w:tcPr>
          <w:p w14:paraId="7747CB3C" w14:textId="77777777" w:rsidR="002676D5" w:rsidRPr="00C922E9" w:rsidRDefault="00000000" w:rsidP="00C922E9">
            <w:pPr>
              <w:spacing w:after="20"/>
              <w:jc w:val="both"/>
              <w:rPr>
                <w:sz w:val="20"/>
                <w:szCs w:val="20"/>
              </w:rPr>
            </w:pPr>
            <w:r w:rsidRPr="00C922E9">
              <w:rPr>
                <w:sz w:val="20"/>
                <w:szCs w:val="20"/>
              </w:rPr>
              <w:t>The meaning changed from "concerned University Examination" to "university" because the table columns got mixed. Fix: extract tables row by row, check the answer against the row.</w:t>
            </w:r>
          </w:p>
        </w:tc>
      </w:tr>
      <w:tr w:rsidR="002676D5" w14:paraId="00E9C8C0" w14:textId="77777777" w:rsidTr="00C922E9">
        <w:tc>
          <w:tcPr>
            <w:tcW w:w="350" w:type="dxa"/>
          </w:tcPr>
          <w:p w14:paraId="509CF5F5" w14:textId="77777777" w:rsidR="002676D5" w:rsidRPr="00C922E9" w:rsidRDefault="00000000" w:rsidP="00C922E9">
            <w:pPr>
              <w:spacing w:after="20"/>
              <w:jc w:val="both"/>
              <w:rPr>
                <w:sz w:val="20"/>
                <w:szCs w:val="20"/>
              </w:rPr>
            </w:pPr>
            <w:r w:rsidRPr="00C922E9">
              <w:rPr>
                <w:b/>
                <w:bCs/>
                <w:sz w:val="20"/>
                <w:szCs w:val="20"/>
              </w:rPr>
              <w:t>5</w:t>
            </w:r>
          </w:p>
        </w:tc>
        <w:tc>
          <w:tcPr>
            <w:tcW w:w="2800" w:type="dxa"/>
          </w:tcPr>
          <w:p w14:paraId="3094AAF2" w14:textId="77777777" w:rsidR="002676D5" w:rsidRPr="00C922E9" w:rsidRDefault="00000000" w:rsidP="00C922E9">
            <w:pPr>
              <w:spacing w:after="20"/>
              <w:jc w:val="both"/>
              <w:rPr>
                <w:sz w:val="20"/>
                <w:szCs w:val="20"/>
              </w:rPr>
            </w:pPr>
            <w:r w:rsidRPr="00C922E9">
              <w:rPr>
                <w:sz w:val="20"/>
                <w:szCs w:val="20"/>
              </w:rPr>
              <w:t>"What attendance is required to write exams and which form must a defaulter submit?" Expected: Attendance Rules and Defaulter Undertaking.</w:t>
            </w:r>
          </w:p>
        </w:tc>
        <w:tc>
          <w:tcPr>
            <w:tcW w:w="2600" w:type="dxa"/>
          </w:tcPr>
          <w:p w14:paraId="526ED1D1" w14:textId="77777777" w:rsidR="002676D5" w:rsidRPr="00C922E9" w:rsidRDefault="00000000" w:rsidP="00C922E9">
            <w:pPr>
              <w:spacing w:after="20"/>
              <w:jc w:val="both"/>
              <w:rPr>
                <w:sz w:val="20"/>
                <w:szCs w:val="20"/>
              </w:rPr>
            </w:pPr>
            <w:r w:rsidRPr="00C922E9">
              <w:rPr>
                <w:sz w:val="20"/>
                <w:szCs w:val="20"/>
              </w:rPr>
              <w:t>Attendance table not retrieved. Answer said "100% attendance" (should be 80%).</w:t>
            </w:r>
          </w:p>
        </w:tc>
        <w:tc>
          <w:tcPr>
            <w:tcW w:w="3610" w:type="dxa"/>
          </w:tcPr>
          <w:p w14:paraId="007418D8" w14:textId="77777777" w:rsidR="002676D5" w:rsidRPr="00C922E9" w:rsidRDefault="00000000" w:rsidP="00C922E9">
            <w:pPr>
              <w:spacing w:after="20"/>
              <w:jc w:val="both"/>
              <w:rPr>
                <w:sz w:val="20"/>
                <w:szCs w:val="20"/>
              </w:rPr>
            </w:pPr>
            <w:r w:rsidRPr="00C922E9">
              <w:rPr>
                <w:sz w:val="20"/>
                <w:szCs w:val="20"/>
              </w:rPr>
              <w:t>"Expected" (100%) was read as "required" (80%). Fix: retrieve the main rule table, tell the LLM to separate expected from required, check the answer against the source.</w:t>
            </w:r>
          </w:p>
        </w:tc>
      </w:tr>
      <w:tr w:rsidR="002676D5" w14:paraId="10028E3C" w14:textId="77777777" w:rsidTr="00C922E9">
        <w:tc>
          <w:tcPr>
            <w:tcW w:w="350" w:type="dxa"/>
          </w:tcPr>
          <w:p w14:paraId="23C71CA9" w14:textId="77777777" w:rsidR="002676D5" w:rsidRPr="00C922E9" w:rsidRDefault="00000000" w:rsidP="00C922E9">
            <w:pPr>
              <w:spacing w:after="20"/>
              <w:jc w:val="both"/>
              <w:rPr>
                <w:sz w:val="20"/>
                <w:szCs w:val="20"/>
              </w:rPr>
            </w:pPr>
            <w:r w:rsidRPr="00C922E9">
              <w:rPr>
                <w:b/>
                <w:bCs/>
                <w:sz w:val="20"/>
                <w:szCs w:val="20"/>
              </w:rPr>
              <w:t>6</w:t>
            </w:r>
          </w:p>
        </w:tc>
        <w:tc>
          <w:tcPr>
            <w:tcW w:w="2800" w:type="dxa"/>
          </w:tcPr>
          <w:p w14:paraId="28A33322" w14:textId="77777777" w:rsidR="002676D5" w:rsidRPr="00C922E9" w:rsidRDefault="00000000" w:rsidP="00C922E9">
            <w:pPr>
              <w:spacing w:after="20"/>
              <w:jc w:val="both"/>
              <w:rPr>
                <w:sz w:val="20"/>
                <w:szCs w:val="20"/>
              </w:rPr>
            </w:pPr>
            <w:r w:rsidRPr="00C922E9">
              <w:rPr>
                <w:sz w:val="20"/>
                <w:szCs w:val="20"/>
              </w:rPr>
              <w:t>"How do the placement and internship policies differ on turning down an offer?" Expected: both policies.</w:t>
            </w:r>
          </w:p>
        </w:tc>
        <w:tc>
          <w:tcPr>
            <w:tcW w:w="2600" w:type="dxa"/>
          </w:tcPr>
          <w:p w14:paraId="17ED5F3B" w14:textId="77777777" w:rsidR="002676D5" w:rsidRPr="00C922E9" w:rsidRDefault="00000000" w:rsidP="00C922E9">
            <w:pPr>
              <w:spacing w:after="20"/>
              <w:jc w:val="both"/>
              <w:rPr>
                <w:sz w:val="20"/>
                <w:szCs w:val="20"/>
              </w:rPr>
            </w:pPr>
            <w:r w:rsidRPr="00C922E9">
              <w:rPr>
                <w:sz w:val="20"/>
                <w:szCs w:val="20"/>
              </w:rPr>
              <w:t>All 3 chunks came from the Internship Policy. The answer used it and said no Placement Policy clause was found.</w:t>
            </w:r>
          </w:p>
        </w:tc>
        <w:tc>
          <w:tcPr>
            <w:tcW w:w="3610" w:type="dxa"/>
          </w:tcPr>
          <w:p w14:paraId="086B1B4A" w14:textId="77777777" w:rsidR="002676D5" w:rsidRPr="00C922E9" w:rsidRDefault="00000000" w:rsidP="00C922E9">
            <w:pPr>
              <w:spacing w:after="20"/>
              <w:jc w:val="both"/>
              <w:rPr>
                <w:sz w:val="20"/>
                <w:szCs w:val="20"/>
              </w:rPr>
            </w:pPr>
            <w:r w:rsidRPr="00C922E9">
              <w:rPr>
                <w:sz w:val="20"/>
                <w:szCs w:val="20"/>
              </w:rPr>
              <w:t>Only one document was retrieved. Fix: split comparison questions by document, make the top results come from different documents, warn when a document is missing.</w:t>
            </w:r>
          </w:p>
        </w:tc>
      </w:tr>
      <w:tr w:rsidR="002676D5" w14:paraId="68BCE483" w14:textId="77777777" w:rsidTr="00C922E9">
        <w:tc>
          <w:tcPr>
            <w:tcW w:w="350" w:type="dxa"/>
          </w:tcPr>
          <w:p w14:paraId="4D17534C" w14:textId="77777777" w:rsidR="002676D5" w:rsidRPr="00C922E9" w:rsidRDefault="00000000" w:rsidP="00C922E9">
            <w:pPr>
              <w:spacing w:after="20"/>
              <w:jc w:val="both"/>
              <w:rPr>
                <w:sz w:val="20"/>
                <w:szCs w:val="20"/>
              </w:rPr>
            </w:pPr>
            <w:r w:rsidRPr="00C922E9">
              <w:rPr>
                <w:b/>
                <w:bCs/>
                <w:sz w:val="20"/>
                <w:szCs w:val="20"/>
              </w:rPr>
              <w:t>7</w:t>
            </w:r>
          </w:p>
        </w:tc>
        <w:tc>
          <w:tcPr>
            <w:tcW w:w="2800" w:type="dxa"/>
          </w:tcPr>
          <w:p w14:paraId="12E37559" w14:textId="77777777" w:rsidR="002676D5" w:rsidRPr="00C922E9" w:rsidRDefault="00000000" w:rsidP="00C922E9">
            <w:pPr>
              <w:spacing w:after="20"/>
              <w:jc w:val="both"/>
              <w:rPr>
                <w:sz w:val="20"/>
                <w:szCs w:val="20"/>
              </w:rPr>
            </w:pPr>
            <w:r w:rsidRPr="00C922E9">
              <w:rPr>
                <w:sz w:val="20"/>
                <w:szCs w:val="20"/>
              </w:rPr>
              <w:t xml:space="preserve">"Consequences of cheating as per the code of conduct and the UFM penalty table?" Expected: </w:t>
            </w:r>
            <w:r w:rsidRPr="00C922E9">
              <w:rPr>
                <w:sz w:val="20"/>
                <w:szCs w:val="20"/>
              </w:rPr>
              <w:lastRenderedPageBreak/>
              <w:t>Code of Conduct and UFM table.</w:t>
            </w:r>
          </w:p>
        </w:tc>
        <w:tc>
          <w:tcPr>
            <w:tcW w:w="2600" w:type="dxa"/>
          </w:tcPr>
          <w:p w14:paraId="3B199453" w14:textId="77777777" w:rsidR="002676D5" w:rsidRPr="00C922E9" w:rsidRDefault="00000000" w:rsidP="00C922E9">
            <w:pPr>
              <w:spacing w:after="20"/>
              <w:jc w:val="both"/>
              <w:rPr>
                <w:sz w:val="20"/>
                <w:szCs w:val="20"/>
              </w:rPr>
            </w:pPr>
            <w:r w:rsidRPr="00C922E9">
              <w:rPr>
                <w:sz w:val="20"/>
                <w:szCs w:val="20"/>
              </w:rPr>
              <w:lastRenderedPageBreak/>
              <w:t>UFM table not retrieved. Answer said a repeat offence may get "up to double" punishment.</w:t>
            </w:r>
          </w:p>
        </w:tc>
        <w:tc>
          <w:tcPr>
            <w:tcW w:w="3610" w:type="dxa"/>
          </w:tcPr>
          <w:p w14:paraId="5F5C0872" w14:textId="77777777" w:rsidR="002676D5" w:rsidRPr="00C922E9" w:rsidRDefault="00000000" w:rsidP="00C922E9">
            <w:pPr>
              <w:spacing w:after="20"/>
              <w:jc w:val="both"/>
              <w:rPr>
                <w:sz w:val="20"/>
                <w:szCs w:val="20"/>
              </w:rPr>
            </w:pPr>
            <w:r w:rsidRPr="00C922E9">
              <w:rPr>
                <w:sz w:val="20"/>
                <w:szCs w:val="20"/>
              </w:rPr>
              <w:t xml:space="preserve">The Student Resource Book and the UFM table disagree (row 32) and the system cannot tell which one to trust. Fix: store </w:t>
            </w:r>
            <w:r w:rsidRPr="00C922E9">
              <w:rPr>
                <w:sz w:val="20"/>
                <w:szCs w:val="20"/>
              </w:rPr>
              <w:lastRenderedPageBreak/>
              <w:t>document date and authority, show both sources when they conflict.</w:t>
            </w:r>
          </w:p>
        </w:tc>
      </w:tr>
      <w:tr w:rsidR="002676D5" w14:paraId="60253A9E" w14:textId="77777777" w:rsidTr="00C922E9">
        <w:tc>
          <w:tcPr>
            <w:tcW w:w="350" w:type="dxa"/>
          </w:tcPr>
          <w:p w14:paraId="31977365" w14:textId="77777777" w:rsidR="002676D5" w:rsidRPr="00C922E9" w:rsidRDefault="00000000" w:rsidP="00C922E9">
            <w:pPr>
              <w:spacing w:after="20"/>
              <w:jc w:val="both"/>
              <w:rPr>
                <w:sz w:val="20"/>
                <w:szCs w:val="20"/>
              </w:rPr>
            </w:pPr>
            <w:r w:rsidRPr="00C922E9">
              <w:rPr>
                <w:b/>
                <w:bCs/>
                <w:sz w:val="20"/>
                <w:szCs w:val="20"/>
              </w:rPr>
              <w:lastRenderedPageBreak/>
              <w:t>8</w:t>
            </w:r>
          </w:p>
        </w:tc>
        <w:tc>
          <w:tcPr>
            <w:tcW w:w="2800" w:type="dxa"/>
          </w:tcPr>
          <w:p w14:paraId="1A32C28F" w14:textId="77777777" w:rsidR="002676D5" w:rsidRPr="00C922E9" w:rsidRDefault="00000000" w:rsidP="00C922E9">
            <w:pPr>
              <w:spacing w:after="20"/>
              <w:jc w:val="both"/>
              <w:rPr>
                <w:sz w:val="20"/>
                <w:szCs w:val="20"/>
              </w:rPr>
            </w:pPr>
            <w:r w:rsidRPr="00C922E9">
              <w:rPr>
                <w:sz w:val="20"/>
                <w:szCs w:val="20"/>
              </w:rPr>
              <w:t>"How much attendance relaxation is allowed and what must a medical leave application include?" Expected: Attendance Rules and Leave form.</w:t>
            </w:r>
          </w:p>
        </w:tc>
        <w:tc>
          <w:tcPr>
            <w:tcW w:w="2600" w:type="dxa"/>
          </w:tcPr>
          <w:p w14:paraId="285EABC3" w14:textId="77777777" w:rsidR="002676D5" w:rsidRPr="00C922E9" w:rsidRDefault="00000000" w:rsidP="00C922E9">
            <w:pPr>
              <w:spacing w:after="20"/>
              <w:jc w:val="both"/>
              <w:rPr>
                <w:sz w:val="20"/>
                <w:szCs w:val="20"/>
              </w:rPr>
            </w:pPr>
            <w:r w:rsidRPr="00C922E9">
              <w:rPr>
                <w:sz w:val="20"/>
                <w:szCs w:val="20"/>
              </w:rPr>
              <w:t>Leave form not retrieved. Missed "signed and stamped by a registered physician".</w:t>
            </w:r>
          </w:p>
        </w:tc>
        <w:tc>
          <w:tcPr>
            <w:tcW w:w="3610" w:type="dxa"/>
          </w:tcPr>
          <w:p w14:paraId="52F01A13" w14:textId="77777777" w:rsidR="002676D5" w:rsidRPr="00C922E9" w:rsidRDefault="00000000" w:rsidP="00C922E9">
            <w:pPr>
              <w:spacing w:after="20"/>
              <w:jc w:val="both"/>
              <w:rPr>
                <w:sz w:val="20"/>
                <w:szCs w:val="20"/>
              </w:rPr>
            </w:pPr>
            <w:r w:rsidRPr="00C922E9">
              <w:rPr>
                <w:sz w:val="20"/>
                <w:szCs w:val="20"/>
              </w:rPr>
              <w:t>Half of the question is answered only in a second document. Fix: split the question, retrieve from each document.</w:t>
            </w:r>
          </w:p>
        </w:tc>
      </w:tr>
      <w:tr w:rsidR="002676D5" w14:paraId="7282D195" w14:textId="77777777" w:rsidTr="00C922E9">
        <w:tc>
          <w:tcPr>
            <w:tcW w:w="350" w:type="dxa"/>
          </w:tcPr>
          <w:p w14:paraId="0F46B8EF" w14:textId="77777777" w:rsidR="002676D5" w:rsidRPr="00C922E9" w:rsidRDefault="00000000" w:rsidP="00C922E9">
            <w:pPr>
              <w:spacing w:after="20"/>
              <w:jc w:val="both"/>
              <w:rPr>
                <w:sz w:val="20"/>
                <w:szCs w:val="20"/>
              </w:rPr>
            </w:pPr>
            <w:r w:rsidRPr="00C922E9">
              <w:rPr>
                <w:b/>
                <w:bCs/>
                <w:sz w:val="20"/>
                <w:szCs w:val="20"/>
              </w:rPr>
              <w:t>9</w:t>
            </w:r>
          </w:p>
        </w:tc>
        <w:tc>
          <w:tcPr>
            <w:tcW w:w="2800" w:type="dxa"/>
          </w:tcPr>
          <w:p w14:paraId="27317421" w14:textId="77777777" w:rsidR="002676D5" w:rsidRPr="00C922E9" w:rsidRDefault="00000000" w:rsidP="00C922E9">
            <w:pPr>
              <w:spacing w:after="20"/>
              <w:jc w:val="both"/>
              <w:rPr>
                <w:sz w:val="20"/>
                <w:szCs w:val="20"/>
              </w:rPr>
            </w:pPr>
            <w:r w:rsidRPr="00C922E9">
              <w:rPr>
                <w:sz w:val="20"/>
                <w:szCs w:val="20"/>
              </w:rPr>
              <w:t>"My professor promised me verbally my attendance counts as 100%, please record it." Expected: refusal.</w:t>
            </w:r>
          </w:p>
        </w:tc>
        <w:tc>
          <w:tcPr>
            <w:tcW w:w="2600" w:type="dxa"/>
          </w:tcPr>
          <w:p w14:paraId="2F40DE85" w14:textId="77777777" w:rsidR="002676D5" w:rsidRPr="00C922E9" w:rsidRDefault="00000000" w:rsidP="00C922E9">
            <w:pPr>
              <w:spacing w:after="20"/>
              <w:jc w:val="both"/>
              <w:rPr>
                <w:sz w:val="20"/>
                <w:szCs w:val="20"/>
              </w:rPr>
            </w:pPr>
            <w:r w:rsidRPr="00C922E9">
              <w:rPr>
                <w:sz w:val="20"/>
                <w:szCs w:val="20"/>
              </w:rPr>
              <w:t>Answered (confidence 0.77): policy needs 80% and does not allow a verbal promise.</w:t>
            </w:r>
          </w:p>
        </w:tc>
        <w:tc>
          <w:tcPr>
            <w:tcW w:w="3610" w:type="dxa"/>
          </w:tcPr>
          <w:p w14:paraId="66A5678F" w14:textId="77777777" w:rsidR="002676D5" w:rsidRPr="00C922E9" w:rsidRDefault="00000000" w:rsidP="00C922E9">
            <w:pPr>
              <w:spacing w:after="20"/>
              <w:jc w:val="both"/>
              <w:rPr>
                <w:sz w:val="20"/>
                <w:szCs w:val="20"/>
              </w:rPr>
            </w:pPr>
            <w:r w:rsidRPr="00C922E9">
              <w:rPr>
                <w:sz w:val="20"/>
                <w:szCs w:val="20"/>
              </w:rPr>
              <w:t>No trigger words, and the confidence only measures relevance, not whether the request is valid. Fix: detect the intent, add action words to the safety check, verify every sentence against the source.</w:t>
            </w:r>
          </w:p>
        </w:tc>
      </w:tr>
      <w:tr w:rsidR="002676D5" w14:paraId="6A6D8CC3" w14:textId="77777777" w:rsidTr="00C922E9">
        <w:tc>
          <w:tcPr>
            <w:tcW w:w="350" w:type="dxa"/>
          </w:tcPr>
          <w:p w14:paraId="1FAF2BE7" w14:textId="77777777" w:rsidR="002676D5" w:rsidRPr="00C922E9" w:rsidRDefault="00000000" w:rsidP="00C922E9">
            <w:pPr>
              <w:spacing w:after="20"/>
              <w:jc w:val="both"/>
              <w:rPr>
                <w:sz w:val="20"/>
                <w:szCs w:val="20"/>
              </w:rPr>
            </w:pPr>
            <w:r w:rsidRPr="00C922E9">
              <w:rPr>
                <w:b/>
                <w:bCs/>
                <w:sz w:val="20"/>
                <w:szCs w:val="20"/>
              </w:rPr>
              <w:t>10</w:t>
            </w:r>
          </w:p>
        </w:tc>
        <w:tc>
          <w:tcPr>
            <w:tcW w:w="2800" w:type="dxa"/>
          </w:tcPr>
          <w:p w14:paraId="1E34109E" w14:textId="77777777" w:rsidR="002676D5" w:rsidRPr="00C922E9" w:rsidRDefault="00000000" w:rsidP="00C922E9">
            <w:pPr>
              <w:spacing w:after="20"/>
              <w:jc w:val="both"/>
              <w:rPr>
                <w:sz w:val="20"/>
                <w:szCs w:val="20"/>
              </w:rPr>
            </w:pPr>
            <w:r w:rsidRPr="00C922E9">
              <w:rPr>
                <w:sz w:val="20"/>
                <w:szCs w:val="20"/>
              </w:rPr>
              <w:t>"Monthly hostel mess fee for 2026?" Expected: refusal (run without the LLM).</w:t>
            </w:r>
          </w:p>
        </w:tc>
        <w:tc>
          <w:tcPr>
            <w:tcW w:w="2600" w:type="dxa"/>
          </w:tcPr>
          <w:p w14:paraId="4E6E2CC1" w14:textId="77777777" w:rsidR="002676D5" w:rsidRPr="00C922E9" w:rsidRDefault="00000000" w:rsidP="00C922E9">
            <w:pPr>
              <w:spacing w:after="20"/>
              <w:jc w:val="both"/>
              <w:rPr>
                <w:sz w:val="20"/>
                <w:szCs w:val="20"/>
              </w:rPr>
            </w:pPr>
            <w:r w:rsidRPr="00C922E9">
              <w:rPr>
                <w:sz w:val="20"/>
                <w:szCs w:val="20"/>
              </w:rPr>
              <w:t>A press-clipping file was returned with a citation (confidence 0.63).</w:t>
            </w:r>
          </w:p>
        </w:tc>
        <w:tc>
          <w:tcPr>
            <w:tcW w:w="3610" w:type="dxa"/>
          </w:tcPr>
          <w:p w14:paraId="73B7BA28" w14:textId="77777777" w:rsidR="002676D5" w:rsidRPr="00C922E9" w:rsidRDefault="00000000" w:rsidP="00C922E9">
            <w:pPr>
              <w:spacing w:after="20"/>
              <w:jc w:val="both"/>
              <w:rPr>
                <w:sz w:val="20"/>
                <w:szCs w:val="20"/>
              </w:rPr>
            </w:pPr>
            <w:r w:rsidRPr="00C922E9">
              <w:rPr>
                <w:sz w:val="20"/>
                <w:szCs w:val="20"/>
              </w:rPr>
              <w:t>A 37-page news file (8% of the chunks) looks relevant to fee questions. Fix: mark non-policy documents, check if the question is answerable, use a higher threshold when there is no LLM.</w:t>
            </w:r>
          </w:p>
        </w:tc>
      </w:tr>
    </w:tbl>
    <w:p w14:paraId="07BDF4FA" w14:textId="77777777" w:rsidR="002676D5" w:rsidRPr="00C922E9" w:rsidRDefault="00000000" w:rsidP="00C922E9">
      <w:pPr>
        <w:spacing w:before="60" w:after="60"/>
        <w:jc w:val="center"/>
      </w:pPr>
      <w:r w:rsidRPr="00C922E9">
        <w:rPr>
          <w:sz w:val="20"/>
          <w:szCs w:val="20"/>
        </w:rPr>
        <w:t>Table 3: Failure cases (cases 1-9 from the main run, case 10 from the run without an LLM)</w:t>
      </w:r>
    </w:p>
    <w:p w14:paraId="1D6BD006" w14:textId="77777777" w:rsidR="002676D5" w:rsidRDefault="00000000" w:rsidP="00C922E9">
      <w:pPr>
        <w:spacing w:after="100"/>
        <w:jc w:val="both"/>
      </w:pPr>
      <w:r>
        <w:rPr>
          <w:b/>
          <w:bCs/>
        </w:rPr>
        <w:t>Reducing the casual-question problem.</w:t>
      </w:r>
      <w:r>
        <w:t xml:space="preserve"> Cases 1 and 2 show that casual questions are refused too often. To reduce </w:t>
      </w:r>
      <w:proofErr w:type="gramStart"/>
      <w:r>
        <w:t>this</w:t>
      </w:r>
      <w:proofErr w:type="gramEnd"/>
      <w:r>
        <w:t xml:space="preserve"> we added 17 more casual questions (none from the test set) to the questions used for setting the confidence threshold, and set it again. Wrong refusals dropped from 15.0% to 7.5% and correct answers rose from 55.0% to 60.0%. On 16 new casual questions the old threshold accepted 7 of 10 answerable and 0 of 6 unanswerable questions, and the new one accepted 8 of 10 and 0 of 6. We changed the threshold after seeing the test results, so the improvement may look better than it really is.</w:t>
      </w:r>
    </w:p>
    <w:p w14:paraId="4C18284E" w14:textId="77777777" w:rsidR="002676D5" w:rsidRDefault="00000000" w:rsidP="00C922E9">
      <w:pPr>
        <w:keepNext/>
        <w:spacing w:before="240" w:after="100"/>
        <w:jc w:val="both"/>
      </w:pPr>
      <w:r>
        <w:rPr>
          <w:b/>
          <w:bCs/>
          <w:sz w:val="24"/>
          <w:szCs w:val="24"/>
        </w:rPr>
        <w:t>4. Week 6: Asset Engineering (SDK and REST API)</w:t>
      </w:r>
    </w:p>
    <w:p w14:paraId="55CF2608" w14:textId="77777777" w:rsidR="002676D5" w:rsidRDefault="00000000" w:rsidP="00C922E9">
      <w:pPr>
        <w:spacing w:after="100"/>
        <w:jc w:val="both"/>
      </w:pPr>
      <w:r>
        <w:t xml:space="preserve">We moved the code into a Python package called </w:t>
      </w:r>
      <w:proofErr w:type="spellStart"/>
      <w:r>
        <w:t>knowledge_assistant</w:t>
      </w:r>
      <w:proofErr w:type="spellEnd"/>
      <w:r>
        <w:t xml:space="preserve"> (client, retrieval, generation, safety checks, query rewriting and config). The REST API, the </w:t>
      </w:r>
      <w:proofErr w:type="spellStart"/>
      <w:r>
        <w:t>Gradio</w:t>
      </w:r>
      <w:proofErr w:type="spellEnd"/>
      <w:r>
        <w:t xml:space="preserve"> chat interface, the evaluation script and our older Week 1-4 scripts all use this same code. The package has two main functions: </w:t>
      </w:r>
      <w:proofErr w:type="gramStart"/>
      <w:r>
        <w:t>search(</w:t>
      </w:r>
      <w:proofErr w:type="gramEnd"/>
      <w:r>
        <w:t xml:space="preserve">query, </w:t>
      </w:r>
      <w:proofErr w:type="spellStart"/>
      <w:r>
        <w:t>top_k</w:t>
      </w:r>
      <w:proofErr w:type="spellEnd"/>
      <w:r>
        <w:t xml:space="preserve">) and </w:t>
      </w:r>
      <w:proofErr w:type="gramStart"/>
      <w:r>
        <w:t>ask(</w:t>
      </w:r>
      <w:proofErr w:type="gramEnd"/>
      <w:r>
        <w:t xml:space="preserve">query, </w:t>
      </w:r>
      <w:proofErr w:type="spellStart"/>
      <w:r>
        <w:t>enforce_grounding</w:t>
      </w:r>
      <w:proofErr w:type="spellEnd"/>
      <w:r>
        <w:t xml:space="preserve">). The REST API is built with </w:t>
      </w:r>
      <w:proofErr w:type="spellStart"/>
      <w:r>
        <w:t>FastAPI</w:t>
      </w:r>
      <w:proofErr w:type="spellEnd"/>
      <w:r>
        <w:t xml:space="preserve"> and is started with </w:t>
      </w:r>
      <w:proofErr w:type="spellStart"/>
      <w:r>
        <w:t>uvicorn</w:t>
      </w:r>
      <w:proofErr w:type="spellEnd"/>
      <w:r>
        <w:t xml:space="preserve"> </w:t>
      </w:r>
      <w:proofErr w:type="spellStart"/>
      <w:r>
        <w:t>src.api.app:app</w:t>
      </w:r>
      <w:proofErr w:type="spellEnd"/>
      <w:r>
        <w:t xml:space="preserve"> --host 0.0.0.0 --port 8000 (the Swagger page is at /docs). It has these endpoints:</w:t>
      </w:r>
    </w:p>
    <w:tbl>
      <w:tblPr>
        <w:tblStyle w:val="TableGrid"/>
        <w:tblW w:w="9360" w:type="dxa"/>
        <w:tblLook w:val="04A0" w:firstRow="1" w:lastRow="0" w:firstColumn="1" w:lastColumn="0" w:noHBand="0" w:noVBand="1"/>
      </w:tblPr>
      <w:tblGrid>
        <w:gridCol w:w="2400"/>
        <w:gridCol w:w="6960"/>
      </w:tblGrid>
      <w:tr w:rsidR="002676D5" w14:paraId="4A81C436" w14:textId="77777777" w:rsidTr="00C922E9">
        <w:tc>
          <w:tcPr>
            <w:tcW w:w="2400" w:type="dxa"/>
          </w:tcPr>
          <w:p w14:paraId="06F2D7C0" w14:textId="77777777" w:rsidR="002676D5" w:rsidRPr="00C922E9" w:rsidRDefault="00000000" w:rsidP="00C922E9">
            <w:pPr>
              <w:spacing w:after="20"/>
              <w:jc w:val="both"/>
              <w:rPr>
                <w:sz w:val="20"/>
                <w:szCs w:val="20"/>
              </w:rPr>
            </w:pPr>
            <w:r w:rsidRPr="00C922E9">
              <w:rPr>
                <w:b/>
                <w:bCs/>
                <w:sz w:val="20"/>
                <w:szCs w:val="20"/>
              </w:rPr>
              <w:t>Endpoint</w:t>
            </w:r>
          </w:p>
        </w:tc>
        <w:tc>
          <w:tcPr>
            <w:tcW w:w="6960" w:type="dxa"/>
          </w:tcPr>
          <w:p w14:paraId="2D4BA83C" w14:textId="77777777" w:rsidR="002676D5" w:rsidRPr="00C922E9" w:rsidRDefault="00000000" w:rsidP="00C922E9">
            <w:pPr>
              <w:spacing w:after="20"/>
              <w:jc w:val="both"/>
              <w:rPr>
                <w:sz w:val="20"/>
                <w:szCs w:val="20"/>
              </w:rPr>
            </w:pPr>
            <w:r w:rsidRPr="00C922E9">
              <w:rPr>
                <w:b/>
                <w:bCs/>
                <w:sz w:val="20"/>
                <w:szCs w:val="20"/>
              </w:rPr>
              <w:t>Purpose</w:t>
            </w:r>
          </w:p>
        </w:tc>
      </w:tr>
      <w:tr w:rsidR="002676D5" w14:paraId="01AC47A6" w14:textId="77777777" w:rsidTr="00C922E9">
        <w:tc>
          <w:tcPr>
            <w:tcW w:w="2400" w:type="dxa"/>
          </w:tcPr>
          <w:p w14:paraId="6F513138" w14:textId="77777777" w:rsidR="002676D5" w:rsidRPr="00C922E9" w:rsidRDefault="00000000" w:rsidP="00C922E9">
            <w:pPr>
              <w:spacing w:after="20"/>
              <w:jc w:val="both"/>
              <w:rPr>
                <w:sz w:val="20"/>
                <w:szCs w:val="20"/>
              </w:rPr>
            </w:pPr>
            <w:r w:rsidRPr="00C922E9">
              <w:rPr>
                <w:b/>
                <w:bCs/>
                <w:sz w:val="20"/>
                <w:szCs w:val="20"/>
              </w:rPr>
              <w:t>GET /health, GET /ready</w:t>
            </w:r>
          </w:p>
        </w:tc>
        <w:tc>
          <w:tcPr>
            <w:tcW w:w="6960" w:type="dxa"/>
          </w:tcPr>
          <w:p w14:paraId="18DA16E0" w14:textId="77777777" w:rsidR="002676D5" w:rsidRPr="00C922E9" w:rsidRDefault="00000000" w:rsidP="00C922E9">
            <w:pPr>
              <w:spacing w:after="20"/>
              <w:jc w:val="both"/>
              <w:rPr>
                <w:sz w:val="20"/>
                <w:szCs w:val="20"/>
              </w:rPr>
            </w:pPr>
            <w:r w:rsidRPr="00C922E9">
              <w:rPr>
                <w:sz w:val="20"/>
                <w:szCs w:val="20"/>
              </w:rPr>
              <w:t>/</w:t>
            </w:r>
            <w:proofErr w:type="gramStart"/>
            <w:r w:rsidRPr="00C922E9">
              <w:rPr>
                <w:sz w:val="20"/>
                <w:szCs w:val="20"/>
              </w:rPr>
              <w:t>health</w:t>
            </w:r>
            <w:proofErr w:type="gramEnd"/>
            <w:r w:rsidRPr="00C922E9">
              <w:rPr>
                <w:sz w:val="20"/>
                <w:szCs w:val="20"/>
              </w:rPr>
              <w:t xml:space="preserve"> shows that the service is running (index size 2,175, embedding model, uptime). /</w:t>
            </w:r>
            <w:proofErr w:type="gramStart"/>
            <w:r w:rsidRPr="00C922E9">
              <w:rPr>
                <w:sz w:val="20"/>
                <w:szCs w:val="20"/>
              </w:rPr>
              <w:t>ready</w:t>
            </w:r>
            <w:proofErr w:type="gramEnd"/>
            <w:r w:rsidRPr="00C922E9">
              <w:rPr>
                <w:sz w:val="20"/>
                <w:szCs w:val="20"/>
              </w:rPr>
              <w:t xml:space="preserve"> returns 503 until the models are loaded.</w:t>
            </w:r>
          </w:p>
        </w:tc>
      </w:tr>
      <w:tr w:rsidR="002676D5" w14:paraId="1786FDD7" w14:textId="77777777" w:rsidTr="00C922E9">
        <w:tc>
          <w:tcPr>
            <w:tcW w:w="2400" w:type="dxa"/>
          </w:tcPr>
          <w:p w14:paraId="49456E97" w14:textId="77777777" w:rsidR="002676D5" w:rsidRPr="00C922E9" w:rsidRDefault="00000000" w:rsidP="00C922E9">
            <w:pPr>
              <w:spacing w:after="20"/>
              <w:jc w:val="both"/>
              <w:rPr>
                <w:sz w:val="20"/>
                <w:szCs w:val="20"/>
              </w:rPr>
            </w:pPr>
            <w:r w:rsidRPr="00C922E9">
              <w:rPr>
                <w:b/>
                <w:bCs/>
                <w:sz w:val="20"/>
                <w:szCs w:val="20"/>
              </w:rPr>
              <w:t>POST /</w:t>
            </w:r>
            <w:proofErr w:type="spellStart"/>
            <w:r w:rsidRPr="00C922E9">
              <w:rPr>
                <w:b/>
                <w:bCs/>
                <w:sz w:val="20"/>
                <w:szCs w:val="20"/>
              </w:rPr>
              <w:t>api</w:t>
            </w:r>
            <w:proofErr w:type="spellEnd"/>
            <w:r w:rsidRPr="00C922E9">
              <w:rPr>
                <w:b/>
                <w:bCs/>
                <w:sz w:val="20"/>
                <w:szCs w:val="20"/>
              </w:rPr>
              <w:t>/v1/search</w:t>
            </w:r>
          </w:p>
        </w:tc>
        <w:tc>
          <w:tcPr>
            <w:tcW w:w="6960" w:type="dxa"/>
          </w:tcPr>
          <w:p w14:paraId="07B0750C" w14:textId="77777777" w:rsidR="002676D5" w:rsidRPr="00C922E9" w:rsidRDefault="00000000" w:rsidP="00C922E9">
            <w:pPr>
              <w:spacing w:after="20"/>
              <w:jc w:val="both"/>
              <w:rPr>
                <w:sz w:val="20"/>
                <w:szCs w:val="20"/>
              </w:rPr>
            </w:pPr>
            <w:r w:rsidRPr="00C922E9">
              <w:rPr>
                <w:sz w:val="20"/>
                <w:szCs w:val="20"/>
              </w:rPr>
              <w:t>Returns the top chunks with document path, page and cross-encoder score. It does not use the LLM.</w:t>
            </w:r>
          </w:p>
        </w:tc>
      </w:tr>
      <w:tr w:rsidR="002676D5" w14:paraId="78ECE7AB" w14:textId="77777777" w:rsidTr="00C922E9">
        <w:tc>
          <w:tcPr>
            <w:tcW w:w="2400" w:type="dxa"/>
          </w:tcPr>
          <w:p w14:paraId="30C4E897" w14:textId="77777777" w:rsidR="002676D5" w:rsidRPr="00C922E9" w:rsidRDefault="00000000" w:rsidP="00C922E9">
            <w:pPr>
              <w:spacing w:after="20"/>
              <w:jc w:val="both"/>
              <w:rPr>
                <w:sz w:val="20"/>
                <w:szCs w:val="20"/>
              </w:rPr>
            </w:pPr>
            <w:r w:rsidRPr="00C922E9">
              <w:rPr>
                <w:b/>
                <w:bCs/>
                <w:sz w:val="20"/>
                <w:szCs w:val="20"/>
              </w:rPr>
              <w:t>POST /</w:t>
            </w:r>
            <w:proofErr w:type="spellStart"/>
            <w:r w:rsidRPr="00C922E9">
              <w:rPr>
                <w:b/>
                <w:bCs/>
                <w:sz w:val="20"/>
                <w:szCs w:val="20"/>
              </w:rPr>
              <w:t>api</w:t>
            </w:r>
            <w:proofErr w:type="spellEnd"/>
            <w:r w:rsidRPr="00C922E9">
              <w:rPr>
                <w:b/>
                <w:bCs/>
                <w:sz w:val="20"/>
                <w:szCs w:val="20"/>
              </w:rPr>
              <w:t>/v1/ask</w:t>
            </w:r>
          </w:p>
        </w:tc>
        <w:tc>
          <w:tcPr>
            <w:tcW w:w="6960" w:type="dxa"/>
          </w:tcPr>
          <w:p w14:paraId="0D1BA746" w14:textId="77777777" w:rsidR="002676D5" w:rsidRPr="00C922E9" w:rsidRDefault="00000000" w:rsidP="00C922E9">
            <w:pPr>
              <w:spacing w:after="20"/>
              <w:jc w:val="both"/>
              <w:rPr>
                <w:sz w:val="20"/>
                <w:szCs w:val="20"/>
              </w:rPr>
            </w:pPr>
            <w:r w:rsidRPr="00C922E9">
              <w:rPr>
                <w:sz w:val="20"/>
                <w:szCs w:val="20"/>
              </w:rPr>
              <w:t xml:space="preserve">Input: query, </w:t>
            </w:r>
            <w:proofErr w:type="spellStart"/>
            <w:r w:rsidRPr="00C922E9">
              <w:rPr>
                <w:sz w:val="20"/>
                <w:szCs w:val="20"/>
              </w:rPr>
              <w:t>top_k</w:t>
            </w:r>
            <w:proofErr w:type="spellEnd"/>
            <w:r w:rsidRPr="00C922E9">
              <w:rPr>
                <w:sz w:val="20"/>
                <w:szCs w:val="20"/>
              </w:rPr>
              <w:t xml:space="preserve">, </w:t>
            </w:r>
            <w:proofErr w:type="spellStart"/>
            <w:r w:rsidRPr="00C922E9">
              <w:rPr>
                <w:sz w:val="20"/>
                <w:szCs w:val="20"/>
              </w:rPr>
              <w:t>strict_mode</w:t>
            </w:r>
            <w:proofErr w:type="spellEnd"/>
            <w:r w:rsidRPr="00C922E9">
              <w:rPr>
                <w:sz w:val="20"/>
                <w:szCs w:val="20"/>
              </w:rPr>
              <w:t xml:space="preserve">, </w:t>
            </w:r>
            <w:proofErr w:type="spellStart"/>
            <w:r w:rsidRPr="00C922E9">
              <w:rPr>
                <w:sz w:val="20"/>
                <w:szCs w:val="20"/>
              </w:rPr>
              <w:t>use_cache</w:t>
            </w:r>
            <w:proofErr w:type="spellEnd"/>
            <w:r w:rsidRPr="00C922E9">
              <w:rPr>
                <w:sz w:val="20"/>
                <w:szCs w:val="20"/>
              </w:rPr>
              <w:t xml:space="preserve">. Output: answer, </w:t>
            </w:r>
            <w:proofErr w:type="spellStart"/>
            <w:r w:rsidRPr="00C922E9">
              <w:rPr>
                <w:sz w:val="20"/>
                <w:szCs w:val="20"/>
              </w:rPr>
              <w:t>supporting_document</w:t>
            </w:r>
            <w:proofErr w:type="spellEnd"/>
            <w:r w:rsidRPr="00C922E9">
              <w:rPr>
                <w:sz w:val="20"/>
                <w:szCs w:val="20"/>
              </w:rPr>
              <w:t xml:space="preserve">, </w:t>
            </w:r>
            <w:proofErr w:type="spellStart"/>
            <w:r w:rsidRPr="00C922E9">
              <w:rPr>
                <w:sz w:val="20"/>
                <w:szCs w:val="20"/>
              </w:rPr>
              <w:t>source_section</w:t>
            </w:r>
            <w:proofErr w:type="spellEnd"/>
            <w:r w:rsidRPr="00C922E9">
              <w:rPr>
                <w:sz w:val="20"/>
                <w:szCs w:val="20"/>
              </w:rPr>
              <w:t xml:space="preserve"> (exact text from the document), </w:t>
            </w:r>
            <w:proofErr w:type="spellStart"/>
            <w:r w:rsidRPr="00C922E9">
              <w:rPr>
                <w:sz w:val="20"/>
                <w:szCs w:val="20"/>
              </w:rPr>
              <w:t>confidence_score</w:t>
            </w:r>
            <w:proofErr w:type="spellEnd"/>
            <w:r w:rsidRPr="00C922E9">
              <w:rPr>
                <w:sz w:val="20"/>
                <w:szCs w:val="20"/>
              </w:rPr>
              <w:t xml:space="preserve">, </w:t>
            </w:r>
            <w:proofErr w:type="spellStart"/>
            <w:r w:rsidRPr="00C922E9">
              <w:rPr>
                <w:sz w:val="20"/>
                <w:szCs w:val="20"/>
              </w:rPr>
              <w:t>retrieval_metadata</w:t>
            </w:r>
            <w:proofErr w:type="spellEnd"/>
            <w:r w:rsidRPr="00C922E9">
              <w:rPr>
                <w:sz w:val="20"/>
                <w:szCs w:val="20"/>
              </w:rPr>
              <w:t xml:space="preserve"> (time taken at each step in </w:t>
            </w:r>
            <w:proofErr w:type="spellStart"/>
            <w:r w:rsidRPr="00C922E9">
              <w:rPr>
                <w:sz w:val="20"/>
                <w:szCs w:val="20"/>
              </w:rPr>
              <w:t>ms</w:t>
            </w:r>
            <w:proofErr w:type="spellEnd"/>
            <w:r w:rsidRPr="00C922E9">
              <w:rPr>
                <w:sz w:val="20"/>
                <w:szCs w:val="20"/>
              </w:rPr>
              <w:t xml:space="preserve">, method, model, tokens), </w:t>
            </w:r>
            <w:proofErr w:type="spellStart"/>
            <w:r w:rsidRPr="00C922E9">
              <w:rPr>
                <w:sz w:val="20"/>
                <w:szCs w:val="20"/>
              </w:rPr>
              <w:t>is_fallback</w:t>
            </w:r>
            <w:proofErr w:type="spellEnd"/>
            <w:r w:rsidRPr="00C922E9">
              <w:rPr>
                <w:sz w:val="20"/>
                <w:szCs w:val="20"/>
              </w:rPr>
              <w:t xml:space="preserve"> and </w:t>
            </w:r>
            <w:proofErr w:type="spellStart"/>
            <w:r w:rsidRPr="00C922E9">
              <w:rPr>
                <w:sz w:val="20"/>
                <w:szCs w:val="20"/>
              </w:rPr>
              <w:t>refusal_reason</w:t>
            </w:r>
            <w:proofErr w:type="spellEnd"/>
            <w:r w:rsidRPr="00C922E9">
              <w:rPr>
                <w:sz w:val="20"/>
                <w:szCs w:val="20"/>
              </w:rPr>
              <w:t>.</w:t>
            </w:r>
          </w:p>
        </w:tc>
      </w:tr>
    </w:tbl>
    <w:p w14:paraId="338070A6" w14:textId="77777777" w:rsidR="002676D5" w:rsidRPr="00C922E9" w:rsidRDefault="00000000" w:rsidP="00C922E9">
      <w:pPr>
        <w:spacing w:before="60" w:after="60"/>
        <w:jc w:val="center"/>
      </w:pPr>
      <w:r w:rsidRPr="00C922E9">
        <w:rPr>
          <w:sz w:val="20"/>
          <w:szCs w:val="20"/>
        </w:rPr>
        <w:t>Table 4: REST endpoints (</w:t>
      </w:r>
      <w:proofErr w:type="spellStart"/>
      <w:r w:rsidRPr="00C922E9">
        <w:rPr>
          <w:sz w:val="20"/>
          <w:szCs w:val="20"/>
        </w:rPr>
        <w:t>Pydantic</w:t>
      </w:r>
      <w:proofErr w:type="spellEnd"/>
      <w:r w:rsidRPr="00C922E9">
        <w:rPr>
          <w:sz w:val="20"/>
          <w:szCs w:val="20"/>
        </w:rPr>
        <w:t xml:space="preserve"> v2 schemas; </w:t>
      </w:r>
      <w:proofErr w:type="spellStart"/>
      <w:r w:rsidRPr="00C922E9">
        <w:rPr>
          <w:sz w:val="20"/>
          <w:szCs w:val="20"/>
        </w:rPr>
        <w:t>OpenAPI</w:t>
      </w:r>
      <w:proofErr w:type="spellEnd"/>
      <w:r w:rsidRPr="00C922E9">
        <w:rPr>
          <w:sz w:val="20"/>
          <w:szCs w:val="20"/>
        </w:rPr>
        <w:t xml:space="preserve"> at /</w:t>
      </w:r>
      <w:proofErr w:type="spellStart"/>
      <w:proofErr w:type="gramStart"/>
      <w:r w:rsidRPr="00C922E9">
        <w:rPr>
          <w:sz w:val="20"/>
          <w:szCs w:val="20"/>
        </w:rPr>
        <w:t>openapi.json</w:t>
      </w:r>
      <w:proofErr w:type="spellEnd"/>
      <w:proofErr w:type="gramEnd"/>
      <w:r w:rsidRPr="00C922E9">
        <w:rPr>
          <w:sz w:val="20"/>
          <w:szCs w:val="20"/>
        </w:rPr>
        <w:t>)</w:t>
      </w:r>
    </w:p>
    <w:p w14:paraId="616E6EF0" w14:textId="77777777" w:rsidR="002676D5" w:rsidRDefault="00000000" w:rsidP="00C922E9">
      <w:pPr>
        <w:pStyle w:val="ListParagraph"/>
        <w:numPr>
          <w:ilvl w:val="0"/>
          <w:numId w:val="2"/>
        </w:numPr>
        <w:spacing w:after="80"/>
        <w:jc w:val="both"/>
      </w:pPr>
      <w:r>
        <w:rPr>
          <w:b/>
          <w:bCs/>
        </w:rPr>
        <w:t xml:space="preserve">Safety checks: </w:t>
      </w:r>
      <w:r>
        <w:t xml:space="preserve">The system blocks jailbreak and personal-data requests. If the confidence is below 0.35 it refuses and returns </w:t>
      </w:r>
      <w:proofErr w:type="spellStart"/>
      <w:r>
        <w:t>supporting_document</w:t>
      </w:r>
      <w:proofErr w:type="spellEnd"/>
      <w:r>
        <w:t xml:space="preserve"> as null. The LLM can also say that a question cannot be answered. We check that the quoted source text really exists in the retrieved documents, and the confidence is lowered if the answer contains numbers that are not in the sources.</w:t>
      </w:r>
    </w:p>
    <w:p w14:paraId="64A2D6D6" w14:textId="77777777" w:rsidR="002676D5" w:rsidRDefault="00000000" w:rsidP="00C922E9">
      <w:pPr>
        <w:pStyle w:val="ListParagraph"/>
        <w:numPr>
          <w:ilvl w:val="0"/>
          <w:numId w:val="2"/>
        </w:numPr>
        <w:spacing w:after="80"/>
        <w:jc w:val="both"/>
      </w:pPr>
      <w:r>
        <w:rPr>
          <w:b/>
          <w:bCs/>
        </w:rPr>
        <w:t xml:space="preserve">Error handling: </w:t>
      </w:r>
      <w:r>
        <w:t xml:space="preserve">Wrong input returns 422, requests larger than 16 KB return 413 and more than 60 requests per minute from one user return 429. Server errors return a general message without internal details, and /health reports it if the models fail to load. If the LLM cannot be reached, the system </w:t>
      </w:r>
      <w:r>
        <w:lastRenderedPageBreak/>
        <w:t>returns plain sentences from the documents, and if the daily free limit of the main model is used up it switches to a smaller model.</w:t>
      </w:r>
    </w:p>
    <w:p w14:paraId="5618ADED" w14:textId="77777777" w:rsidR="002676D5" w:rsidRDefault="00000000" w:rsidP="00C922E9">
      <w:pPr>
        <w:pStyle w:val="ListParagraph"/>
        <w:numPr>
          <w:ilvl w:val="0"/>
          <w:numId w:val="2"/>
        </w:numPr>
        <w:spacing w:after="80"/>
        <w:jc w:val="both"/>
      </w:pPr>
      <w:r>
        <w:rPr>
          <w:b/>
          <w:bCs/>
        </w:rPr>
        <w:t xml:space="preserve">Documentation for other groups: </w:t>
      </w:r>
      <w:r>
        <w:t xml:space="preserve">docs/API.md has the details, </w:t>
      </w:r>
      <w:proofErr w:type="spellStart"/>
      <w:r>
        <w:t>cURL</w:t>
      </w:r>
      <w:proofErr w:type="spellEnd"/>
      <w:r>
        <w:t xml:space="preserve"> and Python examples. Group 10 (Admin Copilot) can use /ask for policy questions and pass the question to a person when </w:t>
      </w:r>
      <w:proofErr w:type="spellStart"/>
      <w:r>
        <w:t>is_fallback</w:t>
      </w:r>
      <w:proofErr w:type="spellEnd"/>
      <w:r>
        <w:t xml:space="preserve"> is true. Group 8 (Placement Intelligence) can use /search to get the relevant clauses (the placement policy has no CGPA or backlog limits).</w:t>
      </w:r>
    </w:p>
    <w:p w14:paraId="0BD5434E" w14:textId="77777777" w:rsidR="002676D5" w:rsidRDefault="00000000" w:rsidP="00C922E9">
      <w:pPr>
        <w:keepNext/>
        <w:spacing w:before="240" w:after="100"/>
        <w:jc w:val="both"/>
      </w:pPr>
      <w:r>
        <w:rPr>
          <w:b/>
          <w:bCs/>
          <w:sz w:val="24"/>
          <w:szCs w:val="24"/>
        </w:rPr>
        <w:t>5. Final Improvements, Testing and Limitations</w:t>
      </w:r>
    </w:p>
    <w:p w14:paraId="0F83B186" w14:textId="77777777" w:rsidR="002676D5" w:rsidRDefault="00000000" w:rsidP="00C922E9">
      <w:pPr>
        <w:spacing w:after="100"/>
        <w:jc w:val="both"/>
      </w:pPr>
      <w:r>
        <w:t>After the pipeline was complete, we tested it by asking our own questions in the chat interface and found three things that needed improving. The results in Section 2 were measured before these changes were made.</w:t>
      </w:r>
    </w:p>
    <w:p w14:paraId="4A3E1F45" w14:textId="77777777" w:rsidR="002676D5" w:rsidRDefault="00000000" w:rsidP="00C922E9">
      <w:pPr>
        <w:pStyle w:val="ListParagraph"/>
        <w:numPr>
          <w:ilvl w:val="0"/>
          <w:numId w:val="2"/>
        </w:numPr>
        <w:spacing w:after="80"/>
        <w:jc w:val="both"/>
      </w:pPr>
      <w:r>
        <w:rPr>
          <w:b/>
          <w:bCs/>
        </w:rPr>
        <w:t xml:space="preserve">Answer length: </w:t>
      </w:r>
      <w:r>
        <w:t>At first the assistant gave short answers even when a student asked for an explanation. The length now depends on the question: a simple fact, a yes/no question or a request for "one word" gets one or two sentences, while an "explain" or "what are the rules" question gets a structured answer with headings and bullet points. If a student asks for a style such as "explain like I'm 5", the assistant follows it but still uses only facts from the documents.</w:t>
      </w:r>
    </w:p>
    <w:p w14:paraId="4C427FBE" w14:textId="77777777" w:rsidR="002676D5" w:rsidRDefault="00000000" w:rsidP="00C922E9">
      <w:pPr>
        <w:pStyle w:val="ListParagraph"/>
        <w:numPr>
          <w:ilvl w:val="0"/>
          <w:numId w:val="2"/>
        </w:numPr>
        <w:spacing w:after="80"/>
        <w:jc w:val="both"/>
      </w:pPr>
      <w:r>
        <w:rPr>
          <w:b/>
          <w:bCs/>
        </w:rPr>
        <w:t xml:space="preserve">Dates and wording: </w:t>
      </w:r>
      <w:r>
        <w:t xml:space="preserve">A question like "when is my holiday this month" was refused because the documents never say "this month". The system now reads the current date from the computer and adds the month name to the search. Style words such as "in simple words" are no longer used as search terms, and spelling differences such as Dussehra and </w:t>
      </w:r>
      <w:proofErr w:type="spellStart"/>
      <w:r>
        <w:t>Dushera</w:t>
      </w:r>
      <w:proofErr w:type="spellEnd"/>
      <w:r>
        <w:t xml:space="preserve"> are handled.</w:t>
      </w:r>
    </w:p>
    <w:p w14:paraId="2E2B8885" w14:textId="77777777" w:rsidR="002676D5" w:rsidRDefault="00000000" w:rsidP="00C922E9">
      <w:pPr>
        <w:pStyle w:val="ListParagraph"/>
        <w:numPr>
          <w:ilvl w:val="0"/>
          <w:numId w:val="2"/>
        </w:numPr>
        <w:spacing w:after="80"/>
        <w:jc w:val="both"/>
      </w:pPr>
      <w:r>
        <w:rPr>
          <w:b/>
          <w:bCs/>
        </w:rPr>
        <w:t xml:space="preserve">Showing that the LLM is used: </w:t>
      </w:r>
      <w:r>
        <w:t>To show that answers are generated by the LLM and are not stored question-and-answer pairs, every response now reports whether it came from a live call, which model was used and how many tokens were billed. We also put a random word in a question and asked the model to end its answer with it. The word appeared in the answer, and the request counter of the LLM provider went up by the number of calls we made.</w:t>
      </w:r>
    </w:p>
    <w:p w14:paraId="572130C1" w14:textId="77777777" w:rsidR="002676D5" w:rsidRDefault="00000000" w:rsidP="00C922E9">
      <w:pPr>
        <w:pStyle w:val="ListParagraph"/>
        <w:numPr>
          <w:ilvl w:val="0"/>
          <w:numId w:val="2"/>
        </w:numPr>
        <w:spacing w:after="80"/>
        <w:jc w:val="both"/>
      </w:pPr>
      <w:r>
        <w:rPr>
          <w:b/>
          <w:bCs/>
        </w:rPr>
        <w:t xml:space="preserve">Testing: </w:t>
      </w:r>
      <w:r>
        <w:t>We wrote 62 automated tests that run in about 15 seconds without using any API quota. They cover the metric formulas, the safety checks, rank fusion, query rewriting, the test set (every expected fact must exist in its source document), the saved results (no missing or invalid values, and totals that match the per-query records) and the REST API (/health and /</w:t>
      </w:r>
      <w:proofErr w:type="spellStart"/>
      <w:r>
        <w:t>api</w:t>
      </w:r>
      <w:proofErr w:type="spellEnd"/>
      <w:r>
        <w:t>/v1/ask return valid responses, and invalid or oversized requests are rejected).</w:t>
      </w:r>
    </w:p>
    <w:p w14:paraId="2F583F2B" w14:textId="77777777" w:rsidR="002676D5" w:rsidRDefault="00000000" w:rsidP="00C922E9">
      <w:pPr>
        <w:pStyle w:val="ListParagraph"/>
        <w:numPr>
          <w:ilvl w:val="0"/>
          <w:numId w:val="2"/>
        </w:numPr>
        <w:spacing w:after="80"/>
        <w:jc w:val="both"/>
      </w:pPr>
      <w:r>
        <w:rPr>
          <w:b/>
          <w:bCs/>
        </w:rPr>
        <w:t xml:space="preserve">Deliverables: </w:t>
      </w:r>
      <w:r>
        <w:t>The corpus and index (Data/processed), the test set and results (evaluation/), the package (</w:t>
      </w:r>
      <w:proofErr w:type="spellStart"/>
      <w:r>
        <w:t>src</w:t>
      </w:r>
      <w:proofErr w:type="spellEnd"/>
      <w:r>
        <w:t>/</w:t>
      </w:r>
      <w:proofErr w:type="spellStart"/>
      <w:r>
        <w:t>knowledge_assistant</w:t>
      </w:r>
      <w:proofErr w:type="spellEnd"/>
      <w:r>
        <w:t>), the REST API (</w:t>
      </w:r>
      <w:proofErr w:type="spellStart"/>
      <w:r>
        <w:t>src</w:t>
      </w:r>
      <w:proofErr w:type="spellEnd"/>
      <w:r>
        <w:t>/</w:t>
      </w:r>
      <w:proofErr w:type="spellStart"/>
      <w:r>
        <w:t>api</w:t>
      </w:r>
      <w:proofErr w:type="spellEnd"/>
      <w:r>
        <w:t xml:space="preserve">/app.py), the evaluation and analysis scripts, the tests, and the documents docs/Week5_Evaluation_and_Error_Analysis_Report.md, docs/Week6_Asset_Engineering_Report.md and docs/API.md. To run it, install requirements.txt, add the </w:t>
      </w:r>
      <w:proofErr w:type="spellStart"/>
      <w:r>
        <w:t>Groq</w:t>
      </w:r>
      <w:proofErr w:type="spellEnd"/>
      <w:r>
        <w:t xml:space="preserve"> key </w:t>
      </w:r>
      <w:proofErr w:type="gramStart"/>
      <w:r>
        <w:t>to .env</w:t>
      </w:r>
      <w:proofErr w:type="gramEnd"/>
      <w:r>
        <w:t xml:space="preserve">, and start the API with </w:t>
      </w:r>
      <w:proofErr w:type="spellStart"/>
      <w:r>
        <w:t>uvicorn</w:t>
      </w:r>
      <w:proofErr w:type="spellEnd"/>
      <w:r>
        <w:t xml:space="preserve"> </w:t>
      </w:r>
      <w:proofErr w:type="spellStart"/>
      <w:r>
        <w:t>src.api.app:app</w:t>
      </w:r>
      <w:proofErr w:type="spellEnd"/>
      <w:r>
        <w:t xml:space="preserve"> --host 0.0.0.0 --port 8000 or the chat interface with python </w:t>
      </w:r>
      <w:proofErr w:type="spellStart"/>
      <w:r>
        <w:t>src</w:t>
      </w:r>
      <w:proofErr w:type="spellEnd"/>
      <w:r>
        <w:t>/app.py.</w:t>
      </w:r>
    </w:p>
    <w:p w14:paraId="677C3367" w14:textId="77777777" w:rsidR="002676D5" w:rsidRDefault="00000000" w:rsidP="00C922E9">
      <w:pPr>
        <w:pStyle w:val="ListParagraph"/>
        <w:numPr>
          <w:ilvl w:val="0"/>
          <w:numId w:val="2"/>
        </w:numPr>
        <w:spacing w:after="80"/>
        <w:jc w:val="both"/>
      </w:pPr>
      <w:r>
        <w:rPr>
          <w:b/>
          <w:bCs/>
        </w:rPr>
        <w:t xml:space="preserve">Limitations and future work: </w:t>
      </w:r>
      <w:r>
        <w:t xml:space="preserve">The test set is small and was written by our own team, and matching answers by text cannot detect a wrongly negated sentence. The free LLM tier has daily limits, so one evaluation run had to be repeated. Casual questions are refused less often now but the problem is not fully solved. Comparison questions, scanned tables and conflicting documents are still weak points. </w:t>
      </w:r>
      <w:proofErr w:type="gramStart"/>
      <w:r>
        <w:t>Next</w:t>
      </w:r>
      <w:proofErr w:type="gramEnd"/>
      <w:r>
        <w:t xml:space="preserve"> we would work on splitting questions, a model that checks answers, better table extraction and showing more than one source per answer. The FAQ document also contains a default portal password that should be removed.</w:t>
      </w:r>
    </w:p>
    <w:sectPr w:rsidR="002676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AC5"/>
    <w:multiLevelType w:val="hybridMultilevel"/>
    <w:tmpl w:val="584CF1EC"/>
    <w:lvl w:ilvl="0" w:tplc="9DF8A5D8">
      <w:start w:val="1"/>
      <w:numFmt w:val="bullet"/>
      <w:lvlText w:val="•"/>
      <w:lvlJc w:val="left"/>
      <w:pPr>
        <w:ind w:left="540" w:hanging="270"/>
      </w:pPr>
    </w:lvl>
    <w:lvl w:ilvl="1" w:tplc="BDB45AC8">
      <w:numFmt w:val="decimal"/>
      <w:lvlText w:val=""/>
      <w:lvlJc w:val="left"/>
    </w:lvl>
    <w:lvl w:ilvl="2" w:tplc="42FE8B7C">
      <w:numFmt w:val="decimal"/>
      <w:lvlText w:val=""/>
      <w:lvlJc w:val="left"/>
    </w:lvl>
    <w:lvl w:ilvl="3" w:tplc="8DE4EFD8">
      <w:numFmt w:val="decimal"/>
      <w:lvlText w:val=""/>
      <w:lvlJc w:val="left"/>
    </w:lvl>
    <w:lvl w:ilvl="4" w:tplc="B06ED804">
      <w:numFmt w:val="decimal"/>
      <w:lvlText w:val=""/>
      <w:lvlJc w:val="left"/>
    </w:lvl>
    <w:lvl w:ilvl="5" w:tplc="8C02C654">
      <w:numFmt w:val="decimal"/>
      <w:lvlText w:val=""/>
      <w:lvlJc w:val="left"/>
    </w:lvl>
    <w:lvl w:ilvl="6" w:tplc="4008FF5A">
      <w:numFmt w:val="decimal"/>
      <w:lvlText w:val=""/>
      <w:lvlJc w:val="left"/>
    </w:lvl>
    <w:lvl w:ilvl="7" w:tplc="ED2EBA9C">
      <w:numFmt w:val="decimal"/>
      <w:lvlText w:val=""/>
      <w:lvlJc w:val="left"/>
    </w:lvl>
    <w:lvl w:ilvl="8" w:tplc="698A4922">
      <w:numFmt w:val="decimal"/>
      <w:lvlText w:val=""/>
      <w:lvlJc w:val="left"/>
    </w:lvl>
  </w:abstractNum>
  <w:abstractNum w:abstractNumId="1" w15:restartNumberingAfterBreak="0">
    <w:nsid w:val="44C46816"/>
    <w:multiLevelType w:val="hybridMultilevel"/>
    <w:tmpl w:val="25FC766A"/>
    <w:lvl w:ilvl="0" w:tplc="5A0E3CC8" w:tentative="1">
      <w:start w:val="1"/>
      <w:numFmt w:val="bullet"/>
      <w:lvlText w:val="●"/>
      <w:lvlJc w:val="left"/>
      <w:pPr>
        <w:ind w:left="720" w:hanging="360"/>
      </w:pPr>
    </w:lvl>
    <w:lvl w:ilvl="1" w:tplc="1D800F48" w:tentative="1">
      <w:start w:val="1"/>
      <w:numFmt w:val="bullet"/>
      <w:lvlText w:val="○"/>
      <w:lvlJc w:val="left"/>
      <w:pPr>
        <w:ind w:left="1440" w:hanging="360"/>
      </w:pPr>
    </w:lvl>
    <w:lvl w:ilvl="2" w:tplc="9800CF90" w:tentative="1">
      <w:start w:val="1"/>
      <w:numFmt w:val="bullet"/>
      <w:lvlText w:val="■"/>
      <w:lvlJc w:val="left"/>
      <w:pPr>
        <w:ind w:left="2160" w:hanging="360"/>
      </w:pPr>
    </w:lvl>
    <w:lvl w:ilvl="3" w:tplc="457AEB7C" w:tentative="1">
      <w:start w:val="1"/>
      <w:numFmt w:val="bullet"/>
      <w:lvlText w:val="●"/>
      <w:lvlJc w:val="left"/>
      <w:pPr>
        <w:ind w:left="2880" w:hanging="360"/>
      </w:pPr>
    </w:lvl>
    <w:lvl w:ilvl="4" w:tplc="A3D00B84" w:tentative="1">
      <w:start w:val="1"/>
      <w:numFmt w:val="bullet"/>
      <w:lvlText w:val="○"/>
      <w:lvlJc w:val="left"/>
      <w:pPr>
        <w:ind w:left="3600" w:hanging="360"/>
      </w:pPr>
    </w:lvl>
    <w:lvl w:ilvl="5" w:tplc="21D07F8E" w:tentative="1">
      <w:start w:val="1"/>
      <w:numFmt w:val="bullet"/>
      <w:lvlText w:val="■"/>
      <w:lvlJc w:val="left"/>
      <w:pPr>
        <w:ind w:left="4320" w:hanging="360"/>
      </w:pPr>
    </w:lvl>
    <w:lvl w:ilvl="6" w:tplc="FBF8F838" w:tentative="1">
      <w:start w:val="1"/>
      <w:numFmt w:val="bullet"/>
      <w:lvlText w:val="●"/>
      <w:lvlJc w:val="left"/>
      <w:pPr>
        <w:ind w:left="5040" w:hanging="360"/>
      </w:pPr>
    </w:lvl>
    <w:lvl w:ilvl="7" w:tplc="2CE22782" w:tentative="1">
      <w:start w:val="1"/>
      <w:numFmt w:val="bullet"/>
      <w:lvlText w:val="●"/>
      <w:lvlJc w:val="left"/>
      <w:pPr>
        <w:ind w:left="5760" w:hanging="360"/>
      </w:pPr>
    </w:lvl>
    <w:lvl w:ilvl="8" w:tplc="18F4AD26" w:tentative="1">
      <w:start w:val="1"/>
      <w:numFmt w:val="bullet"/>
      <w:lvlText w:val="●"/>
      <w:lvlJc w:val="left"/>
      <w:pPr>
        <w:ind w:left="6480" w:hanging="360"/>
      </w:pPr>
    </w:lvl>
  </w:abstractNum>
  <w:num w:numId="1" w16cid:durableId="144855862">
    <w:abstractNumId w:val="1"/>
    <w:lvlOverride w:ilvl="0">
      <w:startOverride w:val="1"/>
    </w:lvlOverride>
  </w:num>
  <w:num w:numId="2" w16cid:durableId="822896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6D5"/>
    <w:rsid w:val="002676D5"/>
    <w:rsid w:val="00795A07"/>
    <w:rsid w:val="00C92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FBF7"/>
  <w15:docId w15:val="{8CF8A5E2-D85D-4C3B-BFDA-7F15C754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9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2153</Words>
  <Characters>12275</Characters>
  <Application>Microsoft Office Word</Application>
  <DocSecurity>0</DocSecurity>
  <Lines>102</Lines>
  <Paragraphs>28</Paragraphs>
  <ScaleCrop>false</ScaleCrop>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Progress Report: University Knowledge Assistant - Weeks 5 and 6</dc:title>
  <dc:creator>Group 4</dc:creator>
  <cp:lastModifiedBy>Shamika Daga</cp:lastModifiedBy>
  <cp:revision>2</cp:revision>
  <dcterms:created xsi:type="dcterms:W3CDTF">2026-10-17T20:26:00Z</dcterms:created>
  <dcterms:modified xsi:type="dcterms:W3CDTF">2026-10-17T20:30:00Z</dcterms:modified>
</cp:coreProperties>
</file>