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«БЕЛОРУССКИЙ ГОСУДАРСТВЕННЫЙ ТЕХНОЛОГИЧЕСКИЙ УНИВЕРСИТЕТ»</w:t>
      </w:r>
    </w:p>
    <w:p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 w:type="textWrapping"/>
      </w:r>
      <w:r>
        <w:rPr>
          <w:color w:val="000000"/>
          <w:spacing w:val="-1"/>
          <w:sz w:val="24"/>
          <w:szCs w:val="24"/>
        </w:rPr>
        <w:t xml:space="preserve">Кафедра программной инженерии </w:t>
      </w:r>
    </w:p>
    <w:p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>
      <w:pPr>
        <w:spacing w:after="0"/>
        <w:ind w:left="5812" w:right="0" w:firstLine="425"/>
      </w:pPr>
      <w:r>
        <w:rPr>
          <w:sz w:val="24"/>
          <w:szCs w:val="24"/>
        </w:rPr>
        <w:t>_______________</w:t>
      </w:r>
      <w:r>
        <w:rPr>
          <w:sz w:val="24"/>
          <w:szCs w:val="24"/>
          <w:u w:val="single"/>
        </w:rPr>
        <w:t xml:space="preserve"> В.В.Смелов</w:t>
      </w:r>
    </w:p>
    <w:p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инициалы и фамилия</w:t>
      </w:r>
    </w:p>
    <w:p>
      <w:pPr>
        <w:spacing w:after="0"/>
        <w:ind w:left="5812" w:right="0" w:firstLine="425"/>
      </w:pPr>
      <w:r>
        <w:rPr>
          <w:sz w:val="24"/>
          <w:szCs w:val="24"/>
        </w:rPr>
        <w:t>“___”________________2024г.</w:t>
      </w:r>
    </w:p>
    <w:p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Style w:val="4"/>
        <w:tblW w:w="101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8"/>
        <w:gridCol w:w="23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48" w:type="dxa"/>
            <w:shd w:val="clear" w:color="auto" w:fill="auto"/>
          </w:tcPr>
          <w:p>
            <w:pPr>
              <w:spacing w:after="0"/>
              <w:ind w:right="0"/>
              <w:rPr>
                <w:highlight w:val="none"/>
              </w:rPr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  <w:highlight w:val="none"/>
              </w:rPr>
              <w:t xml:space="preserve"> </w:t>
            </w:r>
            <w:r>
              <w:rPr>
                <w:szCs w:val="24"/>
                <w:highlight w:val="none"/>
                <w:u w:val="single"/>
              </w:rPr>
              <w:t xml:space="preserve">1-40 01 01 Программное обеспечение информационных технологий </w:t>
            </w:r>
          </w:p>
          <w:p>
            <w:pPr>
              <w:spacing w:after="0"/>
              <w:ind w:right="0"/>
              <w:rPr>
                <w:rFonts w:hint="default"/>
                <w:szCs w:val="24"/>
                <w:lang w:val="ru-RU"/>
              </w:rPr>
            </w:pPr>
            <w:r>
              <w:rPr>
                <w:szCs w:val="24"/>
              </w:rPr>
              <w:t xml:space="preserve">Студент: </w:t>
            </w:r>
            <w:r>
              <w:rPr>
                <w:rFonts w:hint="default"/>
                <w:szCs w:val="24"/>
                <w:lang w:val="ru-RU"/>
              </w:rPr>
              <w:t>Трикоза Татьяна Владиславовна</w:t>
            </w:r>
          </w:p>
        </w:tc>
        <w:tc>
          <w:tcPr>
            <w:tcW w:w="2344" w:type="dxa"/>
            <w:shd w:val="clear" w:color="auto" w:fill="auto"/>
          </w:tcPr>
          <w:p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>
              <w:rPr>
                <w:rFonts w:hint="default"/>
                <w:szCs w:val="24"/>
                <w:highlight w:val="none"/>
                <w:u w:val="single"/>
                <w:lang w:val="en-US"/>
              </w:rPr>
              <w:t>6</w:t>
            </w:r>
            <w:r>
              <w:rPr>
                <w:szCs w:val="24"/>
              </w:rPr>
              <w:t xml:space="preserve">_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2" w:type="dxa"/>
            <w:gridSpan w:val="2"/>
            <w:shd w:val="clear" w:color="auto" w:fill="auto"/>
          </w:tcPr>
          <w:p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>
              <w:rPr>
                <w:b/>
                <w:bCs/>
                <w:highlight w:val="none"/>
              </w:rPr>
              <w:t>Программное средство «</w:t>
            </w:r>
            <w:r>
              <w:rPr>
                <w:b/>
                <w:bCs/>
                <w:highlight w:val="none"/>
                <w:lang w:val="ru-RU"/>
              </w:rPr>
              <w:t>Студия</w:t>
            </w:r>
            <w:r>
              <w:rPr>
                <w:rFonts w:hint="default"/>
                <w:b/>
                <w:bCs/>
                <w:highlight w:val="none"/>
                <w:lang w:val="ru-RU"/>
              </w:rPr>
              <w:t xml:space="preserve"> вокала</w:t>
            </w:r>
            <w:r>
              <w:rPr>
                <w:b/>
                <w:bCs/>
                <w:highlight w:val="none"/>
              </w:rPr>
              <w:t>»</w:t>
            </w:r>
            <w:r>
              <w:rPr>
                <w:b/>
                <w:bCs/>
                <w:sz w:val="32"/>
                <w:highlight w:val="none"/>
              </w:rPr>
              <w:t xml:space="preserve">  </w:t>
            </w:r>
          </w:p>
        </w:tc>
      </w:tr>
    </w:tbl>
    <w:p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20 мая 2024 г.</w:t>
      </w:r>
      <w:r>
        <w:rPr>
          <w:szCs w:val="24"/>
        </w:rPr>
        <w:t>"</w:t>
      </w:r>
    </w:p>
    <w:p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Функции администратора сервиса: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Поддерживать работу </w:t>
      </w:r>
      <w:r>
        <w:rPr>
          <w:rFonts w:eastAsia="Times New Roman"/>
          <w:highlight w:val="none"/>
          <w:lang w:val="en-US"/>
        </w:rPr>
        <w:t>c</w:t>
      </w:r>
      <w:r>
        <w:rPr>
          <w:rFonts w:eastAsia="Times New Roman"/>
          <w:highlight w:val="none"/>
        </w:rPr>
        <w:t xml:space="preserve"> базой данных;</w:t>
      </w:r>
      <w:r>
        <w:rPr>
          <w:highlight w:val="none"/>
        </w:rPr>
        <w:t xml:space="preserve">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/>
          <w:highlight w:val="none"/>
          <w:lang w:val="ru-RU"/>
        </w:rPr>
        <w:t>Добавлять преподавателей и тарифы.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/>
          <w:highlight w:val="none"/>
          <w:lang w:val="ru-RU"/>
        </w:rPr>
        <w:t>Удалять преподавателей и тарифы.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highlight w:val="none"/>
        </w:rPr>
        <w:t xml:space="preserve">Оповещать клиента о </w:t>
      </w:r>
      <w:r>
        <w:rPr>
          <w:highlight w:val="none"/>
          <w:lang w:val="ru-RU"/>
        </w:rPr>
        <w:t>рассмотрении</w:t>
      </w:r>
      <w:r>
        <w:rPr>
          <w:rFonts w:hint="default"/>
          <w:highlight w:val="none"/>
          <w:lang w:val="ru-RU"/>
        </w:rPr>
        <w:t xml:space="preserve"> заявки</w:t>
      </w:r>
      <w:r>
        <w:rPr>
          <w:highlight w:val="none"/>
        </w:rPr>
        <w:t xml:space="preserve"> (почта);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highlight w:val="none"/>
        </w:rPr>
        <w:t>Выполнять поисковые запросы, фильтрацию</w:t>
      </w:r>
      <w:r>
        <w:rPr>
          <w:rFonts w:hint="default"/>
          <w:highlight w:val="none"/>
          <w:lang w:val="en-US"/>
        </w:rPr>
        <w:t>;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>Загружать файлы</w:t>
      </w:r>
      <w:r>
        <w:rPr>
          <w:rFonts w:eastAsia="Times New Roman"/>
          <w:highlight w:val="none"/>
          <w:lang w:val="en-US"/>
        </w:rPr>
        <w:t>/</w:t>
      </w:r>
      <w:r>
        <w:rPr>
          <w:rFonts w:eastAsia="Times New Roman"/>
          <w:highlight w:val="none"/>
        </w:rPr>
        <w:t>изображения</w:t>
      </w:r>
      <w:r>
        <w:rPr>
          <w:rFonts w:hint="default" w:eastAsia="Times New Roman"/>
          <w:highlight w:val="none"/>
          <w:lang w:val="en-US"/>
        </w:rPr>
        <w:t>.</w:t>
      </w:r>
    </w:p>
    <w:p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Функции клиента: </w:t>
      </w:r>
      <w:bookmarkStart w:id="0" w:name="_GoBack"/>
      <w:bookmarkEnd w:id="0"/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Выполнять регистрацию и авторизацию;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 xml:space="preserve">Заполнять форму </w:t>
      </w:r>
      <w:r>
        <w:rPr>
          <w:rFonts w:eastAsia="Times New Roman"/>
          <w:highlight w:val="none"/>
          <w:lang w:val="ru-RU"/>
        </w:rPr>
        <w:t>заявки</w:t>
      </w:r>
      <w:r>
        <w:rPr>
          <w:rFonts w:eastAsia="Times New Roman"/>
          <w:highlight w:val="none"/>
        </w:rPr>
        <w:t xml:space="preserve"> по заданным формам;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 w:eastAsia="Times New Roman"/>
          <w:highlight w:val="none"/>
          <w:lang w:val="ru-RU"/>
        </w:rPr>
        <w:t>Подписка на уведомления</w:t>
      </w:r>
      <w:r>
        <w:rPr>
          <w:rFonts w:hint="default" w:eastAsia="Times New Roman"/>
          <w:highlight w:val="none"/>
          <w:lang w:val="en-US"/>
        </w:rPr>
        <w:t>;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 w:eastAsia="Times New Roman"/>
          <w:highlight w:val="none"/>
          <w:lang w:val="ru-RU"/>
        </w:rPr>
        <w:t>Поиск интересующих курсов</w:t>
      </w:r>
      <w:r>
        <w:rPr>
          <w:rFonts w:hint="default" w:eastAsia="Times New Roman"/>
          <w:highlight w:val="none"/>
          <w:lang w:val="en-US"/>
        </w:rPr>
        <w:t>;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eastAsia="Times New Roman"/>
          <w:highlight w:val="none"/>
        </w:rPr>
        <w:t>Загружать файлы</w:t>
      </w:r>
      <w:r>
        <w:rPr>
          <w:rFonts w:eastAsia="Times New Roman"/>
          <w:highlight w:val="none"/>
          <w:lang w:val="en-US"/>
        </w:rPr>
        <w:t>/</w:t>
      </w:r>
      <w:r>
        <w:rPr>
          <w:rFonts w:eastAsia="Times New Roman"/>
          <w:highlight w:val="none"/>
        </w:rPr>
        <w:t xml:space="preserve">изображения; </w:t>
      </w:r>
    </w:p>
    <w:p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  <w:highlight w:val="none"/>
          <w:lang w:val="ru-RU"/>
        </w:rPr>
        <w:t>Публикация</w:t>
      </w:r>
      <w:r>
        <w:rPr>
          <w:rFonts w:hint="default" w:eastAsia="Times New Roman"/>
          <w:highlight w:val="none"/>
          <w:lang w:val="ru-RU"/>
        </w:rPr>
        <w:t xml:space="preserve"> отзывов</w:t>
      </w:r>
      <w:r>
        <w:rPr>
          <w:rFonts w:eastAsia="Times New Roman"/>
          <w:highlight w:val="none"/>
        </w:rPr>
        <w:t>.</w:t>
      </w:r>
      <w:r>
        <w:rPr>
          <w:rFonts w:eastAsia="Times New Roman"/>
        </w:rPr>
        <w:tab/>
      </w:r>
    </w:p>
    <w:p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 </w:t>
      </w:r>
    </w:p>
    <w:p>
      <w:pPr>
        <w:numPr>
          <w:ilvl w:val="0"/>
          <w:numId w:val="2"/>
        </w:numPr>
        <w:spacing w:after="0"/>
      </w:pPr>
      <w:r>
        <w:t>Введение</w:t>
      </w:r>
    </w:p>
    <w:p>
      <w:pPr>
        <w:numPr>
          <w:ilvl w:val="0"/>
          <w:numId w:val="2"/>
        </w:numPr>
        <w:spacing w:after="0"/>
      </w:pPr>
      <w:r>
        <w:t xml:space="preserve">Постановка задачи и обзор литературы </w:t>
      </w:r>
    </w:p>
    <w:p>
      <w:pPr>
        <w:numPr>
          <w:ilvl w:val="0"/>
          <w:numId w:val="2"/>
        </w:numPr>
        <w:spacing w:after="0"/>
      </w:pPr>
      <w:r>
        <w:t>Проектирование  архитектуры проекта</w:t>
      </w:r>
    </w:p>
    <w:p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>
      <w:pPr>
        <w:numPr>
          <w:ilvl w:val="0"/>
          <w:numId w:val="2"/>
        </w:numPr>
        <w:spacing w:after="0"/>
      </w:pPr>
      <w:r>
        <w:t xml:space="preserve">Тестирование </w:t>
      </w:r>
    </w:p>
    <w:p>
      <w:pPr>
        <w:numPr>
          <w:ilvl w:val="0"/>
          <w:numId w:val="2"/>
        </w:numPr>
        <w:spacing w:after="0"/>
      </w:pPr>
      <w:r>
        <w:t>Заключение</w:t>
      </w:r>
    </w:p>
    <w:p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>
      <w:pPr>
        <w:numPr>
          <w:ilvl w:val="0"/>
          <w:numId w:val="2"/>
        </w:numPr>
        <w:spacing w:after="0"/>
      </w:pPr>
      <w:r>
        <w:t>Приложения</w:t>
      </w:r>
    </w:p>
    <w:p>
      <w:pPr>
        <w:spacing w:after="0"/>
        <w:ind w:left="720" w:right="0"/>
      </w:pPr>
    </w:p>
    <w:p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 диск, указанный преподавателем.</w:t>
      </w:r>
    </w:p>
    <w:p>
      <w:pPr>
        <w:pStyle w:val="2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Style w:val="4"/>
        <w:tblW w:w="8951" w:type="dxa"/>
        <w:tblInd w:w="-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autofit"/>
        <w:tblCellMar>
          <w:top w:w="0" w:type="dxa"/>
          <w:left w:w="32" w:type="dxa"/>
          <w:bottom w:w="0" w:type="dxa"/>
          <w:right w:w="40" w:type="dxa"/>
        </w:tblCellMar>
      </w:tblPr>
      <w:tblGrid>
        <w:gridCol w:w="642"/>
        <w:gridCol w:w="4853"/>
        <w:gridCol w:w="1901"/>
        <w:gridCol w:w="155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-40"/>
              <w:jc w:val="center"/>
            </w:pPr>
            <w:r>
              <w:t>№</w:t>
            </w:r>
          </w:p>
          <w:p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  <w:rPr>
                <w:lang w:val="en-US"/>
              </w:rPr>
            </w:pPr>
            <w:r>
              <w:t>12.03.2024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22.03.2024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26.03.2024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5.04.2024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15.04.2024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01.05.2024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11.05.2024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>
            <w:pPr>
              <w:spacing w:after="0"/>
              <w:ind w:right="0"/>
              <w:jc w:val="center"/>
            </w:pPr>
            <w:r>
              <w:t>20.05.2024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>
            <w:pPr>
              <w:snapToGrid w:val="0"/>
              <w:spacing w:after="0"/>
              <w:ind w:right="0"/>
            </w:pPr>
          </w:p>
        </w:tc>
      </w:tr>
    </w:tbl>
    <w:p>
      <w:pPr>
        <w:spacing w:after="0"/>
        <w:ind w:right="0"/>
        <w:rPr>
          <w:lang w:val="en-US"/>
        </w:rPr>
      </w:pPr>
    </w:p>
    <w:p>
      <w:pPr>
        <w:spacing w:after="0"/>
        <w:ind w:right="0"/>
        <w:rPr>
          <w:lang w:val="en-US"/>
        </w:rPr>
      </w:pPr>
    </w:p>
    <w:p>
      <w:pPr>
        <w:numPr>
          <w:ilvl w:val="0"/>
          <w:numId w:val="4"/>
        </w:numPr>
        <w:spacing w:after="0"/>
        <w:ind w:right="0"/>
        <w:rPr>
          <w:b/>
          <w:szCs w:val="24"/>
        </w:rPr>
      </w:pPr>
      <w:r>
        <w:rPr>
          <w:b/>
          <w:szCs w:val="24"/>
        </w:rPr>
        <w:t>Дата выдачи задания __________________</w:t>
      </w:r>
    </w:p>
    <w:p>
      <w:pPr>
        <w:numPr>
          <w:ilvl w:val="0"/>
          <w:numId w:val="0"/>
        </w:numPr>
        <w:spacing w:after="0"/>
        <w:ind w:right="0" w:rightChars="0"/>
        <w:rPr>
          <w:b/>
          <w:szCs w:val="24"/>
        </w:rPr>
      </w:pPr>
    </w:p>
    <w:p>
      <w:pPr>
        <w:spacing w:after="0"/>
        <w:ind w:right="0"/>
        <w:jc w:val="right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>
        <w:rPr>
          <w:szCs w:val="24"/>
          <w:lang w:val="en-US"/>
        </w:rPr>
        <w:t>_________</w:t>
      </w:r>
      <w:r>
        <w:rPr>
          <w:rFonts w:hint="default"/>
          <w:szCs w:val="24"/>
          <w:lang w:val="ru-RU"/>
        </w:rPr>
        <w:t xml:space="preserve">                            </w:t>
      </w:r>
      <w:r>
        <w:rPr>
          <w:rFonts w:hint="default"/>
          <w:lang w:val="ru-RU"/>
        </w:rPr>
        <w:t>Сухорукова И.Г.</w:t>
      </w:r>
      <w:r>
        <w:t xml:space="preserve"> </w:t>
      </w:r>
    </w:p>
    <w:p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  <w:lang w:val="en-US"/>
        </w:rPr>
        <w:t xml:space="preserve">                    </w:t>
      </w: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>
      <w:pPr>
        <w:spacing w:after="0"/>
        <w:ind w:right="0"/>
        <w:jc w:val="center"/>
        <w:rPr>
          <w:rFonts w:hint="default"/>
          <w:lang w:val="ru-RU"/>
        </w:rPr>
      </w:pPr>
      <w:r>
        <w:rPr>
          <w:rFonts w:hint="default"/>
          <w:szCs w:val="24"/>
          <w:lang w:val="ru-RU"/>
        </w:rPr>
        <w:t xml:space="preserve">   </w:t>
      </w:r>
      <w:r>
        <w:rPr>
          <w:szCs w:val="24"/>
        </w:rPr>
        <w:t>Задание принял к исполнению ______________________</w:t>
      </w:r>
      <w:r>
        <w:rPr>
          <w:rFonts w:hint="default"/>
          <w:szCs w:val="24"/>
          <w:lang w:val="ru-RU"/>
        </w:rPr>
        <w:t xml:space="preserve">        </w:t>
      </w:r>
      <w:r>
        <w:rPr>
          <w:szCs w:val="24"/>
        </w:rPr>
        <w:t xml:space="preserve"> </w:t>
      </w:r>
      <w:r>
        <w:rPr>
          <w:rFonts w:hint="default"/>
          <w:szCs w:val="24"/>
          <w:lang w:val="ru-RU"/>
        </w:rPr>
        <w:t xml:space="preserve"> </w:t>
      </w:r>
      <w:r>
        <w:rPr>
          <w:rFonts w:hint="default"/>
          <w:szCs w:val="24"/>
          <w:lang w:val="en-US"/>
        </w:rPr>
        <w:t xml:space="preserve"> </w:t>
      </w:r>
      <w:r>
        <w:rPr>
          <w:lang w:val="ru-RU"/>
        </w:rPr>
        <w:t>Трикоза</w:t>
      </w:r>
      <w:r>
        <w:rPr>
          <w:rFonts w:hint="default"/>
          <w:lang w:val="ru-RU"/>
        </w:rPr>
        <w:t xml:space="preserve"> Т. В.</w:t>
      </w:r>
    </w:p>
    <w:p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D7949"/>
    <w:multiLevelType w:val="multilevel"/>
    <w:tmpl w:val="13FD79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C876AF7"/>
    <w:multiLevelType w:val="multilevel"/>
    <w:tmpl w:val="5C876A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9B6ED5"/>
    <w:multiLevelType w:val="multilevel"/>
    <w:tmpl w:val="639B6ED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hint="default" w:ascii="Symbol" w:hAnsi="Symbol" w:cs="Symbol"/>
      </w:rPr>
    </w:lvl>
    <w:lvl w:ilvl="2" w:tentative="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hint="default" w:ascii="Wingdings" w:hAnsi="Wingdings" w:cs="Wingdings"/>
      </w:rPr>
    </w:lvl>
  </w:abstractNum>
  <w:abstractNum w:abstractNumId="3">
    <w:nsid w:val="6508280F"/>
    <w:multiLevelType w:val="singleLevel"/>
    <w:tmpl w:val="6508280F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4A3189"/>
    <w:rsid w:val="005F52B9"/>
    <w:rsid w:val="007E2EEE"/>
    <w:rsid w:val="008427E9"/>
    <w:rsid w:val="009554A2"/>
    <w:rsid w:val="00A900B5"/>
    <w:rsid w:val="00BC1C16"/>
    <w:rsid w:val="00DA1CD7"/>
    <w:rsid w:val="00E45987"/>
    <w:rsid w:val="00EB5963"/>
    <w:rsid w:val="00EB7ECE"/>
    <w:rsid w:val="01691503"/>
    <w:rsid w:val="02361F00"/>
    <w:rsid w:val="0B2367DA"/>
    <w:rsid w:val="0F2E76D7"/>
    <w:rsid w:val="1B450D4A"/>
    <w:rsid w:val="296F5ED6"/>
    <w:rsid w:val="2A4671B2"/>
    <w:rsid w:val="3C265464"/>
    <w:rsid w:val="58C42120"/>
    <w:rsid w:val="66F6106D"/>
    <w:rsid w:val="68BE7C14"/>
    <w:rsid w:val="717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40" w:lineRule="auto"/>
      <w:ind w:right="85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4"/>
    <w:basedOn w:val="1"/>
    <w:next w:val="1"/>
    <w:link w:val="5"/>
    <w:qFormat/>
    <w:uiPriority w:val="0"/>
    <w:pPr>
      <w:keepNext/>
      <w:keepLines/>
      <w:spacing w:before="200" w:after="0"/>
      <w:ind w:right="0" w:firstLine="851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4 Знак"/>
    <w:basedOn w:val="3"/>
    <w:link w:val="2"/>
    <w:qFormat/>
    <w:uiPriority w:val="0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479</Words>
  <Characters>2735</Characters>
  <Lines>22</Lines>
  <Paragraphs>6</Paragraphs>
  <TotalTime>13</TotalTime>
  <ScaleCrop>false</ScaleCrop>
  <LinksUpToDate>false</LinksUpToDate>
  <CharactersWithSpaces>3208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2018-02-07T03:37:00Z</dcterms:created>
  <dc:creator>N P</dc:creator>
  <cp:lastModifiedBy>Best Of the best</cp:lastModifiedBy>
  <dcterms:modified xsi:type="dcterms:W3CDTF">2024-05-19T15:27:30Z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25FC3245B78841BAB5281DC77693C629_13</vt:lpwstr>
  </property>
</Properties>
</file>