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works, characterized by vibrant colors and thick brushstrokes. Here's a brief summary of his life and artistic career:</w:t>
        <w:br/>
        <w:br/>
        <w:t>Early Life and Career:</w:t>
        <w:br/>
        <w:t>Van Gogh was born in Groot-Zundert, Netherlands to a family of religious reformers. He had a close relationship with his younger brother Theo, who would later become his confidant and supporter. Van Gogh worked as an art dealer before deciding to pursue painting seriously. He studied art at the Académie des Beaux-Arts in Brussels and Paris, where he was exposed to the works of Jean-François Millet and other contemporary artists.</w:t>
        <w:br/>
        <w:br/>
        <w:t>First Years in Arles:</w:t>
        <w:br/>
        <w:t>In 1886, Van Gogh moved to Arles, France, where he hoped to establish an artist's colony. He shared a studio with Paul Gauguin, who convinced him to adopt a more expressive and spontaneous style. During this time, Van Gogh produced some of his most famous works, including "Sunflowers" (1888), "The Starry Night" (1889), and "Self-Portrait with Bandaged Ear" (1889).</w:t>
        <w:br/>
        <w:br/>
        <w:t>Mental Health Struggles:</w:t>
        <w:br/>
        <w:t>Throughout his life, Van Gogh struggled with mental health issues, including depression, anxiety, and psychosis. In 1889, he suffered a breakdown and cut off part of his left ear during a argument with Gauguin. This event has been widely romanticized and misunderstood, leading to numerous misconceptions about Van Gogh's behavior.</w:t>
        <w:br/>
        <w:br/>
        <w:t>Artistic Style:</w:t>
        <w:br/>
        <w:t>Van Gogh's artwork is characterized by bold, vibrant colors, heavy textures, and expressive brushstrokes. He often used impasto techniques to create a raised, three-dimensional effect on his canvases. His subjects included landscapes, still lifes, and portraits, often depicted in a highly personal and emotional manner.</w:t>
        <w:br/>
        <w:br/>
        <w:t>Later Life and Death:</w:t>
        <w:br/>
        <w:t>After leaving Arles, Van Gogh lived in various locations throughout France, including Auvers-sur-Oise and Saint-Rémy. Despite his struggles with mental illness, he continued to paint prolifically until his death by suicide in 1890. The exact circumstances of his death remain controversial, but it is generally accepted that he died from a self-inflicted gunshot wound.</w:t>
        <w:br/>
        <w:br/>
        <w:t>Legacy:</w:t>
        <w:br/>
        <w:t>Van Gogh's work had a profound impact on modern art, influencing artists such as Pablo Picasso, Henri Matisse, and Salvador Dalí. Today, he is considered one of the greatest painters in history, and his works are among the most valuable and sought-after in the world.</w:t>
        <w:br/>
        <w:br/>
        <w:t>I hope this summary provides a useful overview of Van Gogh's life and artistic career. Is there anything else you would like to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