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works. Here's a brief summary of his life and artistic career:</w:t>
        <w:br/>
        <w:br/>
        <w:t>Early Life:</w:t>
        <w:br/>
        <w:t>Van Gogh was born in the Netherlands to a family of modest means. He had a close relationship with his younger brother Theo, who would later become his confidant and supporter. Van Gogh worked as an art dealer before deciding to pursue art himself, enrolling at the Académie des Beaux-Arts in Paris in 1886.</w:t>
        <w:br/>
        <w:br/>
        <w:t>Paris Years (1886-1888):</w:t>
        <w:br/>
        <w:t>During his time in Paris, Van Gogh was exposed to the works of the Impressionists, which greatly influenced his style. He began to experiment with bold colors and loose brushstrokes, creating vibrant paintings like "The Starry Night" (1889). He also experienced poverty, mental illness, and personal struggles during this period.</w:t>
        <w:br/>
        <w:br/>
        <w:t>South France Years (1888-1889):</w:t>
        <w:br/>
        <w:t>After leaving Paris, Van Gogh moved to the south of France, where he found inspiration in the rural landscape and Provençal culture. He produced some of his most famous works, such as "Irises" (1889), "The Yellow House" (1888), and "Wheat Field with Cypresses" (1889).</w:t>
        <w:br/>
        <w:br/>
        <w:t>Death and Legacy:</w:t>
        <w:br/>
        <w:t>Tragically, Van Gogh died by suicide in July 1890, at the age of 37. His work was largely unknown until after his death, when his brother Theo played a crucial role in promoting his art. Today, Van Gogh is considered one of the greatest painters in history, with over 2,000 artworks attributed to him. His innovative techniques and emotional intensity have inspired countless artists, designers, and art lovers around the world.</w:t>
        <w:br/>
        <w:br/>
        <w:t>Key Works:</w:t>
        <w:br/>
        <w:t>Some of Van Gogh's most notable works include:</w:t>
        <w:br/>
        <w:br/>
        <w:t>* "Sunflowers" (1888) - A vibrant painting of a bouquet of sunflowers in a blue vase.</w:t>
        <w:br/>
        <w:t>* "Starry Night" (1889) - An iconic view of the night sky filled with swirling stars and a bright crescent moon.</w:t>
        <w:br/>
        <w:t>* "Self-Portrait with Bandaged Ear" (1889) - A haunting portrait of the artist with a bandaged ear, reflecting his struggles with mental illness.</w:t>
        <w:br/>
        <w:t>* "Irises" (1889) - A stunning painting of purple irises set against a blue background, showcasing Van Gogh's mastery of color and composition.</w:t>
        <w:br/>
        <w:br/>
        <w:t>These are just a few examples of the many incredible works created by this talented and tortured artist.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