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writers in the English language and is often called the "Bard of Avon."</w:t>
        <w:br/>
        <w:br/>
        <w:t>Shakespeare's early life is somewhat shrouded in mystery, but it is known that he attended the local grammar school in Stratford and later worked as an actor and playwright in London. He began writing plays in the late 1580s and quickly gained popularity for his wit, poetry, and ability to create complex, multidimensional characters.</w:t>
        <w:br/>
        <w:br/>
        <w:t>Some of Shakespeare's most famous works include:</w:t>
        <w:br/>
        <w:br/>
        <w:t>* "Romeo and Juliet" (1595) - a tragic love story about two young lovers from feuding families who fall in love and ultimately die in each other's arms.</w:t>
        <w:br/>
        <w:t>* "Hamlet" (1603) - a tragedy about a prince who seeks revenge for his father's murder, grappling with themes of madness, betrayal, and mortality.</w:t>
        <w:br/>
        <w:t>* "Macbeth" (1606) - a dark and brooding tale of ambition, greed, and the supernatural, set against the backdrop of medieval Scotland.</w:t>
        <w:br/>
        <w:t>* "A Midsummer Night's Dream" (1595) - a whimsical and fantastical comedy about the mischievous antics of fairies and humans in a forest outside Athens.</w:t>
        <w:br/>
        <w:t>* "The Tempest" (1616) - a magical and poignant drama about a sorcerer who seeks revenge on his enemies while stranded on a remote island.</w:t>
        <w:br/>
        <w:br/>
        <w:t>Throughout his career, Shakespeare wrote at least 38 plays and 154 sonnets, many of which are still performed and studied today. His works have been translated into countless languages and continue to inspire artists, writers, and performers around the world.</w:t>
        <w:br/>
        <w:br/>
        <w:t>In addition to his literary accomplishments, Shakespeare was also a successful businessman and investor. He owned property in London and had shares in several theater companies, making him one of the wealthiest writers of his time.</w:t>
        <w:br/>
        <w:br/>
        <w:t>Despite his success, Shakespeare's personal life remains something of a mystery. He married Anne Hathaway when he was 18 years old and had three children with her, but little else is known about their relationship beyond that. Shakespeare died in 1616 after a brief illness, leaving behind a legacy that continues to captivate audiences and inspire new generations of artists and writers.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