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is often called the "Bard of Avon."</w:t>
        <w:br/>
        <w:br/>
        <w:t>Shakespeare wrote at least 38 plays and 154 sonnets during his lifetime, including some of his most famous works such as "Romeo and Juliet," "Hamlet," "Othello," "King Lear," and "Macbeth." His plays are known for their complex characters, rich language, and exploration of themes such as love, power, mortality, and the human condition.</w:t>
        <w:br/>
        <w:br/>
        <w:t>Shakespeare's life was marked by both personal tragedy and professional success. His father, John Shakespeare, was a glove maker and a prominent figure in the town of Stratford, but he faced financial difficulties towards the end of his life. Shakespeare's mother, Mary Arden, came from a wealthy family and owned property in the area.</w:t>
        <w:br/>
        <w:br/>
        <w:t>Shakespeare received little formal education, but he was likely trained in acting and writing by his local theater company, the Lord Chamberlain's Men. He began his career as an actor and playwright in London around 1590, and quickly became a leading figure in the city's theatrical scene. He collaborated with other writers, including Christopher Marlowe and Ben Jonson, and was known for his innovative use of language and his ability to create compelling characters and storylines.</w:t>
        <w:br/>
        <w:br/>
        <w:t>In 1599, Shakespeare bought a large house in Stratford, where he lived with his wife, Anne Hathaway, and their children. He continued to write and act until his death in 1616, leaving behind a legacy of works that have been performed and studied for centuries.</w:t>
        <w:br/>
        <w:br/>
        <w:t>Throughout his life, Shakespeare was influenced by various political, social, and cultural factors, including the political upheavals of the Elizabethan era, the religious conflicts of the time, and the emerging commercial culture of London. His works reflect these influences and offer insights into the beliefs, values, and concerns of his contemporaries.</w:t>
        <w:br/>
        <w:br/>
        <w:t>Despite the many challenges and uncertainties of his life, Shakespeare left behind a body of work that has stood the test of time and continues to inspire and entertain audiences today. His legacy as a writer and artist is unparalleled, and his influence can be seen in countless works of literature, drama, and art that followed in his footsteps.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