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playwrights in the English language and his works are still performed and studied today.</w:t>
        <w:br/>
        <w:br/>
        <w:t>Shakespeare wrote at least 38 plays and 154 sonnets during his lifetime. His early plays were primarily comedies, such as "The Two Gentlemen of Verona" and "The Taming of the Shrew," but he later moved towards tragedy with plays like "Romeo and Juliet" and "Hamlet." Some of his most famous plays include:</w:t>
        <w:br/>
        <w:br/>
        <w:t>* "Romeo and Juliet" (1595) - a tragic love story about two young lovers from feuding families who fall in love and ultimately die in each other's arms.</w:t>
        <w:br/>
        <w:t>* "Hamlet" (1603) - a tragedy about a prince who seeks revenge for his father's murder, grappling with themes of madness, betrayal, and mortality.</w:t>
        <w:br/>
        <w:t>* "Macbeth" (1606) - a dark and bloody tale of ambition, power, and the human psyche.</w:t>
        <w:br/>
        <w:t>* "Othello" (1622) - a tragic love story about a Moorish general who becomes the victim of a deceitful plan, leading to his downfall.</w:t>
        <w:br/>
        <w:br/>
        <w:t>Shakespeare's plays are known for their complex characters, rich language, and exploration of universal themes such as love, death, and the human condition. He drew heavily on classical mythology, history, and literature, incorporating elements of folklore and legend into his works.</w:t>
        <w:br/>
        <w:br/>
        <w:t>In addition to his plays, Shakespeare also wrote over 150 sonnets and poems, including "Sonnet 18" and "Venus and Adonis." His poetry is renowned for its beauty, imagery, and emotional depth.</w:t>
        <w:br/>
        <w:br/>
        <w:t>Throughout his life, Shakespeare was involved in various theatre companies, including the Lord Chamberlain's Men, which later became the King's Men. He was a shareholder in the company and acted in many of his own plays.</w:t>
        <w:br/>
        <w:br/>
        <w:t>Despite the lack of historical records, it is believed that Shakespeare married Anne Hathaway when he was around 18 years old and she was 26. They had three children together, though little is known about their personal lives beyond this.</w:t>
        <w:br/>
        <w:br/>
        <w:t>Shakespeare's legacy has endured for centuries, with his works continuing to inspire artists, writers, and filmmakers to this day. His influence can be seen in countless adaptations, parodies, and reinterpretations of his plays, and his name has become synonymous with great literature and timeless artistry.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