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F5D" w:rsidRPr="00B23F5D" w:rsidRDefault="00B23F5D" w:rsidP="00B23F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>
        <w:t>I</w:t>
      </w:r>
      <w:r w:rsidR="00112BF2">
        <w:t xml:space="preserve"> look at a </w:t>
      </w:r>
      <w:proofErr w:type="spellStart"/>
      <w:r w:rsidR="00112BF2">
        <w:t>Kaggle</w:t>
      </w:r>
      <w:proofErr w:type="spellEnd"/>
      <w:r w:rsidR="00112BF2">
        <w:t xml:space="preserve"> competition with data from the NYC Taxi and Limousine Commission, which asks competitors to predict the total ride time (</w:t>
      </w:r>
      <w:proofErr w:type="spellStart"/>
      <w:r w:rsidR="00112BF2">
        <w:t>trip_duration</w:t>
      </w:r>
      <w:proofErr w:type="spellEnd"/>
      <w:r w:rsidR="00112BF2">
        <w:t xml:space="preserve">) of taxi trips in New York City. The data provided by </w:t>
      </w:r>
      <w:proofErr w:type="spellStart"/>
      <w:r w:rsidR="00112BF2">
        <w:t>Kaggle</w:t>
      </w:r>
      <w:proofErr w:type="spellEnd"/>
      <w:r w:rsidR="00112BF2">
        <w:t xml:space="preserve"> is structured data provided as a CSV file. The data in the CSV file includes multiple formats: timestamps, text, and numerical </w:t>
      </w:r>
      <w:proofErr w:type="spellStart"/>
      <w:r w:rsidR="00112BF2">
        <w:t>data.</w:t>
      </w:r>
      <w:r>
        <w:t>I</w:t>
      </w:r>
      <w:proofErr w:type="spellEnd"/>
      <w:r>
        <w:t xml:space="preserve"> have not tried whole project yet but I am planning to do in near future using </w:t>
      </w:r>
      <w:proofErr w:type="spellStart"/>
      <w:proofErr w:type="gramStart"/>
      <w:r>
        <w:t>XGboost</w:t>
      </w:r>
      <w:proofErr w:type="spellEnd"/>
      <w:r w:rsidRPr="00B23F5D"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.</w:t>
      </w:r>
      <w:proofErr w:type="gramEnd"/>
      <w:r>
        <w:rPr>
          <w:rFonts w:ascii="Segoe UI" w:hAnsi="Segoe UI" w:cs="Segoe UI"/>
          <w:color w:val="24292E"/>
          <w:sz w:val="19"/>
          <w:szCs w:val="19"/>
        </w:rPr>
        <w:t xml:space="preserve"> I have used </w:t>
      </w:r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t>Python 3</w:t>
      </w:r>
      <w:r>
        <w:rPr>
          <w:rFonts w:ascii="Segoe UI" w:eastAsia="Times New Roman" w:hAnsi="Segoe UI" w:cs="Segoe UI"/>
          <w:color w:val="24292E"/>
          <w:sz w:val="19"/>
          <w:szCs w:val="19"/>
        </w:rPr>
        <w:t xml:space="preserve"> and </w:t>
      </w:r>
      <w:proofErr w:type="spellStart"/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t>Scikit</w:t>
      </w:r>
      <w:proofErr w:type="spellEnd"/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t>-learn: Python’s open source machine learning library</w:t>
      </w:r>
      <w:r>
        <w:rPr>
          <w:rFonts w:ascii="Segoe UI" w:eastAsia="Times New Roman" w:hAnsi="Segoe UI" w:cs="Segoe UI"/>
          <w:color w:val="24292E"/>
          <w:sz w:val="19"/>
          <w:szCs w:val="19"/>
        </w:rPr>
        <w:t>.</w:t>
      </w:r>
    </w:p>
    <w:p w:rsidR="00B23F5D" w:rsidRPr="00B23F5D" w:rsidRDefault="00B23F5D" w:rsidP="00B23F5D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t>The primary train dataset (train.csv) and test dataset (test.csv) is at the </w:t>
      </w:r>
      <w:proofErr w:type="spellStart"/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fldChar w:fldCharType="begin"/>
      </w:r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instrText xml:space="preserve"> HYPERLINK "https://www.kaggle.com/c/nyc-taxi-trip-duration/data" </w:instrText>
      </w:r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fldChar w:fldCharType="separate"/>
      </w:r>
      <w:r w:rsidRPr="00B23F5D">
        <w:rPr>
          <w:rFonts w:ascii="Segoe UI" w:eastAsia="Times New Roman" w:hAnsi="Segoe UI" w:cs="Segoe UI"/>
          <w:color w:val="0366D6"/>
          <w:sz w:val="19"/>
        </w:rPr>
        <w:t>Kaggle</w:t>
      </w:r>
      <w:proofErr w:type="spellEnd"/>
      <w:r w:rsidRPr="00B23F5D">
        <w:rPr>
          <w:rFonts w:ascii="Segoe UI" w:eastAsia="Times New Roman" w:hAnsi="Segoe UI" w:cs="Segoe UI"/>
          <w:color w:val="0366D6"/>
          <w:sz w:val="19"/>
        </w:rPr>
        <w:t xml:space="preserve"> competition website</w:t>
      </w:r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fldChar w:fldCharType="end"/>
      </w:r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t>.</w:t>
      </w:r>
    </w:p>
    <w:p w:rsidR="00B23F5D" w:rsidRPr="00B23F5D" w:rsidRDefault="00B23F5D" w:rsidP="00B23F5D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t>The weather dataset is at: </w:t>
      </w:r>
      <w:hyperlink r:id="rId5" w:history="1">
        <w:r w:rsidRPr="00B23F5D">
          <w:rPr>
            <w:rFonts w:ascii="Segoe UI" w:eastAsia="Times New Roman" w:hAnsi="Segoe UI" w:cs="Segoe UI"/>
            <w:color w:val="0366D6"/>
            <w:sz w:val="19"/>
          </w:rPr>
          <w:t>weather_data_nyc_centralpark_2016.csv</w:t>
        </w:r>
      </w:hyperlink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t>.</w:t>
      </w:r>
    </w:p>
    <w:p w:rsidR="00B23F5D" w:rsidRPr="00B23F5D" w:rsidRDefault="00B23F5D" w:rsidP="00B23F5D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t>The datasets for the fastest routes from OSRM can be found </w:t>
      </w:r>
      <w:hyperlink r:id="rId6" w:history="1">
        <w:r w:rsidRPr="00B23F5D">
          <w:rPr>
            <w:rFonts w:ascii="Segoe UI" w:eastAsia="Times New Roman" w:hAnsi="Segoe UI" w:cs="Segoe UI"/>
            <w:color w:val="0366D6"/>
            <w:sz w:val="19"/>
          </w:rPr>
          <w:t>here</w:t>
        </w:r>
      </w:hyperlink>
      <w:r w:rsidRPr="00B23F5D">
        <w:rPr>
          <w:rFonts w:ascii="Segoe UI" w:eastAsia="Times New Roman" w:hAnsi="Segoe UI" w:cs="Segoe UI"/>
          <w:color w:val="24292E"/>
          <w:sz w:val="19"/>
          <w:szCs w:val="19"/>
        </w:rPr>
        <w:t>. The files are: fastest_routes_train_part_1.csv, fastest_routes_train_part_2.csv, and fastest_routes_test.csv</w:t>
      </w:r>
    </w:p>
    <w:p w:rsidR="00112BF2" w:rsidRDefault="00112BF2">
      <w:r>
        <w:t xml:space="preserve">For the </w:t>
      </w:r>
      <w:proofErr w:type="spellStart"/>
      <w:r>
        <w:t>Kaggle</w:t>
      </w:r>
      <w:proofErr w:type="spellEnd"/>
      <w:r>
        <w:t xml:space="preserve"> competition, the data was cleaned and sampled, so that the training dataset contains 1,458,644 trip records, and the testing dataset contains 625,134 trip records. Each tr</w:t>
      </w:r>
      <w:r w:rsidR="00DB2568">
        <w:t>ip record contains the different attributes.</w:t>
      </w:r>
    </w:p>
    <w:p w:rsidR="00DB2568" w:rsidRDefault="00DB2568">
      <w:r>
        <w:t>Additionally, I used a dataset that provides the fastest routes for each trip, based on maps from the Open Source Routing Machine, OSRM.</w:t>
      </w:r>
    </w:p>
    <w:p w:rsidR="00DB2568" w:rsidRDefault="00DB2568">
      <w:r>
        <w:t xml:space="preserve">First I </w:t>
      </w:r>
      <w:proofErr w:type="spellStart"/>
      <w:r>
        <w:t>ploted</w:t>
      </w:r>
      <w:proofErr w:type="spellEnd"/>
      <w:r>
        <w:t xml:space="preserve"> how long is average trip</w:t>
      </w:r>
    </w:p>
    <w:p w:rsidR="00DB2568" w:rsidRDefault="00DB2568">
      <w:r>
        <w:rPr>
          <w:noProof/>
        </w:rPr>
        <w:drawing>
          <wp:inline distT="0" distB="0" distL="0" distR="0">
            <wp:extent cx="2797894" cy="1798320"/>
            <wp:effectExtent l="19050" t="0" r="24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78" cy="179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BF2" w:rsidRDefault="00223F45">
      <w:r>
        <w:t xml:space="preserve">Next I plot training and testing data in terms of longitude and </w:t>
      </w:r>
      <w:proofErr w:type="spellStart"/>
      <w:r>
        <w:t>longitude.hich</w:t>
      </w:r>
      <w:proofErr w:type="spellEnd"/>
      <w:r>
        <w:t xml:space="preserve"> surprisingly showed the map of </w:t>
      </w:r>
      <w:proofErr w:type="spellStart"/>
      <w:r>
        <w:t>manhatten</w:t>
      </w:r>
      <w:proofErr w:type="spellEnd"/>
    </w:p>
    <w:p w:rsidR="00223F45" w:rsidRDefault="00223F45">
      <w:r>
        <w:rPr>
          <w:noProof/>
        </w:rPr>
        <w:drawing>
          <wp:inline distT="0" distB="0" distL="0" distR="0">
            <wp:extent cx="4021448" cy="1485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188" cy="148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F45" w:rsidRDefault="00223F45">
      <w:r>
        <w:t xml:space="preserve">The distribution of </w:t>
      </w:r>
      <w:proofErr w:type="spellStart"/>
      <w:r>
        <w:t>trip_duration</w:t>
      </w:r>
      <w:proofErr w:type="spellEnd"/>
      <w:r>
        <w:t xml:space="preserve"> in the training data set is shown below.</w:t>
      </w:r>
    </w:p>
    <w:p w:rsidR="00223F45" w:rsidRDefault="00223F45">
      <w:r>
        <w:rPr>
          <w:noProof/>
        </w:rPr>
        <w:lastRenderedPageBreak/>
        <w:drawing>
          <wp:inline distT="0" distB="0" distL="0" distR="0">
            <wp:extent cx="2507037" cy="1097280"/>
            <wp:effectExtent l="19050" t="0" r="756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09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37" w:rsidRDefault="00A64A37">
      <w:r>
        <w:t xml:space="preserve">Restricting the range of </w:t>
      </w:r>
      <w:proofErr w:type="spellStart"/>
      <w:r>
        <w:t>trip_duration</w:t>
      </w:r>
      <w:proofErr w:type="spellEnd"/>
      <w:r>
        <w:t xml:space="preserve"> from 0 to 30 hours, results in the following distribution that has a log-scale y-axis.</w:t>
      </w:r>
    </w:p>
    <w:p w:rsidR="00A64A37" w:rsidRDefault="00A64A37">
      <w:r>
        <w:rPr>
          <w:noProof/>
        </w:rPr>
        <w:drawing>
          <wp:inline distT="0" distB="0" distL="0" distR="0">
            <wp:extent cx="2400300" cy="16028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26" cy="160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37" w:rsidRDefault="00A64A37">
      <w:r>
        <w:t>Plotting the coordinates of the pickup locations reveals the outline of Manhattan in New York City, with fewer pickups in the outer boroughs:</w:t>
      </w:r>
    </w:p>
    <w:p w:rsidR="00A64A37" w:rsidRDefault="00A64A37">
      <w:r>
        <w:rPr>
          <w:noProof/>
        </w:rPr>
        <w:drawing>
          <wp:inline distT="0" distB="0" distL="0" distR="0">
            <wp:extent cx="2362200" cy="18057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996" cy="180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AD" w:rsidRDefault="00F31BAD">
      <w:r>
        <w:t xml:space="preserve">I calculate the median </w:t>
      </w:r>
      <w:proofErr w:type="spellStart"/>
      <w:r>
        <w:t>trip_duration</w:t>
      </w:r>
      <w:proofErr w:type="spellEnd"/>
      <w:r>
        <w:t xml:space="preserve"> by hour for each </w:t>
      </w:r>
      <w:proofErr w:type="spellStart"/>
      <w:r>
        <w:t>vendor_id</w:t>
      </w:r>
      <w:proofErr w:type="spellEnd"/>
      <w:r>
        <w:t xml:space="preserve"> and plot it versus the pickup hour in the following plot:</w:t>
      </w:r>
    </w:p>
    <w:p w:rsidR="00F31BAD" w:rsidRDefault="00F31BAD">
      <w:r>
        <w:rPr>
          <w:noProof/>
        </w:rPr>
        <w:drawing>
          <wp:inline distT="0" distB="0" distL="0" distR="0">
            <wp:extent cx="2122170" cy="16236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03" cy="162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AD" w:rsidRDefault="00F31BAD">
      <w:r>
        <w:lastRenderedPageBreak/>
        <w:t xml:space="preserve">I calculate the distance of each airport from the pickup location and the </w:t>
      </w:r>
      <w:proofErr w:type="spellStart"/>
      <w:r>
        <w:t>dropoff</w:t>
      </w:r>
      <w:proofErr w:type="spellEnd"/>
      <w:r>
        <w:t xml:space="preserve"> location. The coordinates of JFK International Airport are 40.639722° N, -73.778889° W, and the coordinates of LaGuardia Airport are 40.77725° N, -73.872611° </w:t>
      </w:r>
      <w:proofErr w:type="gramStart"/>
      <w:r>
        <w:t>W..</w:t>
      </w:r>
      <w:proofErr w:type="gramEnd"/>
      <w:r w:rsidR="00B23F5D" w:rsidRPr="00B23F5D">
        <w:t xml:space="preserve"> </w:t>
      </w:r>
      <w:proofErr w:type="gramStart"/>
      <w:r w:rsidR="00B23F5D">
        <w:t>where</w:t>
      </w:r>
      <w:proofErr w:type="gramEnd"/>
      <w:r w:rsidR="00B23F5D">
        <w:t xml:space="preserve"> I have used a log-scale to see the shape of the features better. In the JFK and LGA pickup and </w:t>
      </w:r>
      <w:proofErr w:type="spellStart"/>
      <w:r w:rsidR="00B23F5D">
        <w:t>dropoff</w:t>
      </w:r>
      <w:proofErr w:type="spellEnd"/>
      <w:r w:rsidR="00B23F5D">
        <w:t xml:space="preserve"> distance distributions, I see that there are two peaks in the data. There is one peak around 20 miles, and another peak around 2 miles.</w:t>
      </w:r>
      <w:r w:rsidR="00B23F5D" w:rsidRPr="00B23F5D">
        <w:t xml:space="preserve"> </w:t>
      </w:r>
      <w:r w:rsidR="00B23F5D">
        <w:t>The distributions of the distances are as follows:</w:t>
      </w:r>
    </w:p>
    <w:p w:rsidR="00F31BAD" w:rsidRDefault="00F31BAD">
      <w:r>
        <w:rPr>
          <w:noProof/>
        </w:rPr>
        <w:drawing>
          <wp:inline distT="0" distB="0" distL="0" distR="0">
            <wp:extent cx="2571750" cy="18665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6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BAD" w:rsidSect="0091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00145"/>
    <w:multiLevelType w:val="multilevel"/>
    <w:tmpl w:val="E62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BF2"/>
    <w:rsid w:val="000065F5"/>
    <w:rsid w:val="00112BF2"/>
    <w:rsid w:val="00223F45"/>
    <w:rsid w:val="00465E65"/>
    <w:rsid w:val="005328C7"/>
    <w:rsid w:val="0068325E"/>
    <w:rsid w:val="009151AA"/>
    <w:rsid w:val="00A64A37"/>
    <w:rsid w:val="00B23F5D"/>
    <w:rsid w:val="00B80D33"/>
    <w:rsid w:val="00DB2568"/>
    <w:rsid w:val="00DE2902"/>
    <w:rsid w:val="00EA2A05"/>
    <w:rsid w:val="00F31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AA"/>
  </w:style>
  <w:style w:type="paragraph" w:styleId="Heading2">
    <w:name w:val="heading 2"/>
    <w:basedOn w:val="Normal"/>
    <w:link w:val="Heading2Char"/>
    <w:uiPriority w:val="9"/>
    <w:qFormat/>
    <w:rsid w:val="00B23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3F5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3F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oscarleo/new-york-city-taxi-with-osr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mathijs/weather-data-in-new-york-city-201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tanushri mishra</dc:creator>
  <cp:lastModifiedBy>tanushri mishra</cp:lastModifiedBy>
  <cp:revision>1</cp:revision>
  <dcterms:created xsi:type="dcterms:W3CDTF">2018-08-30T17:21:00Z</dcterms:created>
  <dcterms:modified xsi:type="dcterms:W3CDTF">2018-08-30T18:32:00Z</dcterms:modified>
</cp:coreProperties>
</file>