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419" w:rsidRPr="00170419" w:rsidRDefault="00170419">
      <w:pPr>
        <w:rPr>
          <w:rFonts w:ascii="Segoe UI" w:hAnsi="Segoe UI" w:cs="Segoe UI"/>
          <w:color w:val="000000"/>
          <w:sz w:val="28"/>
          <w:szCs w:val="26"/>
          <w:shd w:val="clear" w:color="auto" w:fill="FFFFFF"/>
        </w:rPr>
      </w:pPr>
      <w:r w:rsidRPr="00170419">
        <w:rPr>
          <w:rFonts w:ascii="Segoe UI" w:hAnsi="Segoe UI" w:cs="Segoe UI"/>
          <w:color w:val="000000"/>
          <w:sz w:val="28"/>
          <w:szCs w:val="26"/>
          <w:shd w:val="clear" w:color="auto" w:fill="FFFFFF"/>
        </w:rPr>
        <w:t>Influenza</w:t>
      </w:r>
    </w:p>
    <w:p w:rsidR="002621B9" w:rsidRDefault="00170419">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Everyone 6 months and older in the United States should get an influenza (flu) vaccine every season with rare exception. CDC’s Advisory Committee on Immunization Practices has made this “universal” recommendation since the 2010-2011 flu </w:t>
      </w:r>
      <w:proofErr w:type="gramStart"/>
      <w:r>
        <w:rPr>
          <w:rFonts w:ascii="Segoe UI" w:hAnsi="Segoe UI" w:cs="Segoe UI"/>
          <w:color w:val="000000"/>
          <w:sz w:val="26"/>
          <w:szCs w:val="26"/>
          <w:shd w:val="clear" w:color="auto" w:fill="FFFFFF"/>
        </w:rPr>
        <w:t>season</w:t>
      </w:r>
      <w:proofErr w:type="gramEnd"/>
      <w:r>
        <w:rPr>
          <w:rFonts w:ascii="Segoe UI" w:hAnsi="Segoe UI" w:cs="Segoe UI"/>
          <w:color w:val="000000"/>
          <w:sz w:val="26"/>
          <w:szCs w:val="26"/>
          <w:shd w:val="clear" w:color="auto" w:fill="FFFFFF"/>
        </w:rPr>
        <w:t>.</w:t>
      </w:r>
    </w:p>
    <w:p w:rsidR="00170419" w:rsidRDefault="00170419">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 xml:space="preserve">For people younger than 65 years, CDC does not preferentially recommend any licensed, age-appropriate influenza (flu) vaccine over another during the 2022-2023 flu </w:t>
      </w:r>
      <w:proofErr w:type="gramStart"/>
      <w:r>
        <w:rPr>
          <w:rFonts w:ascii="Segoe UI" w:hAnsi="Segoe UI" w:cs="Segoe UI"/>
          <w:color w:val="000000"/>
          <w:sz w:val="26"/>
          <w:szCs w:val="26"/>
          <w:shd w:val="clear" w:color="auto" w:fill="FFFFFF"/>
        </w:rPr>
        <w:t>season</w:t>
      </w:r>
      <w:proofErr w:type="gramEnd"/>
      <w:r>
        <w:rPr>
          <w:rFonts w:ascii="Segoe UI" w:hAnsi="Segoe UI" w:cs="Segoe UI"/>
          <w:color w:val="000000"/>
          <w:sz w:val="26"/>
          <w:szCs w:val="26"/>
          <w:shd w:val="clear" w:color="auto" w:fill="FFFFFF"/>
        </w:rPr>
        <w:t>. Options for this age group include inactivated influenza vaccine [IIV], recombinant influenza vaccine [RIV], or live attenuated influenza vaccine (LAIV), with no preference for any flu vaccine over another.</w:t>
      </w:r>
    </w:p>
    <w:p w:rsidR="00170419" w:rsidRDefault="00170419" w:rsidP="00170419">
      <w:pPr>
        <w:pStyle w:val="NormalWeb"/>
        <w:shd w:val="clear" w:color="auto" w:fill="FFFFFF"/>
        <w:spacing w:before="0" w:beforeAutospacing="0"/>
        <w:rPr>
          <w:rFonts w:ascii="Segoe UI" w:hAnsi="Segoe UI" w:cs="Segoe UI"/>
          <w:color w:val="000000"/>
          <w:sz w:val="26"/>
          <w:szCs w:val="26"/>
        </w:rPr>
      </w:pPr>
      <w:r>
        <w:rPr>
          <w:rFonts w:ascii="Segoe UI" w:hAnsi="Segoe UI" w:cs="Segoe UI"/>
          <w:color w:val="000000"/>
          <w:sz w:val="26"/>
          <w:szCs w:val="26"/>
        </w:rPr>
        <w:t xml:space="preserve">Children 6 months of age and older are recommended </w:t>
      </w:r>
      <w:proofErr w:type="gramStart"/>
      <w:r>
        <w:rPr>
          <w:rFonts w:ascii="Segoe UI" w:hAnsi="Segoe UI" w:cs="Segoe UI"/>
          <w:color w:val="000000"/>
          <w:sz w:val="26"/>
          <w:szCs w:val="26"/>
        </w:rPr>
        <w:t>to get</w:t>
      </w:r>
      <w:proofErr w:type="gramEnd"/>
      <w:r>
        <w:rPr>
          <w:rFonts w:ascii="Segoe UI" w:hAnsi="Segoe UI" w:cs="Segoe UI"/>
          <w:color w:val="000000"/>
          <w:sz w:val="26"/>
          <w:szCs w:val="26"/>
        </w:rPr>
        <w:t xml:space="preserve"> an annual influenza vaccine. Children younger than 5 years old—especially those younger than 2—are at higher risk of developing serious </w:t>
      </w:r>
      <w:hyperlink r:id="rId7" w:history="1">
        <w:r>
          <w:rPr>
            <w:rStyle w:val="Hyperlink"/>
            <w:rFonts w:ascii="Segoe UI" w:hAnsi="Segoe UI" w:cs="Segoe UI"/>
            <w:color w:val="075290"/>
            <w:sz w:val="26"/>
            <w:szCs w:val="26"/>
          </w:rPr>
          <w:t>influenza-related complications</w:t>
        </w:r>
      </w:hyperlink>
      <w:r>
        <w:rPr>
          <w:rFonts w:ascii="Segoe UI" w:hAnsi="Segoe UI" w:cs="Segoe UI"/>
          <w:color w:val="000000"/>
          <w:sz w:val="26"/>
          <w:szCs w:val="26"/>
        </w:rPr>
        <w:t>. An influenza vaccine is the best way to reduce the risk of getting sick with flu and developing any of the potentially that can result. Flu vaccination also can reduce the spread of flu to others.</w:t>
      </w:r>
    </w:p>
    <w:p w:rsidR="00170419" w:rsidRDefault="00170419" w:rsidP="00170419">
      <w:pPr>
        <w:pStyle w:val="NormalWeb"/>
        <w:shd w:val="clear" w:color="auto" w:fill="FFFFFF"/>
        <w:spacing w:before="0" w:beforeAutospacing="0"/>
        <w:rPr>
          <w:rFonts w:ascii="Segoe UI" w:hAnsi="Segoe UI" w:cs="Segoe UI"/>
          <w:color w:val="000000"/>
          <w:sz w:val="26"/>
          <w:szCs w:val="26"/>
        </w:rPr>
      </w:pPr>
      <w:r>
        <w:rPr>
          <w:rFonts w:ascii="Segoe UI" w:hAnsi="Segoe UI" w:cs="Segoe UI"/>
          <w:color w:val="000000"/>
          <w:sz w:val="26"/>
          <w:szCs w:val="26"/>
        </w:rPr>
        <w:t>Children can get vaccinated as soon as flu vaccines become available—even if this is in July or August. </w:t>
      </w:r>
      <w:hyperlink r:id="rId8" w:anchor="anchor_1577721999236" w:history="1">
        <w:r>
          <w:rPr>
            <w:rStyle w:val="Hyperlink"/>
            <w:rFonts w:ascii="Segoe UI" w:hAnsi="Segoe UI" w:cs="Segoe UI"/>
            <w:color w:val="075290"/>
            <w:sz w:val="26"/>
            <w:szCs w:val="26"/>
          </w:rPr>
          <w:t>Children 6 months to 8 years of age receiving their first influenza vaccine</w:t>
        </w:r>
      </w:hyperlink>
      <w:r>
        <w:rPr>
          <w:rFonts w:ascii="Segoe UI" w:hAnsi="Segoe UI" w:cs="Segoe UI"/>
          <w:color w:val="000000"/>
          <w:sz w:val="26"/>
          <w:szCs w:val="26"/>
        </w:rPr>
        <w:t>, who have not previously received a total of two or more doses in their lives, or whose influenza vaccination history is unknown </w:t>
      </w:r>
      <w:hyperlink r:id="rId9" w:anchor="anchor_1577721999236" w:history="1">
        <w:r>
          <w:rPr>
            <w:rStyle w:val="Hyperlink"/>
            <w:rFonts w:ascii="Segoe UI" w:hAnsi="Segoe UI" w:cs="Segoe UI"/>
            <w:color w:val="075290"/>
            <w:sz w:val="26"/>
            <w:szCs w:val="26"/>
          </w:rPr>
          <w:t>need two doses</w:t>
        </w:r>
      </w:hyperlink>
      <w:r>
        <w:rPr>
          <w:rFonts w:ascii="Segoe UI" w:hAnsi="Segoe UI" w:cs="Segoe UI"/>
          <w:color w:val="000000"/>
          <w:sz w:val="26"/>
          <w:szCs w:val="26"/>
        </w:rPr>
        <w:t>. For those children it is recommended to get the first dose as soon as vaccine is available, because the second needs to be given at least four weeks after the first.</w:t>
      </w:r>
    </w:p>
    <w:p w:rsidR="00170419" w:rsidRDefault="00170419">
      <w:bookmarkStart w:id="0" w:name="_GoBack"/>
      <w:bookmarkEnd w:id="0"/>
    </w:p>
    <w:sectPr w:rsidR="001704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CCA" w:rsidRDefault="00AE0CCA" w:rsidP="00170419">
      <w:pPr>
        <w:spacing w:after="0" w:line="240" w:lineRule="auto"/>
      </w:pPr>
      <w:r>
        <w:separator/>
      </w:r>
    </w:p>
  </w:endnote>
  <w:endnote w:type="continuationSeparator" w:id="0">
    <w:p w:rsidR="00AE0CCA" w:rsidRDefault="00AE0CCA" w:rsidP="0017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CCA" w:rsidRDefault="00AE0CCA" w:rsidP="00170419">
      <w:pPr>
        <w:spacing w:after="0" w:line="240" w:lineRule="auto"/>
      </w:pPr>
      <w:r>
        <w:separator/>
      </w:r>
    </w:p>
  </w:footnote>
  <w:footnote w:type="continuationSeparator" w:id="0">
    <w:p w:rsidR="00AE0CCA" w:rsidRDefault="00AE0CCA" w:rsidP="001704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419"/>
    <w:rsid w:val="00170419"/>
    <w:rsid w:val="002621B9"/>
    <w:rsid w:val="00AE0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419"/>
  </w:style>
  <w:style w:type="paragraph" w:styleId="Footer">
    <w:name w:val="footer"/>
    <w:basedOn w:val="Normal"/>
    <w:link w:val="FooterChar"/>
    <w:uiPriority w:val="99"/>
    <w:unhideWhenUsed/>
    <w:rsid w:val="00170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419"/>
  </w:style>
  <w:style w:type="paragraph" w:styleId="NormalWeb">
    <w:name w:val="Normal (Web)"/>
    <w:basedOn w:val="Normal"/>
    <w:uiPriority w:val="99"/>
    <w:semiHidden/>
    <w:unhideWhenUsed/>
    <w:rsid w:val="001704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04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419"/>
  </w:style>
  <w:style w:type="paragraph" w:styleId="Footer">
    <w:name w:val="footer"/>
    <w:basedOn w:val="Normal"/>
    <w:link w:val="FooterChar"/>
    <w:uiPriority w:val="99"/>
    <w:unhideWhenUsed/>
    <w:rsid w:val="00170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419"/>
  </w:style>
  <w:style w:type="paragraph" w:styleId="NormalWeb">
    <w:name w:val="Normal (Web)"/>
    <w:basedOn w:val="Normal"/>
    <w:uiPriority w:val="99"/>
    <w:semiHidden/>
    <w:unhideWhenUsed/>
    <w:rsid w:val="001704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704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41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flu/highrisk/children.htm" TargetMode="External"/><Relationship Id="rId3" Type="http://schemas.openxmlformats.org/officeDocument/2006/relationships/settings" Target="settings.xml"/><Relationship Id="rId7" Type="http://schemas.openxmlformats.org/officeDocument/2006/relationships/hyperlink" Target="https://www.cdc.gov/flu/symptoms/symptoms.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c.gov/flu/highrisk/childr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1522</Characters>
  <Application>Microsoft Office Word</Application>
  <DocSecurity>0</DocSecurity>
  <Lines>12</Lines>
  <Paragraphs>3</Paragraphs>
  <ScaleCrop>false</ScaleCrop>
  <Company>HP</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 Naik</dc:creator>
  <cp:lastModifiedBy>Tanvi Naik</cp:lastModifiedBy>
  <cp:revision>1</cp:revision>
  <dcterms:created xsi:type="dcterms:W3CDTF">2023-03-23T06:22:00Z</dcterms:created>
  <dcterms:modified xsi:type="dcterms:W3CDTF">2023-03-23T06:23:00Z</dcterms:modified>
</cp:coreProperties>
</file>