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6DC" w:rsidRDefault="00AD46DC" w:rsidP="00AD46DC">
      <w:pPr>
        <w:tabs>
          <w:tab w:val="left" w:pos="780"/>
          <w:tab w:val="center" w:pos="4680"/>
        </w:tabs>
      </w:pPr>
    </w:p>
    <w:p w:rsidR="00AD46DC" w:rsidRPr="00AD46DC" w:rsidRDefault="00AD46DC" w:rsidP="00AD46DC">
      <w:pPr>
        <w:tabs>
          <w:tab w:val="left" w:pos="780"/>
          <w:tab w:val="center" w:pos="4680"/>
        </w:tabs>
        <w:rPr>
          <w:b/>
        </w:rPr>
      </w:pPr>
    </w:p>
    <w:p w:rsidR="00AD46DC" w:rsidRPr="00AD46DC" w:rsidRDefault="00AD46DC" w:rsidP="00AD46DC">
      <w:pPr>
        <w:pStyle w:val="NormalWeb"/>
        <w:spacing w:before="0" w:beforeAutospacing="0" w:after="160" w:afterAutospacing="0"/>
        <w:rPr>
          <w:b/>
          <w:highlight w:val="yellow"/>
        </w:rPr>
      </w:pPr>
      <w:r w:rsidRPr="00AD46DC">
        <w:rPr>
          <w:rFonts w:ascii="Calibri" w:hAnsi="Calibri"/>
          <w:b/>
          <w:color w:val="000000"/>
          <w:sz w:val="22"/>
          <w:szCs w:val="22"/>
          <w:highlight w:val="yellow"/>
        </w:rPr>
        <w:t>Que 1) Plot a histogram,</w:t>
      </w:r>
    </w:p>
    <w:p w:rsidR="00AD46DC" w:rsidRPr="00AD46DC" w:rsidRDefault="00AD46DC" w:rsidP="00AD46DC">
      <w:pPr>
        <w:pStyle w:val="NormalWeb"/>
        <w:spacing w:before="0" w:beforeAutospacing="0" w:after="160" w:afterAutospacing="0"/>
        <w:rPr>
          <w:b/>
        </w:rPr>
      </w:pPr>
      <w:r w:rsidRPr="00AD46DC">
        <w:rPr>
          <w:rFonts w:ascii="Calibri" w:hAnsi="Calibri"/>
          <w:b/>
          <w:color w:val="000000"/>
          <w:sz w:val="22"/>
          <w:szCs w:val="22"/>
          <w:highlight w:val="yellow"/>
        </w:rPr>
        <w:t>10, 13, 18, 22, 27, 32, 38, 40, 45, 51, 56, 57, 88, 90, 92, 94, 99</w:t>
      </w:r>
    </w:p>
    <w:p w:rsidR="00AD46DC" w:rsidRDefault="00AD46DC" w:rsidP="00AD46DC">
      <w:pPr>
        <w:tabs>
          <w:tab w:val="left" w:pos="780"/>
          <w:tab w:val="center" w:pos="4680"/>
        </w:tabs>
      </w:pPr>
    </w:p>
    <w:p w:rsidR="00442A54" w:rsidRDefault="00AD46DC" w:rsidP="00AD46DC">
      <w:pPr>
        <w:tabs>
          <w:tab w:val="left" w:pos="780"/>
          <w:tab w:val="center" w:pos="4680"/>
        </w:tabs>
      </w:pPr>
      <w:r>
        <w:tab/>
      </w:r>
      <w:r>
        <w:rPr>
          <w:noProof/>
        </w:rPr>
        <mc:AlternateContent>
          <mc:Choice Requires="cx">
            <w:drawing>
              <wp:inline distT="0" distB="0" distL="0" distR="0" wp14:anchorId="028C63E9" wp14:editId="0D091020">
                <wp:extent cx="4526733" cy="2743200"/>
                <wp:effectExtent l="0" t="0" r="762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028C63E9" wp14:editId="0D091020">
                <wp:extent cx="4526733" cy="2743200"/>
                <wp:effectExtent l="0" t="0" r="7620" b="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628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AD46DC" w:rsidRDefault="00AD46DC" w:rsidP="00AD46DC">
      <w:pPr>
        <w:tabs>
          <w:tab w:val="left" w:pos="780"/>
          <w:tab w:val="center" w:pos="4680"/>
        </w:tabs>
      </w:pPr>
    </w:p>
    <w:p w:rsidR="00AD46DC" w:rsidRDefault="00AD46DC" w:rsidP="00AD46DC">
      <w:pPr>
        <w:tabs>
          <w:tab w:val="left" w:pos="780"/>
          <w:tab w:val="center" w:pos="4680"/>
        </w:tabs>
        <w:rPr>
          <w:rFonts w:ascii="Calibri" w:hAnsi="Calibri"/>
          <w:color w:val="000000"/>
        </w:rPr>
      </w:pPr>
      <w:r w:rsidRPr="00AD46DC">
        <w:rPr>
          <w:rFonts w:ascii="Calibri" w:hAnsi="Calibri"/>
          <w:b/>
          <w:color w:val="000000"/>
          <w:highlight w:val="yellow"/>
        </w:rPr>
        <w:t>Que 2) In a quant test of the CAT Exam, the population standard deviation is known to be 100. A sample of 25 tests taken has a mean of 520. Construct an 80% CI about the mean</w:t>
      </w:r>
      <w:r w:rsidRPr="00AD46DC">
        <w:rPr>
          <w:rFonts w:ascii="Calibri" w:hAnsi="Calibri"/>
          <w:color w:val="000000"/>
          <w:highlight w:val="yellow"/>
        </w:rPr>
        <w:t>.</w:t>
      </w:r>
    </w:p>
    <w:p w:rsidR="00AD46DC" w:rsidRDefault="00AD46DC" w:rsidP="00AD46DC">
      <w:pPr>
        <w:tabs>
          <w:tab w:val="left" w:pos="780"/>
          <w:tab w:val="center" w:pos="4680"/>
        </w:tabs>
        <w:rPr>
          <w:rFonts w:ascii="Calibri" w:hAnsi="Calibri"/>
          <w:color w:val="000000"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rPr>
          <w:b/>
        </w:rPr>
      </w:pPr>
      <w:r w:rsidRPr="00AD46DC">
        <w:rPr>
          <w:b/>
        </w:rPr>
        <w:t>CI = X̄ ± Z * (σ/√n)</w:t>
      </w:r>
    </w:p>
    <w:p w:rsidR="00AD46DC" w:rsidRPr="00AD46DC" w:rsidRDefault="00AD46DC" w:rsidP="00AD46DC">
      <w:pPr>
        <w:tabs>
          <w:tab w:val="left" w:pos="780"/>
          <w:tab w:val="center" w:pos="4680"/>
        </w:tabs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Where: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X̄ = sample mean (520 in this case)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Z = Z-score corresponding to the desired confidence level (80% confidence level corresponds to a Z-score of 1.28)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σ = population standard deviation (100 in this case)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120" w:lineRule="auto"/>
        <w:contextualSpacing/>
        <w:rPr>
          <w:b/>
        </w:rPr>
      </w:pPr>
      <w:r w:rsidRPr="00AD46DC">
        <w:rPr>
          <w:b/>
        </w:rPr>
        <w:t>n = sample size (25 in this case)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Substituting the values into the formula, we get: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CI = 520 ± 1.28 * (100/√25)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Calculating the expression inside the parentheses: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CI = 520 ± 1.28 * (100/5)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Simplifying further: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CI = 520 ± 1.28 * 20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CI = 520 ± 25.6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The 80% confidence interval about the mean is (494.4, 545.6).</w:t>
      </w:r>
    </w:p>
    <w:p w:rsid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Que 3) A car believes that the percentage of citizens in city ABC that owns a vehicle is 60% or less. A sales manager disagrees with this. He conducted a hypothesis testing surveying 250 residents &amp; found that 170 residents responded yes to owning a vehicle.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State the null &amp; alternate hypothesis.</w:t>
      </w:r>
    </w:p>
    <w:p w:rsid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At a 10% significance level, is there enough evidence to support the idea that vehicle owner in ABC city is 60% or less.</w:t>
      </w:r>
    </w:p>
    <w:p w:rsid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>
        <w:rPr>
          <w:b/>
        </w:rPr>
        <w:t>ANS=&gt;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>
        <w:rPr>
          <w:b/>
        </w:rPr>
        <w:t>N</w:t>
      </w:r>
      <w:r w:rsidRPr="00AD46DC">
        <w:rPr>
          <w:b/>
        </w:rPr>
        <w:t>ull hypothesis (H0): The percentage of citizens in city ABC who own a vehicle is equal to or greater than 60%.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Alternative hypothesis (H1): The percentage of citizens in city ABC who own a vehicle is less than 60%.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To determine if there is enough evidence to support the idea that the vehicle ownership in ABC city is 60% or less, we can perform a one-sample proportion test.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Using the survey results, where 170 out of 250 respondents answered "yes" to owning a vehicle, we can calculate the sample proportion: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p̂ = 170/250 = 0.68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To test the hypothesis, we can use a z-test. The test statistic can be calculated using the formula: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 xml:space="preserve">z = (p̂ - p) / </w:t>
      </w:r>
      <w:proofErr w:type="spellStart"/>
      <w:proofErr w:type="gramStart"/>
      <w:r w:rsidRPr="00AD46DC">
        <w:rPr>
          <w:b/>
        </w:rPr>
        <w:t>sqrt</w:t>
      </w:r>
      <w:proofErr w:type="spellEnd"/>
      <w:r w:rsidRPr="00AD46DC">
        <w:rPr>
          <w:b/>
        </w:rPr>
        <w:t>(</w:t>
      </w:r>
      <w:proofErr w:type="gramEnd"/>
      <w:r w:rsidRPr="00AD46DC">
        <w:rPr>
          <w:b/>
        </w:rPr>
        <w:t>(p * (1 - p)) / n)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Where: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p = 0.60 (assumed population proportion under the null hypothesis)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n = 250 (sample size)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With the calculated test statistic, we can compare it to the critical value for a one-tailed test at a 10% significance level. If the test statistic falls in the rejection region, we can reject the null hypothesis in favor of the alternative hypothesis.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However, we need to clarify whether the alternative hypothesis is one-tailed (less than 60%) or two-tailed (different from 60%). The question states that the sales manager disagrees, but it doesn't explicitly mention whether they believe the percentage is higher or lower than 60%. Assuming they believe it is higher, we can proceed with the one-tailed test.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lastRenderedPageBreak/>
        <w:t>At a 10% significance level, we find the critical value for a one-tailed test, which corresponds to a cumulative probability of 90%. Using a standard normal distribution table or calculator, we find the critical z-value to be approximately -1.28 (assuming a left-tailed test).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Comparing the calculated test statistic to the critical value: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 xml:space="preserve">z = (0.68 - 0.60) / </w:t>
      </w:r>
      <w:proofErr w:type="spellStart"/>
      <w:proofErr w:type="gramStart"/>
      <w:r w:rsidRPr="00AD46DC">
        <w:rPr>
          <w:b/>
        </w:rPr>
        <w:t>sqrt</w:t>
      </w:r>
      <w:proofErr w:type="spellEnd"/>
      <w:r w:rsidRPr="00AD46DC">
        <w:rPr>
          <w:b/>
        </w:rPr>
        <w:t>(</w:t>
      </w:r>
      <w:proofErr w:type="gramEnd"/>
      <w:r w:rsidRPr="00AD46DC">
        <w:rPr>
          <w:b/>
        </w:rPr>
        <w:t>(0.60 * (1 - 0.60)) / 250) ≈ 2.40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Since the calculated test statistic (2.40) is greater than the critical value (-1.28), we can reject the null hypothesis. There is enough evidence to support the idea that the vehicle ownership in ABC city is less than 60% at a 10% significance level.</w:t>
      </w:r>
    </w:p>
    <w:p w:rsid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pStyle w:val="NormalWeb"/>
        <w:spacing w:before="0" w:beforeAutospacing="0" w:after="160" w:afterAutospacing="0"/>
        <w:rPr>
          <w:b/>
          <w:highlight w:val="yellow"/>
        </w:rPr>
      </w:pPr>
      <w:r w:rsidRPr="00AD46DC">
        <w:rPr>
          <w:rFonts w:ascii="Calibri" w:hAnsi="Calibri"/>
          <w:b/>
          <w:color w:val="000000"/>
          <w:sz w:val="22"/>
          <w:szCs w:val="22"/>
          <w:highlight w:val="yellow"/>
        </w:rPr>
        <w:t>Que 4) What is the value of the 99 percentile?</w:t>
      </w:r>
    </w:p>
    <w:p w:rsidR="00AD46DC" w:rsidRPr="00AD46DC" w:rsidRDefault="00AD46DC" w:rsidP="00AD46DC">
      <w:pPr>
        <w:pStyle w:val="NormalWeb"/>
        <w:spacing w:before="0" w:beforeAutospacing="0" w:after="160" w:afterAutospacing="0"/>
        <w:rPr>
          <w:highlight w:val="yellow"/>
        </w:rPr>
      </w:pPr>
      <w:r w:rsidRPr="00AD46DC">
        <w:rPr>
          <w:rFonts w:ascii="Calibri" w:hAnsi="Calibri"/>
          <w:color w:val="000000"/>
          <w:sz w:val="22"/>
          <w:szCs w:val="22"/>
          <w:highlight w:val="yellow"/>
        </w:rPr>
        <w:t>2,2,3,4,5,5,5,6,7,8,8,8,8,8,9,9,10,11,11,12</w:t>
      </w:r>
    </w:p>
    <w:p w:rsidR="00AD46DC" w:rsidRPr="00AD46DC" w:rsidRDefault="00AD46DC" w:rsidP="00AD46DC">
      <w:pPr>
        <w:pStyle w:val="NormalWeb"/>
        <w:spacing w:before="0" w:beforeAutospacing="0" w:after="160" w:afterAutospacing="0"/>
        <w:rPr>
          <w:highlight w:val="yellow"/>
        </w:rPr>
      </w:pPr>
      <w:r w:rsidRPr="00AD46DC">
        <w:rPr>
          <w:rFonts w:ascii="Calibri" w:hAnsi="Calibri"/>
          <w:color w:val="000000"/>
          <w:sz w:val="22"/>
          <w:szCs w:val="22"/>
          <w:highlight w:val="yellow"/>
        </w:rPr>
        <w:t>Que 5) In left &amp; right-skewed data, what is the relationship between mean, median &amp; mode?</w:t>
      </w:r>
    </w:p>
    <w:p w:rsidR="00AD46DC" w:rsidRDefault="00AD46DC" w:rsidP="00AD46DC">
      <w:pPr>
        <w:pStyle w:val="NormalWeb"/>
        <w:spacing w:before="0" w:beforeAutospacing="0" w:after="160" w:afterAutospacing="0"/>
      </w:pPr>
      <w:r w:rsidRPr="00AD46DC">
        <w:rPr>
          <w:rFonts w:ascii="Calibri" w:hAnsi="Calibri"/>
          <w:color w:val="000000"/>
          <w:sz w:val="22"/>
          <w:szCs w:val="22"/>
          <w:highlight w:val="yellow"/>
        </w:rPr>
        <w:t>Draw the graph to represent the same.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Since there are 20 data points, the 99th percentile corresponds to the value at the index position (20 * 0.99) = 19.8, which rounds up to the 20th value.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The 20th value in the sorted data set is 11. Therefore, the 99th percentile of the given data is 11.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Que 5) In left-skewed (negatively skewed) data, the mean is typically less than the median, and the median is less than the mode. The graph representing left-skewed data would have a longer tail on the left side.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In right-skewed (positively skewed) data, the mean is typically greater than the median, and the median is greater than the mode. The graph representing right-skewed data would have a longer tail on the right side.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Here is a rough representation of the graphs for left-skewed and right-skewed data: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Left-skewed data: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 xml:space="preserve">           ^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 xml:space="preserve">           |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 xml:space="preserve">          / 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 xml:space="preserve">         /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 xml:space="preserve">        /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-------/----------&gt; x-axis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Right-skewed data: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>diff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 xml:space="preserve">           ^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 xml:space="preserve">           |</w:t>
      </w: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 xml:space="preserve">            \</w:t>
      </w:r>
    </w:p>
    <w:p w:rsidR="00CA30B6" w:rsidRPr="00AD46DC" w:rsidRDefault="00CA30B6" w:rsidP="00CA30B6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t xml:space="preserve">              \</w:t>
      </w:r>
    </w:p>
    <w:p w:rsidR="00CA30B6" w:rsidRPr="00AD46DC" w:rsidRDefault="00CA30B6" w:rsidP="00CA30B6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r w:rsidRPr="00AD46DC">
        <w:rPr>
          <w:b/>
        </w:rPr>
        <w:lastRenderedPageBreak/>
        <w:t>--------------\---------&gt; x-axis</w:t>
      </w:r>
    </w:p>
    <w:p w:rsid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  <w:bookmarkStart w:id="0" w:name="_GoBack"/>
      <w:bookmarkEnd w:id="0"/>
      <w:r w:rsidRPr="00AD46DC">
        <w:rPr>
          <w:b/>
        </w:rPr>
        <w:t xml:space="preserve">             \</w:t>
      </w:r>
    </w:p>
    <w:p w:rsidR="00CA30B6" w:rsidRPr="00AD46DC" w:rsidRDefault="00CA30B6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p w:rsidR="00AD46DC" w:rsidRPr="00AD46DC" w:rsidRDefault="00AD46DC" w:rsidP="00AD46DC">
      <w:pPr>
        <w:tabs>
          <w:tab w:val="left" w:pos="780"/>
          <w:tab w:val="center" w:pos="4680"/>
        </w:tabs>
        <w:spacing w:after="0" w:line="240" w:lineRule="auto"/>
        <w:contextualSpacing/>
        <w:rPr>
          <w:b/>
        </w:rPr>
      </w:pPr>
    </w:p>
    <w:sectPr w:rsidR="00AD46DC" w:rsidRPr="00AD4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D70" w:rsidRDefault="00D93D70" w:rsidP="00AD46DC">
      <w:pPr>
        <w:spacing w:after="0" w:line="240" w:lineRule="auto"/>
      </w:pPr>
      <w:r>
        <w:separator/>
      </w:r>
    </w:p>
  </w:endnote>
  <w:endnote w:type="continuationSeparator" w:id="0">
    <w:p w:rsidR="00D93D70" w:rsidRDefault="00D93D70" w:rsidP="00AD4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D70" w:rsidRDefault="00D93D70" w:rsidP="00AD46DC">
      <w:pPr>
        <w:spacing w:after="0" w:line="240" w:lineRule="auto"/>
      </w:pPr>
      <w:r>
        <w:separator/>
      </w:r>
    </w:p>
  </w:footnote>
  <w:footnote w:type="continuationSeparator" w:id="0">
    <w:p w:rsidR="00D93D70" w:rsidRDefault="00D93D70" w:rsidP="00AD46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6DC"/>
    <w:rsid w:val="00442A54"/>
    <w:rsid w:val="00AD46DC"/>
    <w:rsid w:val="00CA30B6"/>
    <w:rsid w:val="00D9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36CC"/>
  <w15:chartTrackingRefBased/>
  <w15:docId w15:val="{6BF43C66-E167-468E-854F-C31650E2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6DC"/>
  </w:style>
  <w:style w:type="paragraph" w:styleId="Footer">
    <w:name w:val="footer"/>
    <w:basedOn w:val="Normal"/>
    <w:link w:val="FooterChar"/>
    <w:uiPriority w:val="99"/>
    <w:unhideWhenUsed/>
    <w:rsid w:val="00AD4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6DC"/>
  </w:style>
  <w:style w:type="paragraph" w:styleId="NormalWeb">
    <w:name w:val="Normal (Web)"/>
    <w:basedOn w:val="Normal"/>
    <w:uiPriority w:val="99"/>
    <w:unhideWhenUsed/>
    <w:rsid w:val="00AD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84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145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5930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643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2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8843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659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985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900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279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7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1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5660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1442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1726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534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832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241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002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872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018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3528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8947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01238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069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0365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502817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59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67444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992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955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8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2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31734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60894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2922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62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490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5" TargetMode="External"/></Relationships>
</file>

<file path=word/charts/chart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Sheet1!$C$2:$C$17</cx:f>
        <cx:lvl ptCount="16" formatCode="General">
          <cx:pt idx="0">10</cx:pt>
          <cx:pt idx="1">13</cx:pt>
          <cx:pt idx="2">22</cx:pt>
          <cx:pt idx="3">27</cx:pt>
          <cx:pt idx="4">32</cx:pt>
          <cx:pt idx="5">38</cx:pt>
          <cx:pt idx="6">40</cx:pt>
          <cx:pt idx="7">45</cx:pt>
          <cx:pt idx="8">51</cx:pt>
          <cx:pt idx="9">56</cx:pt>
          <cx:pt idx="10">57</cx:pt>
          <cx:pt idx="11">88</cx:pt>
          <cx:pt idx="12">90</cx:pt>
          <cx:pt idx="13">92</cx:pt>
          <cx:pt idx="14">94</cx:pt>
          <cx:pt idx="15">99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>
                <a:solidFill>
                  <a:srgbClr val="002060">
                    <a:alpha val="98000"/>
                  </a:srgbClr>
                </a:solidFill>
              </a:defRPr>
            </a:pPr>
            <a:r>
              <a:rPr lang="en-US">
                <a:solidFill>
                  <a:srgbClr val="002060">
                    <a:alpha val="98000"/>
                  </a:srgbClr>
                </a:solidFill>
              </a:rPr>
              <a:t>Histogram</a:t>
            </a:r>
          </a:p>
        </cx:rich>
      </cx:tx>
    </cx:title>
    <cx:plotArea>
      <cx:plotAreaRegion>
        <cx:series layoutId="clusteredColumn" uniqueId="{7B896B79-BB97-4FAC-9A96-217B20270AC0}">
          <cx:dataId val="0"/>
          <cx:layoutPr>
            <cx:binning intervalClosed="r"/>
          </cx:layoutPr>
          <cx:axisId val="1"/>
        </cx:series>
        <cx:series layoutId="paretoLine" ownerIdx="0" uniqueId="{25C4A02B-6350-4808-8630-542801DE9512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70">
  <cs:axisTitle>
    <cs:lnRef idx="0"/>
    <cs:fillRef idx="0"/>
    <cs:effectRef idx="0"/>
    <cs:fontRef idx="minor">
      <a:schemeClr val="lt1">
        <a:lumMod val="85000"/>
      </a:schemeClr>
    </cs:fontRef>
    <cs:defRPr sz="900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/>
  </cs:dataLabel>
  <cs:dataLabelCallout>
    <cs:lnRef idx="0"/>
    <cs:fillRef idx="0"/>
    <cs:effectRef idx="0"/>
    <cs:fontRef idx="minor">
      <a:schemeClr val="lt1">
        <a:lumMod val="85000"/>
      </a:schemeClr>
    </cs:fontRef>
    <cs:spPr>
      <a:solidFill>
        <a:schemeClr val="lt1"/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 w="9525">
        <a:solidFill>
          <a:schemeClr val="tx1"/>
        </a:solidFill>
      </a:ln>
      <a:effectLst>
        <a:outerShdw blurRad="57150" dist="19050" dir="5400000" algn="ctr" rotWithShape="0">
          <a:srgbClr val="000000">
            <a:alpha val="63000"/>
          </a:srgb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lt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lt1"/>
    </cs:fontRef>
  </cs:dropLine>
  <cs:errorBar>
    <cs:lnRef idx="0"/>
    <cs:fillRef idx="0"/>
    <cs:effectRef idx="0"/>
    <cs:fontRef idx="minor">
      <a:schemeClr val="lt1"/>
    </cs:fontRef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</cs:hiLoLine>
  <cs:leaderLine>
    <cs:lnRef idx="0"/>
    <cs:fillRef idx="0"/>
    <cs:effectRef idx="0"/>
    <cs:fontRef idx="minor">
      <a:schemeClr val="lt1"/>
    </cs:fontRef>
  </cs:leaderLine>
  <cs:legend>
    <cs:lnRef idx="0"/>
    <cs:fillRef idx="0"/>
    <cs:effectRef idx="0"/>
    <cs:fontRef idx="minor">
      <a:schemeClr val="lt1">
        <a:lumMod val="8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1</cp:revision>
  <dcterms:created xsi:type="dcterms:W3CDTF">2023-05-18T09:11:00Z</dcterms:created>
  <dcterms:modified xsi:type="dcterms:W3CDTF">2023-05-18T09:24:00Z</dcterms:modified>
</cp:coreProperties>
</file>