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34724" w14:textId="77777777" w:rsidR="00114608" w:rsidRDefault="00000000">
      <w:pPr>
        <w:jc w:val="center"/>
        <w:rPr>
          <w:rFonts w:hint="eastAsia"/>
        </w:rPr>
      </w:pPr>
      <w:r>
        <w:rPr>
          <w:b/>
          <w:color w:val="17365D"/>
          <w:sz w:val="68"/>
        </w:rPr>
        <w:t>PULSE AI</w:t>
      </w:r>
    </w:p>
    <w:p w14:paraId="028D2725" w14:textId="77777777" w:rsidR="00114608" w:rsidRDefault="00000000">
      <w:pPr>
        <w:jc w:val="center"/>
        <w:rPr>
          <w:rFonts w:hint="eastAsia"/>
        </w:rPr>
      </w:pPr>
      <w:r>
        <w:rPr>
          <w:b/>
          <w:color w:val="2F5597"/>
          <w:sz w:val="44"/>
        </w:rPr>
        <w:t>Functional Specification Document (FSD)</w:t>
      </w:r>
    </w:p>
    <w:p w14:paraId="7C235BAD" w14:textId="77777777" w:rsidR="00114608" w:rsidRDefault="00000000">
      <w:pPr>
        <w:jc w:val="center"/>
        <w:rPr>
          <w:rFonts w:hint="eastAsia"/>
        </w:rPr>
      </w:pPr>
      <w:r>
        <w:rPr>
          <w:sz w:val="24"/>
        </w:rPr>
        <w:t>Functional behavior baseline for the Pulse AI web application</w:t>
      </w:r>
    </w:p>
    <w:p w14:paraId="7381069D" w14:textId="77777777" w:rsidR="00114608" w:rsidRDefault="00000000">
      <w:pPr>
        <w:rPr>
          <w:rFonts w:hint="eastAsia"/>
        </w:rPr>
      </w:pPr>
      <w:r>
        <w:br/>
      </w:r>
    </w:p>
    <w:tbl>
      <w:tblPr>
        <w:tblStyle w:val="TableGrid"/>
        <w:tblW w:w="0" w:type="auto"/>
        <w:jc w:val="center"/>
        <w:tblLook w:val="04A0" w:firstRow="1" w:lastRow="0" w:firstColumn="1" w:lastColumn="0" w:noHBand="0" w:noVBand="1"/>
      </w:tblPr>
      <w:tblGrid>
        <w:gridCol w:w="5040"/>
        <w:gridCol w:w="5040"/>
      </w:tblGrid>
      <w:tr w:rsidR="00114608" w14:paraId="3515C2A4" w14:textId="77777777">
        <w:trPr>
          <w:jc w:val="center"/>
        </w:trPr>
        <w:tc>
          <w:tcPr>
            <w:tcW w:w="5040" w:type="dxa"/>
            <w:shd w:val="clear" w:color="auto" w:fill="17365D"/>
            <w:vAlign w:val="center"/>
          </w:tcPr>
          <w:p w14:paraId="37E7B53D" w14:textId="77777777" w:rsidR="00114608" w:rsidRDefault="00000000">
            <w:pPr>
              <w:rPr>
                <w:rFonts w:hint="eastAsia"/>
              </w:rPr>
            </w:pPr>
            <w:r>
              <w:rPr>
                <w:b/>
                <w:color w:val="FFFFFF"/>
                <w:sz w:val="18"/>
              </w:rPr>
              <w:t>Project</w:t>
            </w:r>
          </w:p>
        </w:tc>
        <w:tc>
          <w:tcPr>
            <w:tcW w:w="5040" w:type="dxa"/>
            <w:vAlign w:val="center"/>
          </w:tcPr>
          <w:p w14:paraId="4F20B6E8" w14:textId="77777777" w:rsidR="00114608" w:rsidRDefault="00000000">
            <w:pPr>
              <w:rPr>
                <w:rFonts w:hint="eastAsia"/>
              </w:rPr>
            </w:pPr>
            <w:r>
              <w:rPr>
                <w:sz w:val="18"/>
              </w:rPr>
              <w:t>Pulse AI – Intelligent Timesheet &amp; Invoicing Assistant</w:t>
            </w:r>
          </w:p>
        </w:tc>
      </w:tr>
      <w:tr w:rsidR="00114608" w14:paraId="7B0E61D8" w14:textId="77777777">
        <w:trPr>
          <w:jc w:val="center"/>
        </w:trPr>
        <w:tc>
          <w:tcPr>
            <w:tcW w:w="5040" w:type="dxa"/>
            <w:shd w:val="clear" w:color="auto" w:fill="17365D"/>
            <w:vAlign w:val="center"/>
          </w:tcPr>
          <w:p w14:paraId="1ED8D7AF" w14:textId="77777777" w:rsidR="00114608" w:rsidRDefault="00000000">
            <w:pPr>
              <w:rPr>
                <w:rFonts w:hint="eastAsia"/>
              </w:rPr>
            </w:pPr>
            <w:r>
              <w:rPr>
                <w:b/>
                <w:color w:val="FFFFFF"/>
                <w:sz w:val="18"/>
              </w:rPr>
              <w:t>Industry Partner</w:t>
            </w:r>
          </w:p>
        </w:tc>
        <w:tc>
          <w:tcPr>
            <w:tcW w:w="5040" w:type="dxa"/>
            <w:vAlign w:val="center"/>
          </w:tcPr>
          <w:p w14:paraId="7FD720B3" w14:textId="77777777" w:rsidR="00114608" w:rsidRDefault="00000000">
            <w:pPr>
              <w:rPr>
                <w:rFonts w:hint="eastAsia"/>
              </w:rPr>
            </w:pPr>
            <w:r>
              <w:rPr>
                <w:sz w:val="18"/>
              </w:rPr>
              <w:t>Emerson</w:t>
            </w:r>
          </w:p>
        </w:tc>
      </w:tr>
      <w:tr w:rsidR="00114608" w14:paraId="363D2E8C" w14:textId="77777777">
        <w:trPr>
          <w:jc w:val="center"/>
        </w:trPr>
        <w:tc>
          <w:tcPr>
            <w:tcW w:w="5040" w:type="dxa"/>
            <w:shd w:val="clear" w:color="auto" w:fill="17365D"/>
            <w:vAlign w:val="center"/>
          </w:tcPr>
          <w:p w14:paraId="71CC8E2E" w14:textId="77777777" w:rsidR="00114608" w:rsidRDefault="00000000">
            <w:pPr>
              <w:rPr>
                <w:rFonts w:hint="eastAsia"/>
              </w:rPr>
            </w:pPr>
            <w:r>
              <w:rPr>
                <w:b/>
                <w:color w:val="FFFFFF"/>
                <w:sz w:val="18"/>
              </w:rPr>
              <w:t>Document Status</w:t>
            </w:r>
          </w:p>
        </w:tc>
        <w:tc>
          <w:tcPr>
            <w:tcW w:w="5040" w:type="dxa"/>
            <w:vAlign w:val="center"/>
          </w:tcPr>
          <w:p w14:paraId="4F777E82" w14:textId="77777777" w:rsidR="00114608" w:rsidRDefault="00000000">
            <w:pPr>
              <w:rPr>
                <w:rFonts w:hint="eastAsia"/>
              </w:rPr>
            </w:pPr>
            <w:r>
              <w:rPr>
                <w:sz w:val="18"/>
              </w:rPr>
              <w:t>Version 1.0 – Baseline / Mockup Pending</w:t>
            </w:r>
          </w:p>
        </w:tc>
      </w:tr>
      <w:tr w:rsidR="00114608" w14:paraId="17087FA7" w14:textId="77777777">
        <w:trPr>
          <w:jc w:val="center"/>
        </w:trPr>
        <w:tc>
          <w:tcPr>
            <w:tcW w:w="5040" w:type="dxa"/>
            <w:shd w:val="clear" w:color="auto" w:fill="17365D"/>
            <w:vAlign w:val="center"/>
          </w:tcPr>
          <w:p w14:paraId="642F8B39" w14:textId="77777777" w:rsidR="00114608" w:rsidRDefault="00000000">
            <w:pPr>
              <w:rPr>
                <w:rFonts w:hint="eastAsia"/>
              </w:rPr>
            </w:pPr>
            <w:r>
              <w:rPr>
                <w:b/>
                <w:color w:val="FFFFFF"/>
                <w:sz w:val="18"/>
              </w:rPr>
              <w:t>Prepared Date</w:t>
            </w:r>
          </w:p>
        </w:tc>
        <w:tc>
          <w:tcPr>
            <w:tcW w:w="5040" w:type="dxa"/>
            <w:vAlign w:val="center"/>
          </w:tcPr>
          <w:p w14:paraId="0EFCE5CC" w14:textId="1D7B2E0C" w:rsidR="00114608" w:rsidRDefault="00F21AF7">
            <w:pPr>
              <w:rPr>
                <w:rFonts w:hint="eastAsia"/>
              </w:rPr>
            </w:pPr>
            <w:r>
              <w:rPr>
                <w:sz w:val="18"/>
              </w:rPr>
              <w:t>25</w:t>
            </w:r>
            <w:r w:rsidR="00000000">
              <w:rPr>
                <w:sz w:val="18"/>
              </w:rPr>
              <w:t xml:space="preserve"> </w:t>
            </w:r>
            <w:r>
              <w:rPr>
                <w:sz w:val="18"/>
              </w:rPr>
              <w:t xml:space="preserve">August </w:t>
            </w:r>
            <w:r w:rsidR="00000000">
              <w:rPr>
                <w:sz w:val="18"/>
              </w:rPr>
              <w:t>2026</w:t>
            </w:r>
          </w:p>
        </w:tc>
      </w:tr>
      <w:tr w:rsidR="00114608" w14:paraId="3AB0A511" w14:textId="77777777">
        <w:trPr>
          <w:jc w:val="center"/>
        </w:trPr>
        <w:tc>
          <w:tcPr>
            <w:tcW w:w="5040" w:type="dxa"/>
            <w:shd w:val="clear" w:color="auto" w:fill="17365D"/>
            <w:vAlign w:val="center"/>
          </w:tcPr>
          <w:p w14:paraId="3C15FA84" w14:textId="77777777" w:rsidR="00114608" w:rsidRDefault="00000000">
            <w:pPr>
              <w:rPr>
                <w:rFonts w:hint="eastAsia"/>
              </w:rPr>
            </w:pPr>
            <w:r>
              <w:rPr>
                <w:b/>
                <w:color w:val="FFFFFF"/>
                <w:sz w:val="18"/>
              </w:rPr>
              <w:t>Confidentiality</w:t>
            </w:r>
          </w:p>
        </w:tc>
        <w:tc>
          <w:tcPr>
            <w:tcW w:w="5040" w:type="dxa"/>
            <w:vAlign w:val="center"/>
          </w:tcPr>
          <w:p w14:paraId="3238736B" w14:textId="77777777" w:rsidR="00114608" w:rsidRDefault="00000000">
            <w:pPr>
              <w:rPr>
                <w:rFonts w:hint="eastAsia"/>
              </w:rPr>
            </w:pPr>
            <w:r>
              <w:rPr>
                <w:sz w:val="18"/>
              </w:rPr>
              <w:t>Project Use / Academic &amp; Stakeholder Review</w:t>
            </w:r>
          </w:p>
        </w:tc>
      </w:tr>
    </w:tbl>
    <w:p w14:paraId="25B944CF" w14:textId="77777777" w:rsidR="00114608" w:rsidRDefault="00114608">
      <w:pPr>
        <w:rPr>
          <w:rFonts w:hint="eastAsia"/>
        </w:rPr>
      </w:pPr>
    </w:p>
    <w:p w14:paraId="4F91858D" w14:textId="77777777" w:rsidR="00114608" w:rsidRDefault="00000000">
      <w:pPr>
        <w:jc w:val="center"/>
        <w:rPr>
          <w:rFonts w:hint="eastAsia"/>
        </w:rPr>
      </w:pPr>
      <w:r>
        <w:rPr>
          <w:i/>
          <w:color w:val="C00000"/>
          <w:sz w:val="18"/>
        </w:rPr>
        <w:t>Important: UI-specific details in this version are proposed from the current product plan and must be reconciled with the approved mockup when available.</w:t>
      </w:r>
    </w:p>
    <w:p w14:paraId="1CBD4F96" w14:textId="77777777" w:rsidR="00114608" w:rsidRDefault="00000000">
      <w:pPr>
        <w:rPr>
          <w:rFonts w:hint="eastAsia"/>
        </w:rPr>
      </w:pPr>
      <w:r>
        <w:br w:type="page"/>
      </w:r>
    </w:p>
    <w:p w14:paraId="3471E0EB" w14:textId="77777777" w:rsidR="00114608" w:rsidRDefault="00000000">
      <w:pPr>
        <w:pStyle w:val="Heading2"/>
      </w:pPr>
      <w:r>
        <w:lastRenderedPageBreak/>
        <w:t>Source Baseline</w:t>
      </w:r>
    </w:p>
    <w:p w14:paraId="0FCE7363" w14:textId="77777777" w:rsidR="00114608" w:rsidRDefault="00000000">
      <w:pPr>
        <w:pStyle w:val="ListBullet"/>
        <w:rPr>
          <w:rFonts w:hint="eastAsia"/>
        </w:rPr>
      </w:pPr>
      <w:r>
        <w:t>Emerson Employee Timesheet and Workforce Management System requirements/SRS.</w:t>
      </w:r>
    </w:p>
    <w:p w14:paraId="7E2D5289" w14:textId="77777777" w:rsidR="00114608" w:rsidRDefault="00000000">
      <w:pPr>
        <w:pStyle w:val="ListBullet"/>
        <w:rPr>
          <w:rFonts w:hint="eastAsia"/>
        </w:rPr>
      </w:pPr>
      <w:r>
        <w:t>Pulse AI architecture/reference document covering AI validation, approval, payroll/invoice preparation and role-based dashboards.</w:t>
      </w:r>
    </w:p>
    <w:p w14:paraId="2BC44D1A" w14:textId="77777777" w:rsidR="00114608" w:rsidRDefault="00000000">
      <w:pPr>
        <w:pStyle w:val="ListBullet"/>
        <w:rPr>
          <w:rFonts w:hint="eastAsia"/>
        </w:rPr>
      </w:pPr>
      <w:r>
        <w:t>Current Pulse AI product/design implementation plan, including proposed employee, manager, HR, finance and director workflows.</w:t>
      </w:r>
    </w:p>
    <w:p w14:paraId="24CEB7B0" w14:textId="77777777" w:rsidR="00114608" w:rsidRDefault="00000000">
      <w:pPr>
        <w:pStyle w:val="ListBullet"/>
        <w:rPr>
          <w:rFonts w:hint="eastAsia"/>
        </w:rPr>
      </w:pPr>
      <w:r>
        <w:t>Approved UI mockup: not available at Version 1.0; therefore screen-level requirements are marked Proposed where appropriate.</w:t>
      </w:r>
    </w:p>
    <w:p w14:paraId="29699B3A" w14:textId="77777777" w:rsidR="00114608" w:rsidRDefault="00000000">
      <w:pPr>
        <w:pStyle w:val="Heading2"/>
      </w:pPr>
      <w:r>
        <w:t>Requirement Status Legend</w:t>
      </w:r>
    </w:p>
    <w:tbl>
      <w:tblPr>
        <w:tblStyle w:val="TableGrid"/>
        <w:tblW w:w="0" w:type="auto"/>
        <w:jc w:val="center"/>
        <w:tblLook w:val="04A0" w:firstRow="1" w:lastRow="0" w:firstColumn="1" w:lastColumn="0" w:noHBand="0" w:noVBand="1"/>
      </w:tblPr>
      <w:tblGrid>
        <w:gridCol w:w="1584"/>
        <w:gridCol w:w="8352"/>
      </w:tblGrid>
      <w:tr w:rsidR="00114608" w14:paraId="29D76658" w14:textId="77777777">
        <w:trPr>
          <w:jc w:val="center"/>
        </w:trPr>
        <w:tc>
          <w:tcPr>
            <w:tcW w:w="1584" w:type="dxa"/>
            <w:shd w:val="clear" w:color="auto" w:fill="17365D"/>
            <w:vAlign w:val="center"/>
          </w:tcPr>
          <w:p w14:paraId="5374D410" w14:textId="77777777" w:rsidR="00114608" w:rsidRDefault="00000000">
            <w:pPr>
              <w:rPr>
                <w:rFonts w:hint="eastAsia"/>
              </w:rPr>
            </w:pPr>
            <w:r>
              <w:rPr>
                <w:b/>
                <w:color w:val="FFFFFF"/>
                <w:sz w:val="17"/>
              </w:rPr>
              <w:t>Status</w:t>
            </w:r>
          </w:p>
        </w:tc>
        <w:tc>
          <w:tcPr>
            <w:tcW w:w="8352" w:type="dxa"/>
            <w:shd w:val="clear" w:color="auto" w:fill="17365D"/>
            <w:vAlign w:val="center"/>
          </w:tcPr>
          <w:p w14:paraId="43F85B67" w14:textId="77777777" w:rsidR="00114608" w:rsidRDefault="00000000">
            <w:pPr>
              <w:rPr>
                <w:rFonts w:hint="eastAsia"/>
              </w:rPr>
            </w:pPr>
            <w:r>
              <w:rPr>
                <w:b/>
                <w:color w:val="FFFFFF"/>
                <w:sz w:val="17"/>
              </w:rPr>
              <w:t>Meaning</w:t>
            </w:r>
          </w:p>
        </w:tc>
      </w:tr>
      <w:tr w:rsidR="00114608" w14:paraId="26C66B03" w14:textId="77777777">
        <w:trPr>
          <w:jc w:val="center"/>
        </w:trPr>
        <w:tc>
          <w:tcPr>
            <w:tcW w:w="1584" w:type="dxa"/>
            <w:vAlign w:val="center"/>
          </w:tcPr>
          <w:p w14:paraId="477E1556" w14:textId="77777777" w:rsidR="00114608" w:rsidRDefault="00000000">
            <w:pPr>
              <w:rPr>
                <w:rFonts w:hint="eastAsia"/>
              </w:rPr>
            </w:pPr>
            <w:r>
              <w:rPr>
                <w:sz w:val="17"/>
              </w:rPr>
              <w:t>Confirmed</w:t>
            </w:r>
          </w:p>
        </w:tc>
        <w:tc>
          <w:tcPr>
            <w:tcW w:w="8352" w:type="dxa"/>
            <w:vAlign w:val="center"/>
          </w:tcPr>
          <w:p w14:paraId="4B055623" w14:textId="77777777" w:rsidR="00114608" w:rsidRDefault="00000000">
            <w:pPr>
              <w:rPr>
                <w:rFonts w:hint="eastAsia"/>
              </w:rPr>
            </w:pPr>
            <w:r>
              <w:rPr>
                <w:sz w:val="17"/>
              </w:rPr>
              <w:t>Directly supported by current project requirements/reference material.</w:t>
            </w:r>
          </w:p>
        </w:tc>
      </w:tr>
      <w:tr w:rsidR="00114608" w14:paraId="0F1763BB" w14:textId="77777777">
        <w:trPr>
          <w:jc w:val="center"/>
        </w:trPr>
        <w:tc>
          <w:tcPr>
            <w:tcW w:w="1584" w:type="dxa"/>
            <w:shd w:val="clear" w:color="auto" w:fill="F8FAFC"/>
            <w:vAlign w:val="center"/>
          </w:tcPr>
          <w:p w14:paraId="250413F4" w14:textId="77777777" w:rsidR="00114608" w:rsidRDefault="00000000">
            <w:pPr>
              <w:rPr>
                <w:rFonts w:hint="eastAsia"/>
              </w:rPr>
            </w:pPr>
            <w:r>
              <w:rPr>
                <w:sz w:val="17"/>
              </w:rPr>
              <w:t>Proposed</w:t>
            </w:r>
          </w:p>
        </w:tc>
        <w:tc>
          <w:tcPr>
            <w:tcW w:w="8352" w:type="dxa"/>
            <w:shd w:val="clear" w:color="auto" w:fill="F8FAFC"/>
            <w:vAlign w:val="center"/>
          </w:tcPr>
          <w:p w14:paraId="287E4485" w14:textId="77777777" w:rsidR="00114608" w:rsidRDefault="00000000">
            <w:pPr>
              <w:rPr>
                <w:rFonts w:hint="eastAsia"/>
              </w:rPr>
            </w:pPr>
            <w:r>
              <w:rPr>
                <w:sz w:val="17"/>
              </w:rPr>
              <w:t>Reasonable product/design behavior derived from the current Pulse AI plan; requires stakeholder/mockup confirmation.</w:t>
            </w:r>
          </w:p>
        </w:tc>
      </w:tr>
      <w:tr w:rsidR="00114608" w14:paraId="7C6BC647" w14:textId="77777777">
        <w:trPr>
          <w:jc w:val="center"/>
        </w:trPr>
        <w:tc>
          <w:tcPr>
            <w:tcW w:w="1584" w:type="dxa"/>
            <w:vAlign w:val="center"/>
          </w:tcPr>
          <w:p w14:paraId="0F59C65E" w14:textId="77777777" w:rsidR="00114608" w:rsidRDefault="00000000">
            <w:pPr>
              <w:rPr>
                <w:rFonts w:hint="eastAsia"/>
              </w:rPr>
            </w:pPr>
            <w:r>
              <w:rPr>
                <w:sz w:val="17"/>
              </w:rPr>
              <w:t>TBD</w:t>
            </w:r>
          </w:p>
        </w:tc>
        <w:tc>
          <w:tcPr>
            <w:tcW w:w="8352" w:type="dxa"/>
            <w:vAlign w:val="center"/>
          </w:tcPr>
          <w:p w14:paraId="021BB7EE" w14:textId="77777777" w:rsidR="00114608" w:rsidRDefault="00000000">
            <w:pPr>
              <w:rPr>
                <w:rFonts w:hint="eastAsia"/>
              </w:rPr>
            </w:pPr>
            <w:r>
              <w:rPr>
                <w:sz w:val="17"/>
              </w:rPr>
              <w:t>Business rule, integration, field, threshold or policy is not yet finalized.</w:t>
            </w:r>
          </w:p>
        </w:tc>
      </w:tr>
    </w:tbl>
    <w:p w14:paraId="4DA28110" w14:textId="77777777" w:rsidR="00114608" w:rsidRDefault="00114608">
      <w:pPr>
        <w:rPr>
          <w:rFonts w:hint="eastAsia"/>
        </w:rPr>
      </w:pPr>
    </w:p>
    <w:p w14:paraId="6E3E2989" w14:textId="77777777" w:rsidR="00114608" w:rsidRDefault="00000000">
      <w:pPr>
        <w:pStyle w:val="Heading1"/>
      </w:pPr>
      <w:r>
        <w:t>1. Purpose and Scope</w:t>
      </w:r>
    </w:p>
    <w:p w14:paraId="61CC6E18" w14:textId="77777777" w:rsidR="00114608" w:rsidRDefault="00000000">
      <w:pPr>
        <w:rPr>
          <w:rFonts w:hint="eastAsia"/>
        </w:rPr>
      </w:pPr>
      <w:r>
        <w:t>This Functional Specification Document defines how Pulse AI is expected to behave from a functional perspective. It translates the current Emerson requirements and Pulse AI product plan into modules, actors, states, business rules, data interactions, interfaces, validations, errors and acceptance criteria. Items dependent on unconfirmed business policy are explicitly marked Proposed or TBD.</w:t>
      </w:r>
    </w:p>
    <w:p w14:paraId="7AA87C56" w14:textId="77777777" w:rsidR="00114608" w:rsidRDefault="00000000">
      <w:pPr>
        <w:pStyle w:val="Heading1"/>
      </w:pPr>
      <w:r>
        <w:t>2. System Context</w:t>
      </w:r>
    </w:p>
    <w:p w14:paraId="2CB6E57B" w14:textId="77777777" w:rsidR="00114608" w:rsidRDefault="00000000">
      <w:pPr>
        <w:pStyle w:val="ListBullet"/>
        <w:rPr>
          <w:rFonts w:hint="eastAsia"/>
        </w:rPr>
      </w:pPr>
      <w:r>
        <w:t>Web client: role-based employee, manager, HR, Finance and Director experiences.</w:t>
      </w:r>
    </w:p>
    <w:p w14:paraId="7F8E6B6F" w14:textId="77777777" w:rsidR="00114608" w:rsidRDefault="00000000">
      <w:pPr>
        <w:pStyle w:val="ListBullet"/>
        <w:rPr>
          <w:rFonts w:hint="eastAsia"/>
        </w:rPr>
      </w:pPr>
      <w:r>
        <w:t>Application/API layer: authentication context, authorization, workflow logic, validation, reporting and audit operations.</w:t>
      </w:r>
    </w:p>
    <w:p w14:paraId="15BC73AB" w14:textId="77777777" w:rsidR="00114608" w:rsidRDefault="00000000">
      <w:pPr>
        <w:pStyle w:val="ListBullet"/>
        <w:rPr>
          <w:rFonts w:hint="eastAsia"/>
        </w:rPr>
      </w:pPr>
      <w:r>
        <w:t>SQL data store: employee, user/role, timesheet, status, salary/finance metadata, notification and audit records.</w:t>
      </w:r>
    </w:p>
    <w:p w14:paraId="79AE21C9" w14:textId="77777777" w:rsidR="00114608" w:rsidRDefault="00000000">
      <w:pPr>
        <w:pStyle w:val="ListBullet"/>
        <w:rPr>
          <w:rFonts w:hint="eastAsia"/>
        </w:rPr>
      </w:pPr>
      <w:r>
        <w:t>AI service: anomaly/validation support, summaries and permission-aware assistant capabilities.</w:t>
      </w:r>
    </w:p>
    <w:p w14:paraId="285324D7" w14:textId="77777777" w:rsidR="00114608" w:rsidRDefault="00000000">
      <w:pPr>
        <w:pStyle w:val="ListBullet"/>
        <w:rPr>
          <w:rFonts w:hint="eastAsia"/>
        </w:rPr>
      </w:pPr>
      <w:r>
        <w:t>Notification/background processing: missing-submission checks, reminders and workflow event delivery.</w:t>
      </w:r>
    </w:p>
    <w:p w14:paraId="18B919A9" w14:textId="77777777" w:rsidR="00114608" w:rsidRDefault="00000000">
      <w:pPr>
        <w:pStyle w:val="ListBullet"/>
        <w:rPr>
          <w:rFonts w:hint="eastAsia"/>
        </w:rPr>
      </w:pPr>
      <w:r>
        <w:t>External enterprise systems: identity, HR/ERP, payroll/invoice, attendance and communication services where later confirmed.</w:t>
      </w:r>
    </w:p>
    <w:p w14:paraId="101A1BCC" w14:textId="77777777" w:rsidR="00114608" w:rsidRDefault="00000000">
      <w:pPr>
        <w:pStyle w:val="Heading1"/>
      </w:pPr>
      <w:r>
        <w:t>3. Actors and Authorization</w:t>
      </w:r>
    </w:p>
    <w:tbl>
      <w:tblPr>
        <w:tblStyle w:val="TableGrid"/>
        <w:tblW w:w="0" w:type="auto"/>
        <w:jc w:val="center"/>
        <w:tblLook w:val="04A0" w:firstRow="1" w:lastRow="0" w:firstColumn="1" w:lastColumn="0" w:noHBand="0" w:noVBand="1"/>
      </w:tblPr>
      <w:tblGrid>
        <w:gridCol w:w="1869"/>
        <w:gridCol w:w="8427"/>
      </w:tblGrid>
      <w:tr w:rsidR="00114608" w14:paraId="75F6AEC0" w14:textId="77777777">
        <w:trPr>
          <w:jc w:val="center"/>
        </w:trPr>
        <w:tc>
          <w:tcPr>
            <w:tcW w:w="1872" w:type="dxa"/>
            <w:shd w:val="clear" w:color="auto" w:fill="17365D"/>
            <w:vAlign w:val="center"/>
          </w:tcPr>
          <w:p w14:paraId="54A92BD0" w14:textId="77777777" w:rsidR="00114608" w:rsidRDefault="00000000">
            <w:pPr>
              <w:rPr>
                <w:rFonts w:hint="eastAsia"/>
              </w:rPr>
            </w:pPr>
            <w:r>
              <w:rPr>
                <w:b/>
                <w:color w:val="FFFFFF"/>
                <w:sz w:val="16"/>
              </w:rPr>
              <w:t>Actor</w:t>
            </w:r>
          </w:p>
        </w:tc>
        <w:tc>
          <w:tcPr>
            <w:tcW w:w="8496" w:type="dxa"/>
            <w:shd w:val="clear" w:color="auto" w:fill="17365D"/>
            <w:vAlign w:val="center"/>
          </w:tcPr>
          <w:p w14:paraId="7902A812" w14:textId="77777777" w:rsidR="00114608" w:rsidRDefault="00000000">
            <w:pPr>
              <w:rPr>
                <w:rFonts w:hint="eastAsia"/>
              </w:rPr>
            </w:pPr>
            <w:r>
              <w:rPr>
                <w:b/>
                <w:color w:val="FFFFFF"/>
                <w:sz w:val="16"/>
              </w:rPr>
              <w:t>Functional Scope</w:t>
            </w:r>
          </w:p>
        </w:tc>
      </w:tr>
      <w:tr w:rsidR="00114608" w14:paraId="17147AA2" w14:textId="77777777">
        <w:trPr>
          <w:jc w:val="center"/>
        </w:trPr>
        <w:tc>
          <w:tcPr>
            <w:tcW w:w="1872" w:type="dxa"/>
            <w:vAlign w:val="center"/>
          </w:tcPr>
          <w:p w14:paraId="139AF177" w14:textId="77777777" w:rsidR="00114608" w:rsidRDefault="00000000">
            <w:pPr>
              <w:rPr>
                <w:rFonts w:hint="eastAsia"/>
              </w:rPr>
            </w:pPr>
            <w:r>
              <w:rPr>
                <w:sz w:val="16"/>
              </w:rPr>
              <w:t>Employee</w:t>
            </w:r>
          </w:p>
        </w:tc>
        <w:tc>
          <w:tcPr>
            <w:tcW w:w="8496" w:type="dxa"/>
            <w:vAlign w:val="center"/>
          </w:tcPr>
          <w:p w14:paraId="3A2E237E" w14:textId="77777777" w:rsidR="00114608" w:rsidRDefault="00000000">
            <w:pPr>
              <w:rPr>
                <w:rFonts w:hint="eastAsia"/>
              </w:rPr>
            </w:pPr>
            <w:r>
              <w:rPr>
                <w:sz w:val="16"/>
              </w:rPr>
              <w:t>Create/update own eligible draft timesheet; submit; view own history/status; correct rejected records; receive notifications; permitted assistant queries.</w:t>
            </w:r>
          </w:p>
        </w:tc>
      </w:tr>
      <w:tr w:rsidR="00114608" w14:paraId="776AA65C" w14:textId="77777777">
        <w:trPr>
          <w:jc w:val="center"/>
        </w:trPr>
        <w:tc>
          <w:tcPr>
            <w:tcW w:w="1872" w:type="dxa"/>
            <w:shd w:val="clear" w:color="auto" w:fill="F8FAFC"/>
            <w:vAlign w:val="center"/>
          </w:tcPr>
          <w:p w14:paraId="07B154DF" w14:textId="77777777" w:rsidR="00114608" w:rsidRDefault="00000000">
            <w:pPr>
              <w:rPr>
                <w:rFonts w:hint="eastAsia"/>
              </w:rPr>
            </w:pPr>
            <w:r>
              <w:rPr>
                <w:sz w:val="16"/>
              </w:rPr>
              <w:t>Manager</w:t>
            </w:r>
          </w:p>
        </w:tc>
        <w:tc>
          <w:tcPr>
            <w:tcW w:w="8496" w:type="dxa"/>
            <w:shd w:val="clear" w:color="auto" w:fill="F8FAFC"/>
            <w:vAlign w:val="center"/>
          </w:tcPr>
          <w:p w14:paraId="3911B572" w14:textId="77777777" w:rsidR="00114608" w:rsidRDefault="00000000">
            <w:pPr>
              <w:rPr>
                <w:rFonts w:hint="eastAsia"/>
              </w:rPr>
            </w:pPr>
            <w:r>
              <w:rPr>
                <w:sz w:val="16"/>
              </w:rPr>
              <w:t>View assigned employee submissions; approve/reject eligible timesheets; monitor missing submissions; review anomaly evidence; permitted assistant/reporting.</w:t>
            </w:r>
          </w:p>
        </w:tc>
      </w:tr>
      <w:tr w:rsidR="00114608" w14:paraId="2334D9D9" w14:textId="77777777">
        <w:trPr>
          <w:jc w:val="center"/>
        </w:trPr>
        <w:tc>
          <w:tcPr>
            <w:tcW w:w="1872" w:type="dxa"/>
            <w:vAlign w:val="center"/>
          </w:tcPr>
          <w:p w14:paraId="517D105B" w14:textId="77777777" w:rsidR="00114608" w:rsidRDefault="00000000">
            <w:pPr>
              <w:rPr>
                <w:rFonts w:hint="eastAsia"/>
              </w:rPr>
            </w:pPr>
            <w:r>
              <w:rPr>
                <w:sz w:val="16"/>
              </w:rPr>
              <w:t>HR</w:t>
            </w:r>
          </w:p>
        </w:tc>
        <w:tc>
          <w:tcPr>
            <w:tcW w:w="8496" w:type="dxa"/>
            <w:vAlign w:val="center"/>
          </w:tcPr>
          <w:p w14:paraId="45E9537E" w14:textId="77777777" w:rsidR="00114608" w:rsidRDefault="00000000">
            <w:pPr>
              <w:rPr>
                <w:rFonts w:hint="eastAsia"/>
              </w:rPr>
            </w:pPr>
            <w:r>
              <w:rPr>
                <w:sz w:val="16"/>
              </w:rPr>
              <w:t>Maintain/import employee master data; view HR-scoped employee/timesheet compliance; audit HR operations.</w:t>
            </w:r>
          </w:p>
        </w:tc>
      </w:tr>
      <w:tr w:rsidR="00114608" w14:paraId="78C6A8F1" w14:textId="77777777">
        <w:trPr>
          <w:jc w:val="center"/>
        </w:trPr>
        <w:tc>
          <w:tcPr>
            <w:tcW w:w="1872" w:type="dxa"/>
            <w:shd w:val="clear" w:color="auto" w:fill="F8FAFC"/>
            <w:vAlign w:val="center"/>
          </w:tcPr>
          <w:p w14:paraId="3D9621D7" w14:textId="77777777" w:rsidR="00114608" w:rsidRDefault="00000000">
            <w:pPr>
              <w:rPr>
                <w:rFonts w:hint="eastAsia"/>
              </w:rPr>
            </w:pPr>
            <w:r>
              <w:rPr>
                <w:sz w:val="16"/>
              </w:rPr>
              <w:t>Finance</w:t>
            </w:r>
          </w:p>
        </w:tc>
        <w:tc>
          <w:tcPr>
            <w:tcW w:w="8496" w:type="dxa"/>
            <w:shd w:val="clear" w:color="auto" w:fill="F8FAFC"/>
            <w:vAlign w:val="center"/>
          </w:tcPr>
          <w:p w14:paraId="439CFDF0" w14:textId="77777777" w:rsidR="00114608" w:rsidRDefault="00000000">
            <w:pPr>
              <w:rPr>
                <w:rFonts w:hint="eastAsia"/>
              </w:rPr>
            </w:pPr>
            <w:r>
              <w:rPr>
                <w:sz w:val="16"/>
              </w:rPr>
              <w:t>View approved eligible hours; prepare/export payroll-ready data and invoice drafts; view finance audit/traceability.</w:t>
            </w:r>
          </w:p>
        </w:tc>
      </w:tr>
      <w:tr w:rsidR="00114608" w14:paraId="2B37A753" w14:textId="77777777">
        <w:trPr>
          <w:jc w:val="center"/>
        </w:trPr>
        <w:tc>
          <w:tcPr>
            <w:tcW w:w="1872" w:type="dxa"/>
            <w:vAlign w:val="center"/>
          </w:tcPr>
          <w:p w14:paraId="784C0DB3" w14:textId="77777777" w:rsidR="00114608" w:rsidRDefault="00000000">
            <w:pPr>
              <w:rPr>
                <w:rFonts w:hint="eastAsia"/>
              </w:rPr>
            </w:pPr>
            <w:r>
              <w:rPr>
                <w:sz w:val="16"/>
              </w:rPr>
              <w:t>Director</w:t>
            </w:r>
          </w:p>
        </w:tc>
        <w:tc>
          <w:tcPr>
            <w:tcW w:w="8496" w:type="dxa"/>
            <w:vAlign w:val="center"/>
          </w:tcPr>
          <w:p w14:paraId="18B67874" w14:textId="77777777" w:rsidR="00114608" w:rsidRDefault="00000000">
            <w:pPr>
              <w:rPr>
                <w:rFonts w:hint="eastAsia"/>
              </w:rPr>
            </w:pPr>
            <w:r>
              <w:rPr>
                <w:sz w:val="16"/>
              </w:rPr>
              <w:t>View authorized organization-level analytics and reports; drill down only where permission permits.</w:t>
            </w:r>
          </w:p>
        </w:tc>
      </w:tr>
      <w:tr w:rsidR="00114608" w14:paraId="1A16BEA8" w14:textId="77777777">
        <w:trPr>
          <w:jc w:val="center"/>
        </w:trPr>
        <w:tc>
          <w:tcPr>
            <w:tcW w:w="1872" w:type="dxa"/>
            <w:shd w:val="clear" w:color="auto" w:fill="F8FAFC"/>
            <w:vAlign w:val="center"/>
          </w:tcPr>
          <w:p w14:paraId="111AE2F0" w14:textId="77777777" w:rsidR="00114608" w:rsidRDefault="00000000">
            <w:pPr>
              <w:rPr>
                <w:rFonts w:hint="eastAsia"/>
              </w:rPr>
            </w:pPr>
            <w:r>
              <w:rPr>
                <w:sz w:val="16"/>
              </w:rPr>
              <w:t xml:space="preserve">System/Background </w:t>
            </w:r>
            <w:r>
              <w:rPr>
                <w:sz w:val="16"/>
              </w:rPr>
              <w:lastRenderedPageBreak/>
              <w:t>Job</w:t>
            </w:r>
          </w:p>
        </w:tc>
        <w:tc>
          <w:tcPr>
            <w:tcW w:w="8496" w:type="dxa"/>
            <w:shd w:val="clear" w:color="auto" w:fill="F8FAFC"/>
            <w:vAlign w:val="center"/>
          </w:tcPr>
          <w:p w14:paraId="4F80C51D" w14:textId="77777777" w:rsidR="00114608" w:rsidRDefault="00000000">
            <w:pPr>
              <w:rPr>
                <w:rFonts w:hint="eastAsia"/>
              </w:rPr>
            </w:pPr>
            <w:r>
              <w:rPr>
                <w:sz w:val="16"/>
              </w:rPr>
              <w:lastRenderedPageBreak/>
              <w:t>Evaluate missing submissions, create notifications, run configured anomaly checks and maintain processing status.</w:t>
            </w:r>
          </w:p>
        </w:tc>
      </w:tr>
    </w:tbl>
    <w:p w14:paraId="759CF3B1" w14:textId="77777777" w:rsidR="00114608" w:rsidRDefault="00114608">
      <w:pPr>
        <w:rPr>
          <w:rFonts w:hint="eastAsia"/>
        </w:rPr>
      </w:pPr>
    </w:p>
    <w:p w14:paraId="213DC424" w14:textId="77777777" w:rsidR="00114608" w:rsidRDefault="00000000">
      <w:pPr>
        <w:pStyle w:val="Heading1"/>
      </w:pPr>
      <w:r>
        <w:t>4. Core Workflow States</w:t>
      </w:r>
    </w:p>
    <w:tbl>
      <w:tblPr>
        <w:tblStyle w:val="TableGrid"/>
        <w:tblW w:w="0" w:type="auto"/>
        <w:jc w:val="center"/>
        <w:tblLook w:val="04A0" w:firstRow="1" w:lastRow="0" w:firstColumn="1" w:lastColumn="0" w:noHBand="0" w:noVBand="1"/>
      </w:tblPr>
      <w:tblGrid>
        <w:gridCol w:w="1863"/>
        <w:gridCol w:w="4574"/>
        <w:gridCol w:w="3859"/>
      </w:tblGrid>
      <w:tr w:rsidR="00114608" w14:paraId="7427734B" w14:textId="77777777">
        <w:trPr>
          <w:jc w:val="center"/>
        </w:trPr>
        <w:tc>
          <w:tcPr>
            <w:tcW w:w="1872" w:type="dxa"/>
            <w:shd w:val="clear" w:color="auto" w:fill="17365D"/>
            <w:vAlign w:val="center"/>
          </w:tcPr>
          <w:p w14:paraId="599A4FD9" w14:textId="77777777" w:rsidR="00114608" w:rsidRDefault="00000000">
            <w:pPr>
              <w:rPr>
                <w:rFonts w:hint="eastAsia"/>
              </w:rPr>
            </w:pPr>
            <w:r>
              <w:rPr>
                <w:b/>
                <w:color w:val="FFFFFF"/>
                <w:sz w:val="16"/>
              </w:rPr>
              <w:t>Entity</w:t>
            </w:r>
          </w:p>
        </w:tc>
        <w:tc>
          <w:tcPr>
            <w:tcW w:w="4608" w:type="dxa"/>
            <w:shd w:val="clear" w:color="auto" w:fill="17365D"/>
            <w:vAlign w:val="center"/>
          </w:tcPr>
          <w:p w14:paraId="0FF62F92" w14:textId="77777777" w:rsidR="00114608" w:rsidRDefault="00000000">
            <w:pPr>
              <w:rPr>
                <w:rFonts w:hint="eastAsia"/>
              </w:rPr>
            </w:pPr>
            <w:r>
              <w:rPr>
                <w:b/>
                <w:color w:val="FFFFFF"/>
                <w:sz w:val="16"/>
              </w:rPr>
              <w:t>Proposed States</w:t>
            </w:r>
          </w:p>
        </w:tc>
        <w:tc>
          <w:tcPr>
            <w:tcW w:w="3888" w:type="dxa"/>
            <w:shd w:val="clear" w:color="auto" w:fill="17365D"/>
            <w:vAlign w:val="center"/>
          </w:tcPr>
          <w:p w14:paraId="728BB18D" w14:textId="77777777" w:rsidR="00114608" w:rsidRDefault="00000000">
            <w:pPr>
              <w:rPr>
                <w:rFonts w:hint="eastAsia"/>
              </w:rPr>
            </w:pPr>
            <w:r>
              <w:rPr>
                <w:b/>
                <w:color w:val="FFFFFF"/>
                <w:sz w:val="16"/>
              </w:rPr>
              <w:t>Notes</w:t>
            </w:r>
          </w:p>
        </w:tc>
      </w:tr>
      <w:tr w:rsidR="00114608" w14:paraId="2B306990" w14:textId="77777777">
        <w:trPr>
          <w:jc w:val="center"/>
        </w:trPr>
        <w:tc>
          <w:tcPr>
            <w:tcW w:w="1872" w:type="dxa"/>
            <w:vAlign w:val="center"/>
          </w:tcPr>
          <w:p w14:paraId="287EF4DD" w14:textId="77777777" w:rsidR="00114608" w:rsidRDefault="00000000">
            <w:pPr>
              <w:rPr>
                <w:rFonts w:hint="eastAsia"/>
              </w:rPr>
            </w:pPr>
            <w:r>
              <w:rPr>
                <w:sz w:val="16"/>
              </w:rPr>
              <w:t>Timesheet</w:t>
            </w:r>
          </w:p>
        </w:tc>
        <w:tc>
          <w:tcPr>
            <w:tcW w:w="4608" w:type="dxa"/>
            <w:vAlign w:val="center"/>
          </w:tcPr>
          <w:p w14:paraId="29849C6D" w14:textId="77777777" w:rsidR="00114608" w:rsidRDefault="00000000">
            <w:pPr>
              <w:rPr>
                <w:rFonts w:hint="eastAsia"/>
              </w:rPr>
            </w:pPr>
            <w:r>
              <w:rPr>
                <w:sz w:val="16"/>
              </w:rPr>
              <w:t>Draft → Submitted → Approved OR Rejected → Resubmitted → Approved</w:t>
            </w:r>
          </w:p>
        </w:tc>
        <w:tc>
          <w:tcPr>
            <w:tcW w:w="3888" w:type="dxa"/>
            <w:vAlign w:val="center"/>
          </w:tcPr>
          <w:p w14:paraId="5F71C8C7" w14:textId="77777777" w:rsidR="00114608" w:rsidRDefault="00000000">
            <w:pPr>
              <w:rPr>
                <w:rFonts w:hint="eastAsia"/>
              </w:rPr>
            </w:pPr>
            <w:r>
              <w:rPr>
                <w:sz w:val="16"/>
              </w:rPr>
              <w:t>Exact edit/lock policy and multi-level approval are TBD.</w:t>
            </w:r>
          </w:p>
        </w:tc>
      </w:tr>
      <w:tr w:rsidR="00114608" w14:paraId="019627DD" w14:textId="77777777">
        <w:trPr>
          <w:jc w:val="center"/>
        </w:trPr>
        <w:tc>
          <w:tcPr>
            <w:tcW w:w="1872" w:type="dxa"/>
            <w:shd w:val="clear" w:color="auto" w:fill="F8FAFC"/>
            <w:vAlign w:val="center"/>
          </w:tcPr>
          <w:p w14:paraId="7B4E8908" w14:textId="77777777" w:rsidR="00114608" w:rsidRDefault="00000000">
            <w:pPr>
              <w:rPr>
                <w:rFonts w:hint="eastAsia"/>
              </w:rPr>
            </w:pPr>
            <w:r>
              <w:rPr>
                <w:sz w:val="16"/>
              </w:rPr>
              <w:t>Validation finding</w:t>
            </w:r>
          </w:p>
        </w:tc>
        <w:tc>
          <w:tcPr>
            <w:tcW w:w="4608" w:type="dxa"/>
            <w:shd w:val="clear" w:color="auto" w:fill="F8FAFC"/>
            <w:vAlign w:val="center"/>
          </w:tcPr>
          <w:p w14:paraId="0EEC024D" w14:textId="77777777" w:rsidR="00114608" w:rsidRDefault="00000000">
            <w:pPr>
              <w:rPr>
                <w:rFonts w:hint="eastAsia"/>
              </w:rPr>
            </w:pPr>
            <w:r>
              <w:rPr>
                <w:sz w:val="16"/>
              </w:rPr>
              <w:t>Blocking Error / Warning / AI Anomaly / Resolved</w:t>
            </w:r>
          </w:p>
        </w:tc>
        <w:tc>
          <w:tcPr>
            <w:tcW w:w="3888" w:type="dxa"/>
            <w:shd w:val="clear" w:color="auto" w:fill="F8FAFC"/>
            <w:vAlign w:val="center"/>
          </w:tcPr>
          <w:p w14:paraId="0F210A55" w14:textId="77777777" w:rsidR="00114608" w:rsidRDefault="00000000">
            <w:pPr>
              <w:rPr>
                <w:rFonts w:hint="eastAsia"/>
              </w:rPr>
            </w:pPr>
            <w:r>
              <w:rPr>
                <w:sz w:val="16"/>
              </w:rPr>
              <w:t>AI anomaly is advisory and does not make the approval decision.</w:t>
            </w:r>
          </w:p>
        </w:tc>
      </w:tr>
      <w:tr w:rsidR="00114608" w14:paraId="3E28070D" w14:textId="77777777">
        <w:trPr>
          <w:jc w:val="center"/>
        </w:trPr>
        <w:tc>
          <w:tcPr>
            <w:tcW w:w="1872" w:type="dxa"/>
            <w:vAlign w:val="center"/>
          </w:tcPr>
          <w:p w14:paraId="7883F99C" w14:textId="77777777" w:rsidR="00114608" w:rsidRDefault="00000000">
            <w:pPr>
              <w:rPr>
                <w:rFonts w:hint="eastAsia"/>
              </w:rPr>
            </w:pPr>
            <w:r>
              <w:rPr>
                <w:sz w:val="16"/>
              </w:rPr>
              <w:t>Notification</w:t>
            </w:r>
          </w:p>
        </w:tc>
        <w:tc>
          <w:tcPr>
            <w:tcW w:w="4608" w:type="dxa"/>
            <w:vAlign w:val="center"/>
          </w:tcPr>
          <w:p w14:paraId="7A0BDBF1" w14:textId="77777777" w:rsidR="00114608" w:rsidRDefault="00000000">
            <w:pPr>
              <w:rPr>
                <w:rFonts w:hint="eastAsia"/>
              </w:rPr>
            </w:pPr>
            <w:r>
              <w:rPr>
                <w:sz w:val="16"/>
              </w:rPr>
              <w:t>Unread → Read; optional delivery status</w:t>
            </w:r>
          </w:p>
        </w:tc>
        <w:tc>
          <w:tcPr>
            <w:tcW w:w="3888" w:type="dxa"/>
            <w:vAlign w:val="center"/>
          </w:tcPr>
          <w:p w14:paraId="3401A51D" w14:textId="77777777" w:rsidR="00114608" w:rsidRDefault="00000000">
            <w:pPr>
              <w:rPr>
                <w:rFonts w:hint="eastAsia"/>
              </w:rPr>
            </w:pPr>
            <w:r>
              <w:rPr>
                <w:sz w:val="16"/>
              </w:rPr>
              <w:t>External delivery states depend on selected channel.</w:t>
            </w:r>
          </w:p>
        </w:tc>
      </w:tr>
      <w:tr w:rsidR="00114608" w14:paraId="57D6CE97" w14:textId="77777777">
        <w:trPr>
          <w:jc w:val="center"/>
        </w:trPr>
        <w:tc>
          <w:tcPr>
            <w:tcW w:w="1872" w:type="dxa"/>
            <w:shd w:val="clear" w:color="auto" w:fill="F8FAFC"/>
            <w:vAlign w:val="center"/>
          </w:tcPr>
          <w:p w14:paraId="20A35C6F" w14:textId="77777777" w:rsidR="00114608" w:rsidRDefault="00000000">
            <w:pPr>
              <w:rPr>
                <w:rFonts w:hint="eastAsia"/>
              </w:rPr>
            </w:pPr>
            <w:r>
              <w:rPr>
                <w:sz w:val="16"/>
              </w:rPr>
              <w:t>HR import</w:t>
            </w:r>
          </w:p>
        </w:tc>
        <w:tc>
          <w:tcPr>
            <w:tcW w:w="4608" w:type="dxa"/>
            <w:shd w:val="clear" w:color="auto" w:fill="F8FAFC"/>
            <w:vAlign w:val="center"/>
          </w:tcPr>
          <w:p w14:paraId="361DD894" w14:textId="77777777" w:rsidR="00114608" w:rsidRDefault="00000000">
            <w:pPr>
              <w:rPr>
                <w:rFonts w:hint="eastAsia"/>
              </w:rPr>
            </w:pPr>
            <w:r>
              <w:rPr>
                <w:sz w:val="16"/>
              </w:rPr>
              <w:t>Uploaded → Mapped → Validated → Committed / Failed</w:t>
            </w:r>
          </w:p>
        </w:tc>
        <w:tc>
          <w:tcPr>
            <w:tcW w:w="3888" w:type="dxa"/>
            <w:shd w:val="clear" w:color="auto" w:fill="F8FAFC"/>
            <w:vAlign w:val="center"/>
          </w:tcPr>
          <w:p w14:paraId="320A7FD5" w14:textId="77777777" w:rsidR="00114608" w:rsidRDefault="00000000">
            <w:pPr>
              <w:rPr>
                <w:rFonts w:hint="eastAsia"/>
              </w:rPr>
            </w:pPr>
            <w:r>
              <w:rPr>
                <w:sz w:val="16"/>
              </w:rPr>
              <w:t>Proposed four-stage workflow.</w:t>
            </w:r>
          </w:p>
        </w:tc>
      </w:tr>
      <w:tr w:rsidR="00114608" w14:paraId="5656B45E" w14:textId="77777777">
        <w:trPr>
          <w:jc w:val="center"/>
        </w:trPr>
        <w:tc>
          <w:tcPr>
            <w:tcW w:w="1872" w:type="dxa"/>
            <w:vAlign w:val="center"/>
          </w:tcPr>
          <w:p w14:paraId="66C06A3E" w14:textId="77777777" w:rsidR="00114608" w:rsidRDefault="00000000">
            <w:pPr>
              <w:rPr>
                <w:rFonts w:hint="eastAsia"/>
              </w:rPr>
            </w:pPr>
            <w:r>
              <w:rPr>
                <w:sz w:val="16"/>
              </w:rPr>
              <w:t>Payroll export</w:t>
            </w:r>
          </w:p>
        </w:tc>
        <w:tc>
          <w:tcPr>
            <w:tcW w:w="4608" w:type="dxa"/>
            <w:vAlign w:val="center"/>
          </w:tcPr>
          <w:p w14:paraId="7EB8C23B" w14:textId="77777777" w:rsidR="00114608" w:rsidRDefault="00000000">
            <w:pPr>
              <w:rPr>
                <w:rFonts w:hint="eastAsia"/>
              </w:rPr>
            </w:pPr>
            <w:r>
              <w:rPr>
                <w:sz w:val="16"/>
              </w:rPr>
              <w:t>Preview → Generated → Historical record</w:t>
            </w:r>
          </w:p>
        </w:tc>
        <w:tc>
          <w:tcPr>
            <w:tcW w:w="3888" w:type="dxa"/>
            <w:vAlign w:val="center"/>
          </w:tcPr>
          <w:p w14:paraId="11005F5A" w14:textId="77777777" w:rsidR="00114608" w:rsidRDefault="00000000">
            <w:pPr>
              <w:rPr>
                <w:rFonts w:hint="eastAsia"/>
              </w:rPr>
            </w:pPr>
            <w:r>
              <w:rPr>
                <w:sz w:val="16"/>
              </w:rPr>
              <w:t>Exact schema and generation rules TBD.</w:t>
            </w:r>
          </w:p>
        </w:tc>
      </w:tr>
      <w:tr w:rsidR="00114608" w14:paraId="04C0BF87" w14:textId="77777777">
        <w:trPr>
          <w:jc w:val="center"/>
        </w:trPr>
        <w:tc>
          <w:tcPr>
            <w:tcW w:w="1872" w:type="dxa"/>
            <w:shd w:val="clear" w:color="auto" w:fill="F8FAFC"/>
            <w:vAlign w:val="center"/>
          </w:tcPr>
          <w:p w14:paraId="57526E96" w14:textId="77777777" w:rsidR="00114608" w:rsidRDefault="00000000">
            <w:pPr>
              <w:rPr>
                <w:rFonts w:hint="eastAsia"/>
              </w:rPr>
            </w:pPr>
            <w:r>
              <w:rPr>
                <w:sz w:val="16"/>
              </w:rPr>
              <w:t>Invoice draft</w:t>
            </w:r>
          </w:p>
        </w:tc>
        <w:tc>
          <w:tcPr>
            <w:tcW w:w="4608" w:type="dxa"/>
            <w:shd w:val="clear" w:color="auto" w:fill="F8FAFC"/>
            <w:vAlign w:val="center"/>
          </w:tcPr>
          <w:p w14:paraId="106954AD" w14:textId="77777777" w:rsidR="00114608" w:rsidRDefault="00000000">
            <w:pPr>
              <w:rPr>
                <w:rFonts w:hint="eastAsia"/>
              </w:rPr>
            </w:pPr>
            <w:r>
              <w:rPr>
                <w:sz w:val="16"/>
              </w:rPr>
              <w:t>Draft → Prepared/Exported (TBD)</w:t>
            </w:r>
          </w:p>
        </w:tc>
        <w:tc>
          <w:tcPr>
            <w:tcW w:w="3888" w:type="dxa"/>
            <w:shd w:val="clear" w:color="auto" w:fill="F8FAFC"/>
            <w:vAlign w:val="center"/>
          </w:tcPr>
          <w:p w14:paraId="33E21EB4" w14:textId="77777777" w:rsidR="00114608" w:rsidRDefault="00000000">
            <w:pPr>
              <w:rPr>
                <w:rFonts w:hint="eastAsia"/>
              </w:rPr>
            </w:pPr>
            <w:r>
              <w:rPr>
                <w:sz w:val="16"/>
              </w:rPr>
              <w:t>Billing/invoice lifecycle requires stakeholder confirmation.</w:t>
            </w:r>
          </w:p>
        </w:tc>
      </w:tr>
    </w:tbl>
    <w:p w14:paraId="7180533D" w14:textId="77777777" w:rsidR="00114608" w:rsidRDefault="00114608">
      <w:pPr>
        <w:rPr>
          <w:rFonts w:hint="eastAsia"/>
        </w:rPr>
      </w:pPr>
    </w:p>
    <w:p w14:paraId="63064A03" w14:textId="77777777" w:rsidR="00114608" w:rsidRDefault="00000000">
      <w:pPr>
        <w:pStyle w:val="Heading1"/>
      </w:pPr>
      <w:r>
        <w:t>5. Detailed Functional Specifications</w:t>
      </w:r>
    </w:p>
    <w:p w14:paraId="035242DD" w14:textId="77777777" w:rsidR="00114608" w:rsidRDefault="00000000">
      <w:pPr>
        <w:pStyle w:val="Heading2"/>
      </w:pPr>
      <w:r>
        <w:t>5.1 Authentication and Session</w:t>
      </w:r>
    </w:p>
    <w:tbl>
      <w:tblPr>
        <w:tblStyle w:val="TableGrid"/>
        <w:tblW w:w="0" w:type="auto"/>
        <w:jc w:val="center"/>
        <w:tblLook w:val="04A0" w:firstRow="1" w:lastRow="0" w:firstColumn="1" w:lastColumn="0" w:noHBand="0" w:noVBand="1"/>
      </w:tblPr>
      <w:tblGrid>
        <w:gridCol w:w="1416"/>
        <w:gridCol w:w="928"/>
        <w:gridCol w:w="1852"/>
        <w:gridCol w:w="4248"/>
        <w:gridCol w:w="1852"/>
      </w:tblGrid>
      <w:tr w:rsidR="00114608" w14:paraId="2CF0E32A" w14:textId="77777777">
        <w:trPr>
          <w:jc w:val="center"/>
        </w:trPr>
        <w:tc>
          <w:tcPr>
            <w:tcW w:w="1512" w:type="dxa"/>
            <w:shd w:val="clear" w:color="auto" w:fill="17365D"/>
            <w:vAlign w:val="center"/>
          </w:tcPr>
          <w:p w14:paraId="05DBCFBC" w14:textId="77777777" w:rsidR="00114608" w:rsidRDefault="00000000">
            <w:pPr>
              <w:rPr>
                <w:rFonts w:hint="eastAsia"/>
              </w:rPr>
            </w:pPr>
            <w:r>
              <w:rPr>
                <w:b/>
                <w:color w:val="FFFFFF"/>
                <w:sz w:val="14"/>
              </w:rPr>
              <w:t>ID</w:t>
            </w:r>
          </w:p>
        </w:tc>
        <w:tc>
          <w:tcPr>
            <w:tcW w:w="936" w:type="dxa"/>
            <w:shd w:val="clear" w:color="auto" w:fill="17365D"/>
            <w:vAlign w:val="center"/>
          </w:tcPr>
          <w:p w14:paraId="5CBD22A9" w14:textId="77777777" w:rsidR="00114608" w:rsidRDefault="00000000">
            <w:pPr>
              <w:rPr>
                <w:rFonts w:hint="eastAsia"/>
              </w:rPr>
            </w:pPr>
            <w:r>
              <w:rPr>
                <w:b/>
                <w:color w:val="FFFFFF"/>
                <w:sz w:val="14"/>
              </w:rPr>
              <w:t>Status</w:t>
            </w:r>
          </w:p>
        </w:tc>
        <w:tc>
          <w:tcPr>
            <w:tcW w:w="1944" w:type="dxa"/>
            <w:shd w:val="clear" w:color="auto" w:fill="17365D"/>
            <w:vAlign w:val="center"/>
          </w:tcPr>
          <w:p w14:paraId="5EE7832D" w14:textId="77777777" w:rsidR="00114608" w:rsidRDefault="00000000">
            <w:pPr>
              <w:rPr>
                <w:rFonts w:hint="eastAsia"/>
              </w:rPr>
            </w:pPr>
            <w:r>
              <w:rPr>
                <w:b/>
                <w:color w:val="FFFFFF"/>
                <w:sz w:val="14"/>
              </w:rPr>
              <w:t>Trigger/Input</w:t>
            </w:r>
          </w:p>
        </w:tc>
        <w:tc>
          <w:tcPr>
            <w:tcW w:w="4608" w:type="dxa"/>
            <w:shd w:val="clear" w:color="auto" w:fill="17365D"/>
            <w:vAlign w:val="center"/>
          </w:tcPr>
          <w:p w14:paraId="72A04570"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0994CFB4" w14:textId="77777777" w:rsidR="00114608" w:rsidRDefault="00000000">
            <w:pPr>
              <w:rPr>
                <w:rFonts w:hint="eastAsia"/>
              </w:rPr>
            </w:pPr>
            <w:r>
              <w:rPr>
                <w:b/>
                <w:color w:val="FFFFFF"/>
                <w:sz w:val="14"/>
              </w:rPr>
              <w:t>Output</w:t>
            </w:r>
          </w:p>
        </w:tc>
      </w:tr>
      <w:tr w:rsidR="00114608" w14:paraId="23244BB9" w14:textId="77777777">
        <w:trPr>
          <w:jc w:val="center"/>
        </w:trPr>
        <w:tc>
          <w:tcPr>
            <w:tcW w:w="1512" w:type="dxa"/>
            <w:vAlign w:val="center"/>
          </w:tcPr>
          <w:p w14:paraId="304793A2" w14:textId="77777777" w:rsidR="00114608" w:rsidRDefault="00000000">
            <w:pPr>
              <w:rPr>
                <w:rFonts w:hint="eastAsia"/>
              </w:rPr>
            </w:pPr>
            <w:r>
              <w:rPr>
                <w:sz w:val="14"/>
              </w:rPr>
              <w:t>FSD-AUTH-001</w:t>
            </w:r>
          </w:p>
        </w:tc>
        <w:tc>
          <w:tcPr>
            <w:tcW w:w="936" w:type="dxa"/>
            <w:vAlign w:val="center"/>
          </w:tcPr>
          <w:p w14:paraId="44F76B5E" w14:textId="77777777" w:rsidR="00114608" w:rsidRDefault="00000000">
            <w:pPr>
              <w:rPr>
                <w:rFonts w:hint="eastAsia"/>
              </w:rPr>
            </w:pPr>
            <w:r>
              <w:rPr>
                <w:sz w:val="14"/>
              </w:rPr>
              <w:t>Confirmed</w:t>
            </w:r>
          </w:p>
        </w:tc>
        <w:tc>
          <w:tcPr>
            <w:tcW w:w="1944" w:type="dxa"/>
            <w:vAlign w:val="center"/>
          </w:tcPr>
          <w:p w14:paraId="62DED3DB" w14:textId="77777777" w:rsidR="00114608" w:rsidRDefault="00000000">
            <w:pPr>
              <w:rPr>
                <w:rFonts w:hint="eastAsia"/>
              </w:rPr>
            </w:pPr>
            <w:r>
              <w:rPr>
                <w:sz w:val="14"/>
              </w:rPr>
              <w:t>User accesses protected route</w:t>
            </w:r>
          </w:p>
        </w:tc>
        <w:tc>
          <w:tcPr>
            <w:tcW w:w="4608" w:type="dxa"/>
            <w:vAlign w:val="center"/>
          </w:tcPr>
          <w:p w14:paraId="1972692E" w14:textId="77777777" w:rsidR="00114608" w:rsidRDefault="00000000">
            <w:pPr>
              <w:rPr>
                <w:rFonts w:hint="eastAsia"/>
              </w:rPr>
            </w:pPr>
            <w:r>
              <w:rPr>
                <w:sz w:val="14"/>
              </w:rPr>
              <w:t>System requires authenticated identity before protected data is returned.</w:t>
            </w:r>
          </w:p>
        </w:tc>
        <w:tc>
          <w:tcPr>
            <w:tcW w:w="1944" w:type="dxa"/>
            <w:vAlign w:val="center"/>
          </w:tcPr>
          <w:p w14:paraId="5539BD69" w14:textId="77777777" w:rsidR="00114608" w:rsidRDefault="00000000">
            <w:pPr>
              <w:rPr>
                <w:rFonts w:hint="eastAsia"/>
              </w:rPr>
            </w:pPr>
            <w:r>
              <w:rPr>
                <w:sz w:val="14"/>
              </w:rPr>
              <w:t>Authenticated session or access denied.</w:t>
            </w:r>
          </w:p>
        </w:tc>
      </w:tr>
      <w:tr w:rsidR="00114608" w14:paraId="523D891D" w14:textId="77777777">
        <w:trPr>
          <w:jc w:val="center"/>
        </w:trPr>
        <w:tc>
          <w:tcPr>
            <w:tcW w:w="1512" w:type="dxa"/>
            <w:shd w:val="clear" w:color="auto" w:fill="F8FAFC"/>
            <w:vAlign w:val="center"/>
          </w:tcPr>
          <w:p w14:paraId="4279C53C" w14:textId="77777777" w:rsidR="00114608" w:rsidRDefault="00000000">
            <w:pPr>
              <w:rPr>
                <w:rFonts w:hint="eastAsia"/>
              </w:rPr>
            </w:pPr>
            <w:r>
              <w:rPr>
                <w:sz w:val="14"/>
              </w:rPr>
              <w:t>FSD-AUTH-002</w:t>
            </w:r>
          </w:p>
        </w:tc>
        <w:tc>
          <w:tcPr>
            <w:tcW w:w="936" w:type="dxa"/>
            <w:shd w:val="clear" w:color="auto" w:fill="F8FAFC"/>
            <w:vAlign w:val="center"/>
          </w:tcPr>
          <w:p w14:paraId="54905E25" w14:textId="77777777" w:rsidR="00114608" w:rsidRDefault="00000000">
            <w:pPr>
              <w:rPr>
                <w:rFonts w:hint="eastAsia"/>
              </w:rPr>
            </w:pPr>
            <w:r>
              <w:rPr>
                <w:sz w:val="14"/>
              </w:rPr>
              <w:t>Confirmed</w:t>
            </w:r>
          </w:p>
        </w:tc>
        <w:tc>
          <w:tcPr>
            <w:tcW w:w="1944" w:type="dxa"/>
            <w:shd w:val="clear" w:color="auto" w:fill="F8FAFC"/>
            <w:vAlign w:val="center"/>
          </w:tcPr>
          <w:p w14:paraId="417898FE" w14:textId="77777777" w:rsidR="00114608" w:rsidRDefault="00000000">
            <w:pPr>
              <w:rPr>
                <w:rFonts w:hint="eastAsia"/>
              </w:rPr>
            </w:pPr>
            <w:r>
              <w:rPr>
                <w:sz w:val="14"/>
              </w:rPr>
              <w:t>Authenticated request</w:t>
            </w:r>
          </w:p>
        </w:tc>
        <w:tc>
          <w:tcPr>
            <w:tcW w:w="4608" w:type="dxa"/>
            <w:shd w:val="clear" w:color="auto" w:fill="F8FAFC"/>
            <w:vAlign w:val="center"/>
          </w:tcPr>
          <w:p w14:paraId="4A922329" w14:textId="77777777" w:rsidR="00114608" w:rsidRDefault="00000000">
            <w:pPr>
              <w:rPr>
                <w:rFonts w:hint="eastAsia"/>
              </w:rPr>
            </w:pPr>
            <w:r>
              <w:rPr>
                <w:sz w:val="14"/>
              </w:rPr>
              <w:t>System resolves user role and permitted organizational scope.</w:t>
            </w:r>
          </w:p>
        </w:tc>
        <w:tc>
          <w:tcPr>
            <w:tcW w:w="1944" w:type="dxa"/>
            <w:shd w:val="clear" w:color="auto" w:fill="F8FAFC"/>
            <w:vAlign w:val="center"/>
          </w:tcPr>
          <w:p w14:paraId="635BC265" w14:textId="77777777" w:rsidR="00114608" w:rsidRDefault="00000000">
            <w:pPr>
              <w:rPr>
                <w:rFonts w:hint="eastAsia"/>
              </w:rPr>
            </w:pPr>
            <w:r>
              <w:rPr>
                <w:sz w:val="14"/>
              </w:rPr>
              <w:t>Role/scope context attached to request.</w:t>
            </w:r>
          </w:p>
        </w:tc>
      </w:tr>
      <w:tr w:rsidR="00114608" w14:paraId="54E441D5" w14:textId="77777777">
        <w:trPr>
          <w:jc w:val="center"/>
        </w:trPr>
        <w:tc>
          <w:tcPr>
            <w:tcW w:w="1512" w:type="dxa"/>
            <w:vAlign w:val="center"/>
          </w:tcPr>
          <w:p w14:paraId="1DC1F102" w14:textId="77777777" w:rsidR="00114608" w:rsidRDefault="00000000">
            <w:pPr>
              <w:rPr>
                <w:rFonts w:hint="eastAsia"/>
              </w:rPr>
            </w:pPr>
            <w:r>
              <w:rPr>
                <w:sz w:val="14"/>
              </w:rPr>
              <w:t>FSD-AUTH-003</w:t>
            </w:r>
          </w:p>
        </w:tc>
        <w:tc>
          <w:tcPr>
            <w:tcW w:w="936" w:type="dxa"/>
            <w:vAlign w:val="center"/>
          </w:tcPr>
          <w:p w14:paraId="34479A8A" w14:textId="77777777" w:rsidR="00114608" w:rsidRDefault="00000000">
            <w:pPr>
              <w:rPr>
                <w:rFonts w:hint="eastAsia"/>
              </w:rPr>
            </w:pPr>
            <w:r>
              <w:rPr>
                <w:sz w:val="14"/>
              </w:rPr>
              <w:t>Confirmed</w:t>
            </w:r>
          </w:p>
        </w:tc>
        <w:tc>
          <w:tcPr>
            <w:tcW w:w="1944" w:type="dxa"/>
            <w:vAlign w:val="center"/>
          </w:tcPr>
          <w:p w14:paraId="3A007E8B" w14:textId="77777777" w:rsidR="00114608" w:rsidRDefault="00000000">
            <w:pPr>
              <w:rPr>
                <w:rFonts w:hint="eastAsia"/>
              </w:rPr>
            </w:pPr>
            <w:r>
              <w:rPr>
                <w:sz w:val="14"/>
              </w:rPr>
              <w:t>API request</w:t>
            </w:r>
          </w:p>
        </w:tc>
        <w:tc>
          <w:tcPr>
            <w:tcW w:w="4608" w:type="dxa"/>
            <w:vAlign w:val="center"/>
          </w:tcPr>
          <w:p w14:paraId="40036F3E" w14:textId="77777777" w:rsidR="00114608" w:rsidRDefault="00000000">
            <w:pPr>
              <w:rPr>
                <w:rFonts w:hint="eastAsia"/>
              </w:rPr>
            </w:pPr>
            <w:r>
              <w:rPr>
                <w:sz w:val="14"/>
              </w:rPr>
              <w:t>API validates authentication and authorization for the requested resource/action.</w:t>
            </w:r>
          </w:p>
        </w:tc>
        <w:tc>
          <w:tcPr>
            <w:tcW w:w="1944" w:type="dxa"/>
            <w:vAlign w:val="center"/>
          </w:tcPr>
          <w:p w14:paraId="5ECF61B5" w14:textId="77777777" w:rsidR="00114608" w:rsidRDefault="00000000">
            <w:pPr>
              <w:rPr>
                <w:rFonts w:hint="eastAsia"/>
              </w:rPr>
            </w:pPr>
            <w:r>
              <w:rPr>
                <w:sz w:val="14"/>
              </w:rPr>
              <w:t>Allowed response or 401/403-style denial.</w:t>
            </w:r>
          </w:p>
        </w:tc>
      </w:tr>
      <w:tr w:rsidR="00114608" w14:paraId="7D987442" w14:textId="77777777">
        <w:trPr>
          <w:jc w:val="center"/>
        </w:trPr>
        <w:tc>
          <w:tcPr>
            <w:tcW w:w="1512" w:type="dxa"/>
            <w:shd w:val="clear" w:color="auto" w:fill="F8FAFC"/>
            <w:vAlign w:val="center"/>
          </w:tcPr>
          <w:p w14:paraId="53BE637E" w14:textId="77777777" w:rsidR="00114608" w:rsidRDefault="00000000">
            <w:pPr>
              <w:rPr>
                <w:rFonts w:hint="eastAsia"/>
              </w:rPr>
            </w:pPr>
            <w:r>
              <w:rPr>
                <w:sz w:val="14"/>
              </w:rPr>
              <w:t>FSD-AUTH-004</w:t>
            </w:r>
          </w:p>
        </w:tc>
        <w:tc>
          <w:tcPr>
            <w:tcW w:w="936" w:type="dxa"/>
            <w:shd w:val="clear" w:color="auto" w:fill="F8FAFC"/>
            <w:vAlign w:val="center"/>
          </w:tcPr>
          <w:p w14:paraId="49FBADD1" w14:textId="77777777" w:rsidR="00114608" w:rsidRDefault="00000000">
            <w:pPr>
              <w:rPr>
                <w:rFonts w:hint="eastAsia"/>
              </w:rPr>
            </w:pPr>
            <w:r>
              <w:rPr>
                <w:sz w:val="14"/>
              </w:rPr>
              <w:t>TBD</w:t>
            </w:r>
          </w:p>
        </w:tc>
        <w:tc>
          <w:tcPr>
            <w:tcW w:w="1944" w:type="dxa"/>
            <w:shd w:val="clear" w:color="auto" w:fill="F8FAFC"/>
            <w:vAlign w:val="center"/>
          </w:tcPr>
          <w:p w14:paraId="57480AFC" w14:textId="77777777" w:rsidR="00114608" w:rsidRDefault="00000000">
            <w:pPr>
              <w:rPr>
                <w:rFonts w:hint="eastAsia"/>
              </w:rPr>
            </w:pPr>
            <w:r>
              <w:rPr>
                <w:sz w:val="14"/>
              </w:rPr>
              <w:t>Login/session</w:t>
            </w:r>
          </w:p>
        </w:tc>
        <w:tc>
          <w:tcPr>
            <w:tcW w:w="4608" w:type="dxa"/>
            <w:shd w:val="clear" w:color="auto" w:fill="F8FAFC"/>
            <w:vAlign w:val="center"/>
          </w:tcPr>
          <w:p w14:paraId="01DA3A25" w14:textId="77777777" w:rsidR="00114608" w:rsidRDefault="00000000">
            <w:pPr>
              <w:rPr>
                <w:rFonts w:hint="eastAsia"/>
              </w:rPr>
            </w:pPr>
            <w:r>
              <w:rPr>
                <w:sz w:val="14"/>
              </w:rPr>
              <w:t>Identity mechanism may be JWT, OAuth or enterprise identity depending on Emerson integration decision.</w:t>
            </w:r>
          </w:p>
        </w:tc>
        <w:tc>
          <w:tcPr>
            <w:tcW w:w="1944" w:type="dxa"/>
            <w:shd w:val="clear" w:color="auto" w:fill="F8FAFC"/>
            <w:vAlign w:val="center"/>
          </w:tcPr>
          <w:p w14:paraId="2BF553B1" w14:textId="77777777" w:rsidR="00114608" w:rsidRDefault="00000000">
            <w:pPr>
              <w:rPr>
                <w:rFonts w:hint="eastAsia"/>
              </w:rPr>
            </w:pPr>
            <w:r>
              <w:rPr>
                <w:sz w:val="14"/>
              </w:rPr>
              <w:t>Final auth contract TBD.</w:t>
            </w:r>
          </w:p>
        </w:tc>
      </w:tr>
    </w:tbl>
    <w:p w14:paraId="5CB0F957" w14:textId="77777777" w:rsidR="00114608" w:rsidRDefault="00114608">
      <w:pPr>
        <w:rPr>
          <w:rFonts w:hint="eastAsia"/>
        </w:rPr>
      </w:pPr>
    </w:p>
    <w:p w14:paraId="0C5A7811" w14:textId="77777777" w:rsidR="00114608" w:rsidRDefault="00000000">
      <w:pPr>
        <w:pStyle w:val="Heading2"/>
      </w:pPr>
      <w:r>
        <w:t>5.2 Employee Timesheet</w:t>
      </w:r>
    </w:p>
    <w:tbl>
      <w:tblPr>
        <w:tblStyle w:val="TableGrid"/>
        <w:tblW w:w="0" w:type="auto"/>
        <w:jc w:val="center"/>
        <w:tblLook w:val="04A0" w:firstRow="1" w:lastRow="0" w:firstColumn="1" w:lastColumn="0" w:noHBand="0" w:noVBand="1"/>
      </w:tblPr>
      <w:tblGrid>
        <w:gridCol w:w="1400"/>
        <w:gridCol w:w="928"/>
        <w:gridCol w:w="1842"/>
        <w:gridCol w:w="4234"/>
        <w:gridCol w:w="1892"/>
      </w:tblGrid>
      <w:tr w:rsidR="00114608" w14:paraId="77F10C8E" w14:textId="77777777">
        <w:trPr>
          <w:jc w:val="center"/>
        </w:trPr>
        <w:tc>
          <w:tcPr>
            <w:tcW w:w="1512" w:type="dxa"/>
            <w:shd w:val="clear" w:color="auto" w:fill="17365D"/>
            <w:vAlign w:val="center"/>
          </w:tcPr>
          <w:p w14:paraId="05BCE884" w14:textId="77777777" w:rsidR="00114608" w:rsidRDefault="00000000">
            <w:pPr>
              <w:rPr>
                <w:rFonts w:hint="eastAsia"/>
              </w:rPr>
            </w:pPr>
            <w:r>
              <w:rPr>
                <w:b/>
                <w:color w:val="FFFFFF"/>
                <w:sz w:val="14"/>
              </w:rPr>
              <w:t>ID</w:t>
            </w:r>
          </w:p>
        </w:tc>
        <w:tc>
          <w:tcPr>
            <w:tcW w:w="936" w:type="dxa"/>
            <w:shd w:val="clear" w:color="auto" w:fill="17365D"/>
            <w:vAlign w:val="center"/>
          </w:tcPr>
          <w:p w14:paraId="3B30B63E" w14:textId="77777777" w:rsidR="00114608" w:rsidRDefault="00000000">
            <w:pPr>
              <w:rPr>
                <w:rFonts w:hint="eastAsia"/>
              </w:rPr>
            </w:pPr>
            <w:r>
              <w:rPr>
                <w:b/>
                <w:color w:val="FFFFFF"/>
                <w:sz w:val="14"/>
              </w:rPr>
              <w:t>Status</w:t>
            </w:r>
          </w:p>
        </w:tc>
        <w:tc>
          <w:tcPr>
            <w:tcW w:w="1944" w:type="dxa"/>
            <w:shd w:val="clear" w:color="auto" w:fill="17365D"/>
            <w:vAlign w:val="center"/>
          </w:tcPr>
          <w:p w14:paraId="56CC3B65" w14:textId="77777777" w:rsidR="00114608" w:rsidRDefault="00000000">
            <w:pPr>
              <w:rPr>
                <w:rFonts w:hint="eastAsia"/>
              </w:rPr>
            </w:pPr>
            <w:r>
              <w:rPr>
                <w:b/>
                <w:color w:val="FFFFFF"/>
                <w:sz w:val="14"/>
              </w:rPr>
              <w:t>Trigger/Input</w:t>
            </w:r>
          </w:p>
        </w:tc>
        <w:tc>
          <w:tcPr>
            <w:tcW w:w="4608" w:type="dxa"/>
            <w:shd w:val="clear" w:color="auto" w:fill="17365D"/>
            <w:vAlign w:val="center"/>
          </w:tcPr>
          <w:p w14:paraId="740F677B"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0E01D911" w14:textId="77777777" w:rsidR="00114608" w:rsidRDefault="00000000">
            <w:pPr>
              <w:rPr>
                <w:rFonts w:hint="eastAsia"/>
              </w:rPr>
            </w:pPr>
            <w:r>
              <w:rPr>
                <w:b/>
                <w:color w:val="FFFFFF"/>
                <w:sz w:val="14"/>
              </w:rPr>
              <w:t>Output</w:t>
            </w:r>
          </w:p>
        </w:tc>
      </w:tr>
      <w:tr w:rsidR="00114608" w14:paraId="35BB6A8E" w14:textId="77777777">
        <w:trPr>
          <w:jc w:val="center"/>
        </w:trPr>
        <w:tc>
          <w:tcPr>
            <w:tcW w:w="1512" w:type="dxa"/>
            <w:vAlign w:val="center"/>
          </w:tcPr>
          <w:p w14:paraId="757BAA4E" w14:textId="77777777" w:rsidR="00114608" w:rsidRDefault="00000000">
            <w:pPr>
              <w:rPr>
                <w:rFonts w:hint="eastAsia"/>
              </w:rPr>
            </w:pPr>
            <w:r>
              <w:rPr>
                <w:sz w:val="14"/>
              </w:rPr>
              <w:t>FSD-TS-001</w:t>
            </w:r>
          </w:p>
        </w:tc>
        <w:tc>
          <w:tcPr>
            <w:tcW w:w="936" w:type="dxa"/>
            <w:vAlign w:val="center"/>
          </w:tcPr>
          <w:p w14:paraId="244162F5" w14:textId="77777777" w:rsidR="00114608" w:rsidRDefault="00000000">
            <w:pPr>
              <w:rPr>
                <w:rFonts w:hint="eastAsia"/>
              </w:rPr>
            </w:pPr>
            <w:r>
              <w:rPr>
                <w:sz w:val="14"/>
              </w:rPr>
              <w:t>Confirmed</w:t>
            </w:r>
          </w:p>
        </w:tc>
        <w:tc>
          <w:tcPr>
            <w:tcW w:w="1944" w:type="dxa"/>
            <w:vAlign w:val="center"/>
          </w:tcPr>
          <w:p w14:paraId="7B7E04C7" w14:textId="77777777" w:rsidR="00114608" w:rsidRDefault="00000000">
            <w:pPr>
              <w:rPr>
                <w:rFonts w:hint="eastAsia"/>
              </w:rPr>
            </w:pPr>
            <w:r>
              <w:rPr>
                <w:sz w:val="14"/>
              </w:rPr>
              <w:t>Eligible employee opens current period</w:t>
            </w:r>
          </w:p>
        </w:tc>
        <w:tc>
          <w:tcPr>
            <w:tcW w:w="4608" w:type="dxa"/>
            <w:vAlign w:val="center"/>
          </w:tcPr>
          <w:p w14:paraId="2C8A33D7" w14:textId="77777777" w:rsidR="00114608" w:rsidRDefault="00000000">
            <w:pPr>
              <w:rPr>
                <w:rFonts w:hint="eastAsia"/>
              </w:rPr>
            </w:pPr>
            <w:r>
              <w:rPr>
                <w:sz w:val="14"/>
              </w:rPr>
              <w:t>System loads the employee's period and existing entries.</w:t>
            </w:r>
          </w:p>
        </w:tc>
        <w:tc>
          <w:tcPr>
            <w:tcW w:w="1944" w:type="dxa"/>
            <w:vAlign w:val="center"/>
          </w:tcPr>
          <w:p w14:paraId="4CF38829" w14:textId="77777777" w:rsidR="00114608" w:rsidRDefault="00000000">
            <w:pPr>
              <w:rPr>
                <w:rFonts w:hint="eastAsia"/>
              </w:rPr>
            </w:pPr>
            <w:r>
              <w:rPr>
                <w:sz w:val="14"/>
              </w:rPr>
              <w:t>Draft/current timesheet displayed.</w:t>
            </w:r>
          </w:p>
        </w:tc>
      </w:tr>
      <w:tr w:rsidR="00114608" w14:paraId="636CD839" w14:textId="77777777">
        <w:trPr>
          <w:jc w:val="center"/>
        </w:trPr>
        <w:tc>
          <w:tcPr>
            <w:tcW w:w="1512" w:type="dxa"/>
            <w:shd w:val="clear" w:color="auto" w:fill="F8FAFC"/>
            <w:vAlign w:val="center"/>
          </w:tcPr>
          <w:p w14:paraId="71F3A55F" w14:textId="77777777" w:rsidR="00114608" w:rsidRDefault="00000000">
            <w:pPr>
              <w:rPr>
                <w:rFonts w:hint="eastAsia"/>
              </w:rPr>
            </w:pPr>
            <w:r>
              <w:rPr>
                <w:sz w:val="14"/>
              </w:rPr>
              <w:t>FSD-TS-002</w:t>
            </w:r>
          </w:p>
        </w:tc>
        <w:tc>
          <w:tcPr>
            <w:tcW w:w="936" w:type="dxa"/>
            <w:shd w:val="clear" w:color="auto" w:fill="F8FAFC"/>
            <w:vAlign w:val="center"/>
          </w:tcPr>
          <w:p w14:paraId="2B1C1AE9" w14:textId="77777777" w:rsidR="00114608" w:rsidRDefault="00000000">
            <w:pPr>
              <w:rPr>
                <w:rFonts w:hint="eastAsia"/>
              </w:rPr>
            </w:pPr>
            <w:r>
              <w:rPr>
                <w:sz w:val="14"/>
              </w:rPr>
              <w:t>Confirmed</w:t>
            </w:r>
          </w:p>
        </w:tc>
        <w:tc>
          <w:tcPr>
            <w:tcW w:w="1944" w:type="dxa"/>
            <w:shd w:val="clear" w:color="auto" w:fill="F8FAFC"/>
            <w:vAlign w:val="center"/>
          </w:tcPr>
          <w:p w14:paraId="7041179C" w14:textId="77777777" w:rsidR="00114608" w:rsidRDefault="00000000">
            <w:pPr>
              <w:rPr>
                <w:rFonts w:hint="eastAsia"/>
              </w:rPr>
            </w:pPr>
            <w:r>
              <w:rPr>
                <w:sz w:val="14"/>
              </w:rPr>
              <w:t>Employee enters hours</w:t>
            </w:r>
          </w:p>
        </w:tc>
        <w:tc>
          <w:tcPr>
            <w:tcW w:w="4608" w:type="dxa"/>
            <w:shd w:val="clear" w:color="auto" w:fill="F8FAFC"/>
            <w:vAlign w:val="center"/>
          </w:tcPr>
          <w:p w14:paraId="0C33BA01" w14:textId="77777777" w:rsidR="00114608" w:rsidRDefault="00000000">
            <w:pPr>
              <w:rPr>
                <w:rFonts w:hint="eastAsia"/>
              </w:rPr>
            </w:pPr>
            <w:r>
              <w:rPr>
                <w:sz w:val="14"/>
              </w:rPr>
              <w:t>System accepts structured work-hour data and validates required/numeric fields.</w:t>
            </w:r>
          </w:p>
        </w:tc>
        <w:tc>
          <w:tcPr>
            <w:tcW w:w="1944" w:type="dxa"/>
            <w:shd w:val="clear" w:color="auto" w:fill="F8FAFC"/>
            <w:vAlign w:val="center"/>
          </w:tcPr>
          <w:p w14:paraId="3773756E" w14:textId="77777777" w:rsidR="00114608" w:rsidRDefault="00000000">
            <w:pPr>
              <w:rPr>
                <w:rFonts w:hint="eastAsia"/>
              </w:rPr>
            </w:pPr>
            <w:r>
              <w:rPr>
                <w:sz w:val="14"/>
              </w:rPr>
              <w:t>Entry stored as eligible draft when valid.</w:t>
            </w:r>
          </w:p>
        </w:tc>
      </w:tr>
      <w:tr w:rsidR="00114608" w14:paraId="6705D533" w14:textId="77777777">
        <w:trPr>
          <w:jc w:val="center"/>
        </w:trPr>
        <w:tc>
          <w:tcPr>
            <w:tcW w:w="1512" w:type="dxa"/>
            <w:vAlign w:val="center"/>
          </w:tcPr>
          <w:p w14:paraId="61AFE5B0" w14:textId="77777777" w:rsidR="00114608" w:rsidRDefault="00000000">
            <w:pPr>
              <w:rPr>
                <w:rFonts w:hint="eastAsia"/>
              </w:rPr>
            </w:pPr>
            <w:r>
              <w:rPr>
                <w:sz w:val="14"/>
              </w:rPr>
              <w:t>FSD-TS-003</w:t>
            </w:r>
          </w:p>
        </w:tc>
        <w:tc>
          <w:tcPr>
            <w:tcW w:w="936" w:type="dxa"/>
            <w:vAlign w:val="center"/>
          </w:tcPr>
          <w:p w14:paraId="340B68C1" w14:textId="77777777" w:rsidR="00114608" w:rsidRDefault="00000000">
            <w:pPr>
              <w:rPr>
                <w:rFonts w:hint="eastAsia"/>
              </w:rPr>
            </w:pPr>
            <w:r>
              <w:rPr>
                <w:sz w:val="14"/>
              </w:rPr>
              <w:t>Proposed</w:t>
            </w:r>
          </w:p>
        </w:tc>
        <w:tc>
          <w:tcPr>
            <w:tcW w:w="1944" w:type="dxa"/>
            <w:vAlign w:val="center"/>
          </w:tcPr>
          <w:p w14:paraId="34BE8975" w14:textId="77777777" w:rsidR="00114608" w:rsidRDefault="00000000">
            <w:pPr>
              <w:rPr>
                <w:rFonts w:hint="eastAsia"/>
              </w:rPr>
            </w:pPr>
            <w:r>
              <w:rPr>
                <w:sz w:val="14"/>
              </w:rPr>
              <w:t>Employee edits draft</w:t>
            </w:r>
          </w:p>
        </w:tc>
        <w:tc>
          <w:tcPr>
            <w:tcW w:w="4608" w:type="dxa"/>
            <w:vAlign w:val="center"/>
          </w:tcPr>
          <w:p w14:paraId="0CAC2313" w14:textId="77777777" w:rsidR="00114608" w:rsidRDefault="00000000">
            <w:pPr>
              <w:rPr>
                <w:rFonts w:hint="eastAsia"/>
              </w:rPr>
            </w:pPr>
            <w:r>
              <w:rPr>
                <w:sz w:val="14"/>
              </w:rPr>
              <w:t>System preserves draft changes and shows save/autosave status.</w:t>
            </w:r>
          </w:p>
        </w:tc>
        <w:tc>
          <w:tcPr>
            <w:tcW w:w="1944" w:type="dxa"/>
            <w:vAlign w:val="center"/>
          </w:tcPr>
          <w:p w14:paraId="42CA5403" w14:textId="77777777" w:rsidR="00114608" w:rsidRDefault="00000000">
            <w:pPr>
              <w:rPr>
                <w:rFonts w:hint="eastAsia"/>
              </w:rPr>
            </w:pPr>
            <w:r>
              <w:rPr>
                <w:sz w:val="14"/>
              </w:rPr>
              <w:t>Latest draft retained.</w:t>
            </w:r>
          </w:p>
        </w:tc>
      </w:tr>
      <w:tr w:rsidR="00114608" w14:paraId="106A985F" w14:textId="77777777">
        <w:trPr>
          <w:jc w:val="center"/>
        </w:trPr>
        <w:tc>
          <w:tcPr>
            <w:tcW w:w="1512" w:type="dxa"/>
            <w:shd w:val="clear" w:color="auto" w:fill="F8FAFC"/>
            <w:vAlign w:val="center"/>
          </w:tcPr>
          <w:p w14:paraId="65D0E4C2" w14:textId="77777777" w:rsidR="00114608" w:rsidRDefault="00000000">
            <w:pPr>
              <w:rPr>
                <w:rFonts w:hint="eastAsia"/>
              </w:rPr>
            </w:pPr>
            <w:r>
              <w:rPr>
                <w:sz w:val="14"/>
              </w:rPr>
              <w:t>FSD-TS-004</w:t>
            </w:r>
          </w:p>
        </w:tc>
        <w:tc>
          <w:tcPr>
            <w:tcW w:w="936" w:type="dxa"/>
            <w:shd w:val="clear" w:color="auto" w:fill="F8FAFC"/>
            <w:vAlign w:val="center"/>
          </w:tcPr>
          <w:p w14:paraId="19E4E183" w14:textId="77777777" w:rsidR="00114608" w:rsidRDefault="00000000">
            <w:pPr>
              <w:rPr>
                <w:rFonts w:hint="eastAsia"/>
              </w:rPr>
            </w:pPr>
            <w:r>
              <w:rPr>
                <w:sz w:val="14"/>
              </w:rPr>
              <w:t>Confirmed</w:t>
            </w:r>
          </w:p>
        </w:tc>
        <w:tc>
          <w:tcPr>
            <w:tcW w:w="1944" w:type="dxa"/>
            <w:shd w:val="clear" w:color="auto" w:fill="F8FAFC"/>
            <w:vAlign w:val="center"/>
          </w:tcPr>
          <w:p w14:paraId="7CAC1BCE" w14:textId="77777777" w:rsidR="00114608" w:rsidRDefault="00000000">
            <w:pPr>
              <w:rPr>
                <w:rFonts w:hint="eastAsia"/>
              </w:rPr>
            </w:pPr>
            <w:r>
              <w:rPr>
                <w:sz w:val="14"/>
              </w:rPr>
              <w:t>Employee selects Submit</w:t>
            </w:r>
          </w:p>
        </w:tc>
        <w:tc>
          <w:tcPr>
            <w:tcW w:w="4608" w:type="dxa"/>
            <w:shd w:val="clear" w:color="auto" w:fill="F8FAFC"/>
            <w:vAlign w:val="center"/>
          </w:tcPr>
          <w:p w14:paraId="71B39708" w14:textId="77777777" w:rsidR="00114608" w:rsidRDefault="00000000">
            <w:pPr>
              <w:rPr>
                <w:rFonts w:hint="eastAsia"/>
              </w:rPr>
            </w:pPr>
            <w:r>
              <w:rPr>
                <w:sz w:val="14"/>
              </w:rPr>
              <w:t>System performs final validation and prevents submission when blocking rules fail.</w:t>
            </w:r>
          </w:p>
        </w:tc>
        <w:tc>
          <w:tcPr>
            <w:tcW w:w="1944" w:type="dxa"/>
            <w:shd w:val="clear" w:color="auto" w:fill="F8FAFC"/>
            <w:vAlign w:val="center"/>
          </w:tcPr>
          <w:p w14:paraId="11B60F03" w14:textId="77777777" w:rsidR="00114608" w:rsidRDefault="00000000">
            <w:pPr>
              <w:rPr>
                <w:rFonts w:hint="eastAsia"/>
              </w:rPr>
            </w:pPr>
            <w:r>
              <w:rPr>
                <w:sz w:val="14"/>
              </w:rPr>
              <w:t>Submitted status or validation errors.</w:t>
            </w:r>
          </w:p>
        </w:tc>
      </w:tr>
      <w:tr w:rsidR="00114608" w14:paraId="060AD4F0" w14:textId="77777777">
        <w:trPr>
          <w:jc w:val="center"/>
        </w:trPr>
        <w:tc>
          <w:tcPr>
            <w:tcW w:w="1512" w:type="dxa"/>
            <w:vAlign w:val="center"/>
          </w:tcPr>
          <w:p w14:paraId="6464236A" w14:textId="77777777" w:rsidR="00114608" w:rsidRDefault="00000000">
            <w:pPr>
              <w:rPr>
                <w:rFonts w:hint="eastAsia"/>
              </w:rPr>
            </w:pPr>
            <w:r>
              <w:rPr>
                <w:sz w:val="14"/>
              </w:rPr>
              <w:t>FSD-TS-005</w:t>
            </w:r>
          </w:p>
        </w:tc>
        <w:tc>
          <w:tcPr>
            <w:tcW w:w="936" w:type="dxa"/>
            <w:vAlign w:val="center"/>
          </w:tcPr>
          <w:p w14:paraId="70AF8E78" w14:textId="77777777" w:rsidR="00114608" w:rsidRDefault="00000000">
            <w:pPr>
              <w:rPr>
                <w:rFonts w:hint="eastAsia"/>
              </w:rPr>
            </w:pPr>
            <w:r>
              <w:rPr>
                <w:sz w:val="14"/>
              </w:rPr>
              <w:t>Proposed</w:t>
            </w:r>
          </w:p>
        </w:tc>
        <w:tc>
          <w:tcPr>
            <w:tcW w:w="1944" w:type="dxa"/>
            <w:vAlign w:val="center"/>
          </w:tcPr>
          <w:p w14:paraId="19F98031" w14:textId="77777777" w:rsidR="00114608" w:rsidRDefault="00000000">
            <w:pPr>
              <w:rPr>
                <w:rFonts w:hint="eastAsia"/>
              </w:rPr>
            </w:pPr>
            <w:r>
              <w:rPr>
                <w:sz w:val="14"/>
              </w:rPr>
              <w:t>Rejected record returned</w:t>
            </w:r>
          </w:p>
        </w:tc>
        <w:tc>
          <w:tcPr>
            <w:tcW w:w="4608" w:type="dxa"/>
            <w:vAlign w:val="center"/>
          </w:tcPr>
          <w:p w14:paraId="13B78F2D" w14:textId="77777777" w:rsidR="00114608" w:rsidRDefault="00000000">
            <w:pPr>
              <w:rPr>
                <w:rFonts w:hint="eastAsia"/>
              </w:rPr>
            </w:pPr>
            <w:r>
              <w:rPr>
                <w:sz w:val="14"/>
              </w:rPr>
              <w:t>Employee can view rejection reason, correct eligible entries and resubmit.</w:t>
            </w:r>
          </w:p>
        </w:tc>
        <w:tc>
          <w:tcPr>
            <w:tcW w:w="1944" w:type="dxa"/>
            <w:vAlign w:val="center"/>
          </w:tcPr>
          <w:p w14:paraId="03FC6DBE" w14:textId="77777777" w:rsidR="00114608" w:rsidRDefault="00000000">
            <w:pPr>
              <w:rPr>
                <w:rFonts w:hint="eastAsia"/>
              </w:rPr>
            </w:pPr>
            <w:r>
              <w:rPr>
                <w:sz w:val="14"/>
              </w:rPr>
              <w:t>New revision/resubmitted state.</w:t>
            </w:r>
          </w:p>
        </w:tc>
      </w:tr>
      <w:tr w:rsidR="00114608" w14:paraId="298AF191" w14:textId="77777777">
        <w:trPr>
          <w:jc w:val="center"/>
        </w:trPr>
        <w:tc>
          <w:tcPr>
            <w:tcW w:w="1512" w:type="dxa"/>
            <w:shd w:val="clear" w:color="auto" w:fill="F8FAFC"/>
            <w:vAlign w:val="center"/>
          </w:tcPr>
          <w:p w14:paraId="6897B687" w14:textId="77777777" w:rsidR="00114608" w:rsidRDefault="00000000">
            <w:pPr>
              <w:rPr>
                <w:rFonts w:hint="eastAsia"/>
              </w:rPr>
            </w:pPr>
            <w:r>
              <w:rPr>
                <w:sz w:val="14"/>
              </w:rPr>
              <w:t>FSD-TS-006</w:t>
            </w:r>
          </w:p>
        </w:tc>
        <w:tc>
          <w:tcPr>
            <w:tcW w:w="936" w:type="dxa"/>
            <w:shd w:val="clear" w:color="auto" w:fill="F8FAFC"/>
            <w:vAlign w:val="center"/>
          </w:tcPr>
          <w:p w14:paraId="1F4253DA" w14:textId="77777777" w:rsidR="00114608" w:rsidRDefault="00000000">
            <w:pPr>
              <w:rPr>
                <w:rFonts w:hint="eastAsia"/>
              </w:rPr>
            </w:pPr>
            <w:r>
              <w:rPr>
                <w:sz w:val="14"/>
              </w:rPr>
              <w:t>Confirmed</w:t>
            </w:r>
          </w:p>
        </w:tc>
        <w:tc>
          <w:tcPr>
            <w:tcW w:w="1944" w:type="dxa"/>
            <w:shd w:val="clear" w:color="auto" w:fill="F8FAFC"/>
            <w:vAlign w:val="center"/>
          </w:tcPr>
          <w:p w14:paraId="4E97A0DF" w14:textId="77777777" w:rsidR="00114608" w:rsidRDefault="00000000">
            <w:pPr>
              <w:rPr>
                <w:rFonts w:hint="eastAsia"/>
              </w:rPr>
            </w:pPr>
            <w:r>
              <w:rPr>
                <w:sz w:val="14"/>
              </w:rPr>
              <w:t>Employee views history</w:t>
            </w:r>
          </w:p>
        </w:tc>
        <w:tc>
          <w:tcPr>
            <w:tcW w:w="4608" w:type="dxa"/>
            <w:shd w:val="clear" w:color="auto" w:fill="F8FAFC"/>
            <w:vAlign w:val="center"/>
          </w:tcPr>
          <w:p w14:paraId="2A035A36" w14:textId="77777777" w:rsidR="00114608" w:rsidRDefault="00000000">
            <w:pPr>
              <w:rPr>
                <w:rFonts w:hint="eastAsia"/>
              </w:rPr>
            </w:pPr>
            <w:r>
              <w:rPr>
                <w:sz w:val="14"/>
              </w:rPr>
              <w:t>System returns own authorized timesheet periods and status.</w:t>
            </w:r>
          </w:p>
        </w:tc>
        <w:tc>
          <w:tcPr>
            <w:tcW w:w="1944" w:type="dxa"/>
            <w:shd w:val="clear" w:color="auto" w:fill="F8FAFC"/>
            <w:vAlign w:val="center"/>
          </w:tcPr>
          <w:p w14:paraId="5DA8A33B" w14:textId="77777777" w:rsidR="00114608" w:rsidRDefault="00000000">
            <w:pPr>
              <w:rPr>
                <w:rFonts w:hint="eastAsia"/>
              </w:rPr>
            </w:pPr>
            <w:r>
              <w:rPr>
                <w:sz w:val="14"/>
              </w:rPr>
              <w:t>History/detail displayed.</w:t>
            </w:r>
          </w:p>
        </w:tc>
      </w:tr>
    </w:tbl>
    <w:p w14:paraId="52620710" w14:textId="77777777" w:rsidR="00114608" w:rsidRDefault="00114608">
      <w:pPr>
        <w:rPr>
          <w:rFonts w:hint="eastAsia"/>
        </w:rPr>
      </w:pPr>
    </w:p>
    <w:p w14:paraId="15B5E448" w14:textId="77777777" w:rsidR="00114608" w:rsidRDefault="00000000">
      <w:pPr>
        <w:pStyle w:val="Heading2"/>
      </w:pPr>
      <w:r>
        <w:t>5.3 Validation and Anomaly Detection</w:t>
      </w:r>
    </w:p>
    <w:tbl>
      <w:tblPr>
        <w:tblStyle w:val="TableGrid"/>
        <w:tblW w:w="0" w:type="auto"/>
        <w:jc w:val="center"/>
        <w:tblLook w:val="04A0" w:firstRow="1" w:lastRow="0" w:firstColumn="1" w:lastColumn="0" w:noHBand="0" w:noVBand="1"/>
      </w:tblPr>
      <w:tblGrid>
        <w:gridCol w:w="1380"/>
        <w:gridCol w:w="926"/>
        <w:gridCol w:w="1930"/>
        <w:gridCol w:w="4205"/>
        <w:gridCol w:w="1855"/>
      </w:tblGrid>
      <w:tr w:rsidR="00114608" w14:paraId="4D038795" w14:textId="77777777">
        <w:trPr>
          <w:jc w:val="center"/>
        </w:trPr>
        <w:tc>
          <w:tcPr>
            <w:tcW w:w="1512" w:type="dxa"/>
            <w:shd w:val="clear" w:color="auto" w:fill="17365D"/>
            <w:vAlign w:val="center"/>
          </w:tcPr>
          <w:p w14:paraId="7E034E1B" w14:textId="77777777" w:rsidR="00114608" w:rsidRDefault="00000000">
            <w:pPr>
              <w:rPr>
                <w:rFonts w:hint="eastAsia"/>
              </w:rPr>
            </w:pPr>
            <w:r>
              <w:rPr>
                <w:b/>
                <w:color w:val="FFFFFF"/>
                <w:sz w:val="14"/>
              </w:rPr>
              <w:t>ID</w:t>
            </w:r>
          </w:p>
        </w:tc>
        <w:tc>
          <w:tcPr>
            <w:tcW w:w="936" w:type="dxa"/>
            <w:shd w:val="clear" w:color="auto" w:fill="17365D"/>
            <w:vAlign w:val="center"/>
          </w:tcPr>
          <w:p w14:paraId="5FD86B9A" w14:textId="77777777" w:rsidR="00114608" w:rsidRDefault="00000000">
            <w:pPr>
              <w:rPr>
                <w:rFonts w:hint="eastAsia"/>
              </w:rPr>
            </w:pPr>
            <w:r>
              <w:rPr>
                <w:b/>
                <w:color w:val="FFFFFF"/>
                <w:sz w:val="14"/>
              </w:rPr>
              <w:t>Status</w:t>
            </w:r>
          </w:p>
        </w:tc>
        <w:tc>
          <w:tcPr>
            <w:tcW w:w="1944" w:type="dxa"/>
            <w:shd w:val="clear" w:color="auto" w:fill="17365D"/>
            <w:vAlign w:val="center"/>
          </w:tcPr>
          <w:p w14:paraId="0CA4CE49" w14:textId="77777777" w:rsidR="00114608" w:rsidRDefault="00000000">
            <w:pPr>
              <w:rPr>
                <w:rFonts w:hint="eastAsia"/>
              </w:rPr>
            </w:pPr>
            <w:r>
              <w:rPr>
                <w:b/>
                <w:color w:val="FFFFFF"/>
                <w:sz w:val="14"/>
              </w:rPr>
              <w:t>Trigger/Input</w:t>
            </w:r>
          </w:p>
        </w:tc>
        <w:tc>
          <w:tcPr>
            <w:tcW w:w="4608" w:type="dxa"/>
            <w:shd w:val="clear" w:color="auto" w:fill="17365D"/>
            <w:vAlign w:val="center"/>
          </w:tcPr>
          <w:p w14:paraId="298A8A1B"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42E10181" w14:textId="77777777" w:rsidR="00114608" w:rsidRDefault="00000000">
            <w:pPr>
              <w:rPr>
                <w:rFonts w:hint="eastAsia"/>
              </w:rPr>
            </w:pPr>
            <w:r>
              <w:rPr>
                <w:b/>
                <w:color w:val="FFFFFF"/>
                <w:sz w:val="14"/>
              </w:rPr>
              <w:t>Output</w:t>
            </w:r>
          </w:p>
        </w:tc>
      </w:tr>
      <w:tr w:rsidR="00114608" w14:paraId="1405EE18" w14:textId="77777777">
        <w:trPr>
          <w:jc w:val="center"/>
        </w:trPr>
        <w:tc>
          <w:tcPr>
            <w:tcW w:w="1512" w:type="dxa"/>
            <w:vAlign w:val="center"/>
          </w:tcPr>
          <w:p w14:paraId="1B75312E" w14:textId="77777777" w:rsidR="00114608" w:rsidRDefault="00000000">
            <w:pPr>
              <w:rPr>
                <w:rFonts w:hint="eastAsia"/>
              </w:rPr>
            </w:pPr>
            <w:r>
              <w:rPr>
                <w:sz w:val="14"/>
              </w:rPr>
              <w:t>FSD-VAL-001</w:t>
            </w:r>
          </w:p>
        </w:tc>
        <w:tc>
          <w:tcPr>
            <w:tcW w:w="936" w:type="dxa"/>
            <w:vAlign w:val="center"/>
          </w:tcPr>
          <w:p w14:paraId="79EC6136" w14:textId="77777777" w:rsidR="00114608" w:rsidRDefault="00000000">
            <w:pPr>
              <w:rPr>
                <w:rFonts w:hint="eastAsia"/>
              </w:rPr>
            </w:pPr>
            <w:r>
              <w:rPr>
                <w:sz w:val="14"/>
              </w:rPr>
              <w:t>Confirmed</w:t>
            </w:r>
          </w:p>
        </w:tc>
        <w:tc>
          <w:tcPr>
            <w:tcW w:w="1944" w:type="dxa"/>
            <w:vAlign w:val="center"/>
          </w:tcPr>
          <w:p w14:paraId="7C5A5AF6" w14:textId="77777777" w:rsidR="00114608" w:rsidRDefault="00000000">
            <w:pPr>
              <w:rPr>
                <w:rFonts w:hint="eastAsia"/>
              </w:rPr>
            </w:pPr>
            <w:r>
              <w:rPr>
                <w:sz w:val="14"/>
              </w:rPr>
              <w:t>Hours entered/submitted</w:t>
            </w:r>
          </w:p>
        </w:tc>
        <w:tc>
          <w:tcPr>
            <w:tcW w:w="4608" w:type="dxa"/>
            <w:vAlign w:val="center"/>
          </w:tcPr>
          <w:p w14:paraId="3160836F" w14:textId="77777777" w:rsidR="00114608" w:rsidRDefault="00000000">
            <w:pPr>
              <w:rPr>
                <w:rFonts w:hint="eastAsia"/>
              </w:rPr>
            </w:pPr>
            <w:r>
              <w:rPr>
                <w:sz w:val="14"/>
              </w:rPr>
              <w:t>Reject or flag non-numeric, negative or missing required values.</w:t>
            </w:r>
          </w:p>
        </w:tc>
        <w:tc>
          <w:tcPr>
            <w:tcW w:w="1944" w:type="dxa"/>
            <w:vAlign w:val="center"/>
          </w:tcPr>
          <w:p w14:paraId="5E9EFABC" w14:textId="77777777" w:rsidR="00114608" w:rsidRDefault="00000000">
            <w:pPr>
              <w:rPr>
                <w:rFonts w:hint="eastAsia"/>
              </w:rPr>
            </w:pPr>
            <w:r>
              <w:rPr>
                <w:sz w:val="14"/>
              </w:rPr>
              <w:t>Deterministic validation result.</w:t>
            </w:r>
          </w:p>
        </w:tc>
      </w:tr>
      <w:tr w:rsidR="00114608" w14:paraId="6CF080EB" w14:textId="77777777">
        <w:trPr>
          <w:jc w:val="center"/>
        </w:trPr>
        <w:tc>
          <w:tcPr>
            <w:tcW w:w="1512" w:type="dxa"/>
            <w:shd w:val="clear" w:color="auto" w:fill="F8FAFC"/>
            <w:vAlign w:val="center"/>
          </w:tcPr>
          <w:p w14:paraId="428BC27F" w14:textId="77777777" w:rsidR="00114608" w:rsidRDefault="00000000">
            <w:pPr>
              <w:rPr>
                <w:rFonts w:hint="eastAsia"/>
              </w:rPr>
            </w:pPr>
            <w:r>
              <w:rPr>
                <w:sz w:val="14"/>
              </w:rPr>
              <w:t>FSD-VAL-002</w:t>
            </w:r>
          </w:p>
        </w:tc>
        <w:tc>
          <w:tcPr>
            <w:tcW w:w="936" w:type="dxa"/>
            <w:shd w:val="clear" w:color="auto" w:fill="F8FAFC"/>
            <w:vAlign w:val="center"/>
          </w:tcPr>
          <w:p w14:paraId="06B14953" w14:textId="77777777" w:rsidR="00114608" w:rsidRDefault="00000000">
            <w:pPr>
              <w:rPr>
                <w:rFonts w:hint="eastAsia"/>
              </w:rPr>
            </w:pPr>
            <w:r>
              <w:rPr>
                <w:sz w:val="14"/>
              </w:rPr>
              <w:t>TBD</w:t>
            </w:r>
          </w:p>
        </w:tc>
        <w:tc>
          <w:tcPr>
            <w:tcW w:w="1944" w:type="dxa"/>
            <w:shd w:val="clear" w:color="auto" w:fill="F8FAFC"/>
            <w:vAlign w:val="center"/>
          </w:tcPr>
          <w:p w14:paraId="5A5697B1" w14:textId="77777777" w:rsidR="00114608" w:rsidRDefault="00000000">
            <w:pPr>
              <w:rPr>
                <w:rFonts w:hint="eastAsia"/>
              </w:rPr>
            </w:pPr>
            <w:r>
              <w:rPr>
                <w:sz w:val="14"/>
              </w:rPr>
              <w:t>Hours exceed configured expectation</w:t>
            </w:r>
          </w:p>
        </w:tc>
        <w:tc>
          <w:tcPr>
            <w:tcW w:w="4608" w:type="dxa"/>
            <w:shd w:val="clear" w:color="auto" w:fill="F8FAFC"/>
            <w:vAlign w:val="center"/>
          </w:tcPr>
          <w:p w14:paraId="47065763" w14:textId="77777777" w:rsidR="00114608" w:rsidRDefault="00000000">
            <w:pPr>
              <w:rPr>
                <w:rFonts w:hint="eastAsia"/>
              </w:rPr>
            </w:pPr>
            <w:r>
              <w:rPr>
                <w:sz w:val="14"/>
              </w:rPr>
              <w:t>System applies Emerson-configured daily/weekly thresholds when finalized.</w:t>
            </w:r>
          </w:p>
        </w:tc>
        <w:tc>
          <w:tcPr>
            <w:tcW w:w="1944" w:type="dxa"/>
            <w:shd w:val="clear" w:color="auto" w:fill="F8FAFC"/>
            <w:vAlign w:val="center"/>
          </w:tcPr>
          <w:p w14:paraId="595354FE" w14:textId="77777777" w:rsidR="00114608" w:rsidRDefault="00000000">
            <w:pPr>
              <w:rPr>
                <w:rFonts w:hint="eastAsia"/>
              </w:rPr>
            </w:pPr>
            <w:r>
              <w:rPr>
                <w:sz w:val="14"/>
              </w:rPr>
              <w:t>Blocking error or warning per policy.</w:t>
            </w:r>
          </w:p>
        </w:tc>
      </w:tr>
      <w:tr w:rsidR="00114608" w14:paraId="2DCF9737" w14:textId="77777777">
        <w:trPr>
          <w:jc w:val="center"/>
        </w:trPr>
        <w:tc>
          <w:tcPr>
            <w:tcW w:w="1512" w:type="dxa"/>
            <w:vAlign w:val="center"/>
          </w:tcPr>
          <w:p w14:paraId="618E9FBF" w14:textId="77777777" w:rsidR="00114608" w:rsidRDefault="00000000">
            <w:pPr>
              <w:rPr>
                <w:rFonts w:hint="eastAsia"/>
              </w:rPr>
            </w:pPr>
            <w:r>
              <w:rPr>
                <w:sz w:val="14"/>
              </w:rPr>
              <w:lastRenderedPageBreak/>
              <w:t>FSD-VAL-003</w:t>
            </w:r>
          </w:p>
        </w:tc>
        <w:tc>
          <w:tcPr>
            <w:tcW w:w="936" w:type="dxa"/>
            <w:vAlign w:val="center"/>
          </w:tcPr>
          <w:p w14:paraId="37933D47" w14:textId="77777777" w:rsidR="00114608" w:rsidRDefault="00000000">
            <w:pPr>
              <w:rPr>
                <w:rFonts w:hint="eastAsia"/>
              </w:rPr>
            </w:pPr>
            <w:r>
              <w:rPr>
                <w:sz w:val="14"/>
              </w:rPr>
              <w:t>Confirmed</w:t>
            </w:r>
          </w:p>
        </w:tc>
        <w:tc>
          <w:tcPr>
            <w:tcW w:w="1944" w:type="dxa"/>
            <w:vAlign w:val="center"/>
          </w:tcPr>
          <w:p w14:paraId="26A28CEF" w14:textId="77777777" w:rsidR="00114608" w:rsidRDefault="00000000">
            <w:pPr>
              <w:rPr>
                <w:rFonts w:hint="eastAsia"/>
              </w:rPr>
            </w:pPr>
            <w:r>
              <w:rPr>
                <w:sz w:val="14"/>
              </w:rPr>
              <w:t>Potential duplicate/missing/unusual pattern</w:t>
            </w:r>
          </w:p>
        </w:tc>
        <w:tc>
          <w:tcPr>
            <w:tcW w:w="4608" w:type="dxa"/>
            <w:vAlign w:val="center"/>
          </w:tcPr>
          <w:p w14:paraId="450572E2" w14:textId="77777777" w:rsidR="00114608" w:rsidRDefault="00000000">
            <w:pPr>
              <w:rPr>
                <w:rFonts w:hint="eastAsia"/>
              </w:rPr>
            </w:pPr>
            <w:r>
              <w:rPr>
                <w:sz w:val="14"/>
              </w:rPr>
              <w:t>Detection service creates an explainable finding linked to affected entries.</w:t>
            </w:r>
          </w:p>
        </w:tc>
        <w:tc>
          <w:tcPr>
            <w:tcW w:w="1944" w:type="dxa"/>
            <w:vAlign w:val="center"/>
          </w:tcPr>
          <w:p w14:paraId="7D151B91" w14:textId="77777777" w:rsidR="00114608" w:rsidRDefault="00000000">
            <w:pPr>
              <w:rPr>
                <w:rFonts w:hint="eastAsia"/>
              </w:rPr>
            </w:pPr>
            <w:r>
              <w:rPr>
                <w:sz w:val="14"/>
              </w:rPr>
              <w:t>Anomaly/warning available for review.</w:t>
            </w:r>
          </w:p>
        </w:tc>
      </w:tr>
      <w:tr w:rsidR="00114608" w14:paraId="7E1D97A8" w14:textId="77777777">
        <w:trPr>
          <w:jc w:val="center"/>
        </w:trPr>
        <w:tc>
          <w:tcPr>
            <w:tcW w:w="1512" w:type="dxa"/>
            <w:shd w:val="clear" w:color="auto" w:fill="F8FAFC"/>
            <w:vAlign w:val="center"/>
          </w:tcPr>
          <w:p w14:paraId="0FE8F778" w14:textId="77777777" w:rsidR="00114608" w:rsidRDefault="00000000">
            <w:pPr>
              <w:rPr>
                <w:rFonts w:hint="eastAsia"/>
              </w:rPr>
            </w:pPr>
            <w:r>
              <w:rPr>
                <w:sz w:val="14"/>
              </w:rPr>
              <w:t>FSD-VAL-004</w:t>
            </w:r>
          </w:p>
        </w:tc>
        <w:tc>
          <w:tcPr>
            <w:tcW w:w="936" w:type="dxa"/>
            <w:shd w:val="clear" w:color="auto" w:fill="F8FAFC"/>
            <w:vAlign w:val="center"/>
          </w:tcPr>
          <w:p w14:paraId="776A6BF1" w14:textId="77777777" w:rsidR="00114608" w:rsidRDefault="00000000">
            <w:pPr>
              <w:rPr>
                <w:rFonts w:hint="eastAsia"/>
              </w:rPr>
            </w:pPr>
            <w:r>
              <w:rPr>
                <w:sz w:val="14"/>
              </w:rPr>
              <w:t>Proposed</w:t>
            </w:r>
          </w:p>
        </w:tc>
        <w:tc>
          <w:tcPr>
            <w:tcW w:w="1944" w:type="dxa"/>
            <w:shd w:val="clear" w:color="auto" w:fill="F8FAFC"/>
            <w:vAlign w:val="center"/>
          </w:tcPr>
          <w:p w14:paraId="48BBE2FA" w14:textId="77777777" w:rsidR="00114608" w:rsidRDefault="00000000">
            <w:pPr>
              <w:rPr>
                <w:rFonts w:hint="eastAsia"/>
              </w:rPr>
            </w:pPr>
            <w:r>
              <w:rPr>
                <w:sz w:val="14"/>
              </w:rPr>
              <w:t>AI finding generated</w:t>
            </w:r>
          </w:p>
        </w:tc>
        <w:tc>
          <w:tcPr>
            <w:tcW w:w="4608" w:type="dxa"/>
            <w:shd w:val="clear" w:color="auto" w:fill="F8FAFC"/>
            <w:vAlign w:val="center"/>
          </w:tcPr>
          <w:p w14:paraId="6AFF7659" w14:textId="77777777" w:rsidR="00114608" w:rsidRDefault="00000000">
            <w:pPr>
              <w:rPr>
                <w:rFonts w:hint="eastAsia"/>
              </w:rPr>
            </w:pPr>
            <w:r>
              <w:rPr>
                <w:sz w:val="14"/>
              </w:rPr>
              <w:t>System stores finding type, evidence/explanation, severity/confidence if supported, and review state.</w:t>
            </w:r>
          </w:p>
        </w:tc>
        <w:tc>
          <w:tcPr>
            <w:tcW w:w="1944" w:type="dxa"/>
            <w:shd w:val="clear" w:color="auto" w:fill="F8FAFC"/>
            <w:vAlign w:val="center"/>
          </w:tcPr>
          <w:p w14:paraId="656C12E4" w14:textId="77777777" w:rsidR="00114608" w:rsidRDefault="00000000">
            <w:pPr>
              <w:rPr>
                <w:rFonts w:hint="eastAsia"/>
              </w:rPr>
            </w:pPr>
            <w:r>
              <w:rPr>
                <w:sz w:val="14"/>
              </w:rPr>
              <w:t>Auditable advisory finding.</w:t>
            </w:r>
          </w:p>
        </w:tc>
      </w:tr>
      <w:tr w:rsidR="00114608" w14:paraId="2273A838" w14:textId="77777777">
        <w:trPr>
          <w:jc w:val="center"/>
        </w:trPr>
        <w:tc>
          <w:tcPr>
            <w:tcW w:w="1512" w:type="dxa"/>
            <w:vAlign w:val="center"/>
          </w:tcPr>
          <w:p w14:paraId="504FF846" w14:textId="77777777" w:rsidR="00114608" w:rsidRDefault="00000000">
            <w:pPr>
              <w:rPr>
                <w:rFonts w:hint="eastAsia"/>
              </w:rPr>
            </w:pPr>
            <w:r>
              <w:rPr>
                <w:sz w:val="14"/>
              </w:rPr>
              <w:t>FSD-VAL-005</w:t>
            </w:r>
          </w:p>
        </w:tc>
        <w:tc>
          <w:tcPr>
            <w:tcW w:w="936" w:type="dxa"/>
            <w:vAlign w:val="center"/>
          </w:tcPr>
          <w:p w14:paraId="26F4732B" w14:textId="77777777" w:rsidR="00114608" w:rsidRDefault="00000000">
            <w:pPr>
              <w:rPr>
                <w:rFonts w:hint="eastAsia"/>
              </w:rPr>
            </w:pPr>
            <w:r>
              <w:rPr>
                <w:sz w:val="14"/>
              </w:rPr>
              <w:t>Confirmed</w:t>
            </w:r>
          </w:p>
        </w:tc>
        <w:tc>
          <w:tcPr>
            <w:tcW w:w="1944" w:type="dxa"/>
            <w:vAlign w:val="center"/>
          </w:tcPr>
          <w:p w14:paraId="0AF2F504" w14:textId="77777777" w:rsidR="00114608" w:rsidRDefault="00000000">
            <w:pPr>
              <w:rPr>
                <w:rFonts w:hint="eastAsia"/>
              </w:rPr>
            </w:pPr>
            <w:r>
              <w:rPr>
                <w:sz w:val="14"/>
              </w:rPr>
              <w:t>Manager reviews anomaly</w:t>
            </w:r>
          </w:p>
        </w:tc>
        <w:tc>
          <w:tcPr>
            <w:tcW w:w="4608" w:type="dxa"/>
            <w:vAlign w:val="center"/>
          </w:tcPr>
          <w:p w14:paraId="25AE5D5E" w14:textId="77777777" w:rsidR="00114608" w:rsidRDefault="00000000">
            <w:pPr>
              <w:rPr>
                <w:rFonts w:hint="eastAsia"/>
              </w:rPr>
            </w:pPr>
            <w:r>
              <w:rPr>
                <w:sz w:val="14"/>
              </w:rPr>
              <w:t>Anomaly does not automatically approve/reject the timesheet.</w:t>
            </w:r>
          </w:p>
        </w:tc>
        <w:tc>
          <w:tcPr>
            <w:tcW w:w="1944" w:type="dxa"/>
            <w:vAlign w:val="center"/>
          </w:tcPr>
          <w:p w14:paraId="2D409A7E" w14:textId="77777777" w:rsidR="00114608" w:rsidRDefault="00000000">
            <w:pPr>
              <w:rPr>
                <w:rFonts w:hint="eastAsia"/>
              </w:rPr>
            </w:pPr>
            <w:r>
              <w:rPr>
                <w:sz w:val="14"/>
              </w:rPr>
              <w:t>Human decision remains required.</w:t>
            </w:r>
          </w:p>
        </w:tc>
      </w:tr>
    </w:tbl>
    <w:p w14:paraId="4A093B05" w14:textId="77777777" w:rsidR="00114608" w:rsidRDefault="00114608">
      <w:pPr>
        <w:rPr>
          <w:rFonts w:hint="eastAsia"/>
        </w:rPr>
      </w:pPr>
    </w:p>
    <w:p w14:paraId="5F29FE04" w14:textId="77777777" w:rsidR="00114608" w:rsidRDefault="00000000">
      <w:pPr>
        <w:pStyle w:val="Heading2"/>
      </w:pPr>
      <w:r>
        <w:t>5.4 Manager Approval</w:t>
      </w:r>
    </w:p>
    <w:tbl>
      <w:tblPr>
        <w:tblStyle w:val="TableGrid"/>
        <w:tblW w:w="0" w:type="auto"/>
        <w:jc w:val="center"/>
        <w:tblLook w:val="04A0" w:firstRow="1" w:lastRow="0" w:firstColumn="1" w:lastColumn="0" w:noHBand="0" w:noVBand="1"/>
      </w:tblPr>
      <w:tblGrid>
        <w:gridCol w:w="1409"/>
        <w:gridCol w:w="928"/>
        <w:gridCol w:w="1851"/>
        <w:gridCol w:w="4281"/>
        <w:gridCol w:w="1827"/>
      </w:tblGrid>
      <w:tr w:rsidR="00114608" w14:paraId="37BBCAB8" w14:textId="77777777">
        <w:trPr>
          <w:jc w:val="center"/>
        </w:trPr>
        <w:tc>
          <w:tcPr>
            <w:tcW w:w="1512" w:type="dxa"/>
            <w:shd w:val="clear" w:color="auto" w:fill="17365D"/>
            <w:vAlign w:val="center"/>
          </w:tcPr>
          <w:p w14:paraId="6902B911" w14:textId="77777777" w:rsidR="00114608" w:rsidRDefault="00000000">
            <w:pPr>
              <w:rPr>
                <w:rFonts w:hint="eastAsia"/>
              </w:rPr>
            </w:pPr>
            <w:r>
              <w:rPr>
                <w:b/>
                <w:color w:val="FFFFFF"/>
                <w:sz w:val="14"/>
              </w:rPr>
              <w:t>ID</w:t>
            </w:r>
          </w:p>
        </w:tc>
        <w:tc>
          <w:tcPr>
            <w:tcW w:w="936" w:type="dxa"/>
            <w:shd w:val="clear" w:color="auto" w:fill="17365D"/>
            <w:vAlign w:val="center"/>
          </w:tcPr>
          <w:p w14:paraId="2882A44F" w14:textId="77777777" w:rsidR="00114608" w:rsidRDefault="00000000">
            <w:pPr>
              <w:rPr>
                <w:rFonts w:hint="eastAsia"/>
              </w:rPr>
            </w:pPr>
            <w:r>
              <w:rPr>
                <w:b/>
                <w:color w:val="FFFFFF"/>
                <w:sz w:val="14"/>
              </w:rPr>
              <w:t>Status</w:t>
            </w:r>
          </w:p>
        </w:tc>
        <w:tc>
          <w:tcPr>
            <w:tcW w:w="1944" w:type="dxa"/>
            <w:shd w:val="clear" w:color="auto" w:fill="17365D"/>
            <w:vAlign w:val="center"/>
          </w:tcPr>
          <w:p w14:paraId="36E62A17" w14:textId="77777777" w:rsidR="00114608" w:rsidRDefault="00000000">
            <w:pPr>
              <w:rPr>
                <w:rFonts w:hint="eastAsia"/>
              </w:rPr>
            </w:pPr>
            <w:r>
              <w:rPr>
                <w:b/>
                <w:color w:val="FFFFFF"/>
                <w:sz w:val="14"/>
              </w:rPr>
              <w:t>Trigger/Input</w:t>
            </w:r>
          </w:p>
        </w:tc>
        <w:tc>
          <w:tcPr>
            <w:tcW w:w="4608" w:type="dxa"/>
            <w:shd w:val="clear" w:color="auto" w:fill="17365D"/>
            <w:vAlign w:val="center"/>
          </w:tcPr>
          <w:p w14:paraId="36E98175"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37183BD2" w14:textId="77777777" w:rsidR="00114608" w:rsidRDefault="00000000">
            <w:pPr>
              <w:rPr>
                <w:rFonts w:hint="eastAsia"/>
              </w:rPr>
            </w:pPr>
            <w:r>
              <w:rPr>
                <w:b/>
                <w:color w:val="FFFFFF"/>
                <w:sz w:val="14"/>
              </w:rPr>
              <w:t>Output</w:t>
            </w:r>
          </w:p>
        </w:tc>
      </w:tr>
      <w:tr w:rsidR="00114608" w14:paraId="569BA81C" w14:textId="77777777">
        <w:trPr>
          <w:jc w:val="center"/>
        </w:trPr>
        <w:tc>
          <w:tcPr>
            <w:tcW w:w="1512" w:type="dxa"/>
            <w:vAlign w:val="center"/>
          </w:tcPr>
          <w:p w14:paraId="3A5CD01B" w14:textId="77777777" w:rsidR="00114608" w:rsidRDefault="00000000">
            <w:pPr>
              <w:rPr>
                <w:rFonts w:hint="eastAsia"/>
              </w:rPr>
            </w:pPr>
            <w:r>
              <w:rPr>
                <w:sz w:val="14"/>
              </w:rPr>
              <w:t>FSD-APP-001</w:t>
            </w:r>
          </w:p>
        </w:tc>
        <w:tc>
          <w:tcPr>
            <w:tcW w:w="936" w:type="dxa"/>
            <w:vAlign w:val="center"/>
          </w:tcPr>
          <w:p w14:paraId="15A87ECB" w14:textId="77777777" w:rsidR="00114608" w:rsidRDefault="00000000">
            <w:pPr>
              <w:rPr>
                <w:rFonts w:hint="eastAsia"/>
              </w:rPr>
            </w:pPr>
            <w:r>
              <w:rPr>
                <w:sz w:val="14"/>
              </w:rPr>
              <w:t>Confirmed</w:t>
            </w:r>
          </w:p>
        </w:tc>
        <w:tc>
          <w:tcPr>
            <w:tcW w:w="1944" w:type="dxa"/>
            <w:vAlign w:val="center"/>
          </w:tcPr>
          <w:p w14:paraId="7C14E332" w14:textId="77777777" w:rsidR="00114608" w:rsidRDefault="00000000">
            <w:pPr>
              <w:rPr>
                <w:rFonts w:hint="eastAsia"/>
              </w:rPr>
            </w:pPr>
            <w:r>
              <w:rPr>
                <w:sz w:val="14"/>
              </w:rPr>
              <w:t>Manager opens queue</w:t>
            </w:r>
          </w:p>
        </w:tc>
        <w:tc>
          <w:tcPr>
            <w:tcW w:w="4608" w:type="dxa"/>
            <w:vAlign w:val="center"/>
          </w:tcPr>
          <w:p w14:paraId="485CF0DF" w14:textId="77777777" w:rsidR="00114608" w:rsidRDefault="00000000">
            <w:pPr>
              <w:rPr>
                <w:rFonts w:hint="eastAsia"/>
              </w:rPr>
            </w:pPr>
            <w:r>
              <w:rPr>
                <w:sz w:val="14"/>
              </w:rPr>
              <w:t>System returns submitted timesheets within manager's assigned scope.</w:t>
            </w:r>
          </w:p>
        </w:tc>
        <w:tc>
          <w:tcPr>
            <w:tcW w:w="1944" w:type="dxa"/>
            <w:vAlign w:val="center"/>
          </w:tcPr>
          <w:p w14:paraId="309170A8" w14:textId="77777777" w:rsidR="00114608" w:rsidRDefault="00000000">
            <w:pPr>
              <w:rPr>
                <w:rFonts w:hint="eastAsia"/>
              </w:rPr>
            </w:pPr>
            <w:r>
              <w:rPr>
                <w:sz w:val="14"/>
              </w:rPr>
              <w:t>Filtered approval queue.</w:t>
            </w:r>
          </w:p>
        </w:tc>
      </w:tr>
      <w:tr w:rsidR="00114608" w14:paraId="24803599" w14:textId="77777777">
        <w:trPr>
          <w:jc w:val="center"/>
        </w:trPr>
        <w:tc>
          <w:tcPr>
            <w:tcW w:w="1512" w:type="dxa"/>
            <w:shd w:val="clear" w:color="auto" w:fill="F8FAFC"/>
            <w:vAlign w:val="center"/>
          </w:tcPr>
          <w:p w14:paraId="2C8D142A" w14:textId="77777777" w:rsidR="00114608" w:rsidRDefault="00000000">
            <w:pPr>
              <w:rPr>
                <w:rFonts w:hint="eastAsia"/>
              </w:rPr>
            </w:pPr>
            <w:r>
              <w:rPr>
                <w:sz w:val="14"/>
              </w:rPr>
              <w:t>FSD-APP-002</w:t>
            </w:r>
          </w:p>
        </w:tc>
        <w:tc>
          <w:tcPr>
            <w:tcW w:w="936" w:type="dxa"/>
            <w:shd w:val="clear" w:color="auto" w:fill="F8FAFC"/>
            <w:vAlign w:val="center"/>
          </w:tcPr>
          <w:p w14:paraId="3B4B4881" w14:textId="77777777" w:rsidR="00114608" w:rsidRDefault="00000000">
            <w:pPr>
              <w:rPr>
                <w:rFonts w:hint="eastAsia"/>
              </w:rPr>
            </w:pPr>
            <w:r>
              <w:rPr>
                <w:sz w:val="14"/>
              </w:rPr>
              <w:t>Proposed</w:t>
            </w:r>
          </w:p>
        </w:tc>
        <w:tc>
          <w:tcPr>
            <w:tcW w:w="1944" w:type="dxa"/>
            <w:shd w:val="clear" w:color="auto" w:fill="F8FAFC"/>
            <w:vAlign w:val="center"/>
          </w:tcPr>
          <w:p w14:paraId="52294E03" w14:textId="77777777" w:rsidR="00114608" w:rsidRDefault="00000000">
            <w:pPr>
              <w:rPr>
                <w:rFonts w:hint="eastAsia"/>
              </w:rPr>
            </w:pPr>
            <w:r>
              <w:rPr>
                <w:sz w:val="14"/>
              </w:rPr>
              <w:t>Manager opens submission</w:t>
            </w:r>
          </w:p>
        </w:tc>
        <w:tc>
          <w:tcPr>
            <w:tcW w:w="4608" w:type="dxa"/>
            <w:shd w:val="clear" w:color="auto" w:fill="F8FAFC"/>
            <w:vAlign w:val="center"/>
          </w:tcPr>
          <w:p w14:paraId="15A29811" w14:textId="77777777" w:rsidR="00114608" w:rsidRDefault="00000000">
            <w:pPr>
              <w:rPr>
                <w:rFonts w:hint="eastAsia"/>
              </w:rPr>
            </w:pPr>
            <w:r>
              <w:rPr>
                <w:sz w:val="14"/>
              </w:rPr>
              <w:t>System shows entries, totals, deterministic validation and AI anomaly evidence.</w:t>
            </w:r>
          </w:p>
        </w:tc>
        <w:tc>
          <w:tcPr>
            <w:tcW w:w="1944" w:type="dxa"/>
            <w:shd w:val="clear" w:color="auto" w:fill="F8FAFC"/>
            <w:vAlign w:val="center"/>
          </w:tcPr>
          <w:p w14:paraId="19B088E3" w14:textId="77777777" w:rsidR="00114608" w:rsidRDefault="00000000">
            <w:pPr>
              <w:rPr>
                <w:rFonts w:hint="eastAsia"/>
              </w:rPr>
            </w:pPr>
            <w:r>
              <w:rPr>
                <w:sz w:val="14"/>
              </w:rPr>
              <w:t>Review detail.</w:t>
            </w:r>
          </w:p>
        </w:tc>
      </w:tr>
      <w:tr w:rsidR="00114608" w14:paraId="6CEBE36B" w14:textId="77777777">
        <w:trPr>
          <w:jc w:val="center"/>
        </w:trPr>
        <w:tc>
          <w:tcPr>
            <w:tcW w:w="1512" w:type="dxa"/>
            <w:vAlign w:val="center"/>
          </w:tcPr>
          <w:p w14:paraId="6594ECD8" w14:textId="77777777" w:rsidR="00114608" w:rsidRDefault="00000000">
            <w:pPr>
              <w:rPr>
                <w:rFonts w:hint="eastAsia"/>
              </w:rPr>
            </w:pPr>
            <w:r>
              <w:rPr>
                <w:sz w:val="14"/>
              </w:rPr>
              <w:t>FSD-APP-003</w:t>
            </w:r>
          </w:p>
        </w:tc>
        <w:tc>
          <w:tcPr>
            <w:tcW w:w="936" w:type="dxa"/>
            <w:vAlign w:val="center"/>
          </w:tcPr>
          <w:p w14:paraId="1D4F1880" w14:textId="77777777" w:rsidR="00114608" w:rsidRDefault="00000000">
            <w:pPr>
              <w:rPr>
                <w:rFonts w:hint="eastAsia"/>
              </w:rPr>
            </w:pPr>
            <w:r>
              <w:rPr>
                <w:sz w:val="14"/>
              </w:rPr>
              <w:t>Confirmed</w:t>
            </w:r>
          </w:p>
        </w:tc>
        <w:tc>
          <w:tcPr>
            <w:tcW w:w="1944" w:type="dxa"/>
            <w:vAlign w:val="center"/>
          </w:tcPr>
          <w:p w14:paraId="7E6BADE7" w14:textId="77777777" w:rsidR="00114608" w:rsidRDefault="00000000">
            <w:pPr>
              <w:rPr>
                <w:rFonts w:hint="eastAsia"/>
              </w:rPr>
            </w:pPr>
            <w:r>
              <w:rPr>
                <w:sz w:val="14"/>
              </w:rPr>
              <w:t>Manager approves eligible submission</w:t>
            </w:r>
          </w:p>
        </w:tc>
        <w:tc>
          <w:tcPr>
            <w:tcW w:w="4608" w:type="dxa"/>
            <w:vAlign w:val="center"/>
          </w:tcPr>
          <w:p w14:paraId="03FB7B18" w14:textId="77777777" w:rsidR="00114608" w:rsidRDefault="00000000">
            <w:pPr>
              <w:rPr>
                <w:rFonts w:hint="eastAsia"/>
              </w:rPr>
            </w:pPr>
            <w:r>
              <w:rPr>
                <w:sz w:val="14"/>
              </w:rPr>
              <w:t>System records approval actor/time and transitions status according to configured workflow.</w:t>
            </w:r>
          </w:p>
        </w:tc>
        <w:tc>
          <w:tcPr>
            <w:tcW w:w="1944" w:type="dxa"/>
            <w:vAlign w:val="center"/>
          </w:tcPr>
          <w:p w14:paraId="61AE0B14" w14:textId="77777777" w:rsidR="00114608" w:rsidRDefault="00000000">
            <w:pPr>
              <w:rPr>
                <w:rFonts w:hint="eastAsia"/>
              </w:rPr>
            </w:pPr>
            <w:r>
              <w:rPr>
                <w:sz w:val="14"/>
              </w:rPr>
              <w:t>Approved or next approval level.</w:t>
            </w:r>
          </w:p>
        </w:tc>
      </w:tr>
      <w:tr w:rsidR="00114608" w14:paraId="58564193" w14:textId="77777777">
        <w:trPr>
          <w:jc w:val="center"/>
        </w:trPr>
        <w:tc>
          <w:tcPr>
            <w:tcW w:w="1512" w:type="dxa"/>
            <w:shd w:val="clear" w:color="auto" w:fill="F8FAFC"/>
            <w:vAlign w:val="center"/>
          </w:tcPr>
          <w:p w14:paraId="308061F4" w14:textId="77777777" w:rsidR="00114608" w:rsidRDefault="00000000">
            <w:pPr>
              <w:rPr>
                <w:rFonts w:hint="eastAsia"/>
              </w:rPr>
            </w:pPr>
            <w:r>
              <w:rPr>
                <w:sz w:val="14"/>
              </w:rPr>
              <w:t>FSD-APP-004</w:t>
            </w:r>
          </w:p>
        </w:tc>
        <w:tc>
          <w:tcPr>
            <w:tcW w:w="936" w:type="dxa"/>
            <w:shd w:val="clear" w:color="auto" w:fill="F8FAFC"/>
            <w:vAlign w:val="center"/>
          </w:tcPr>
          <w:p w14:paraId="483A9EA3" w14:textId="77777777" w:rsidR="00114608" w:rsidRDefault="00000000">
            <w:pPr>
              <w:rPr>
                <w:rFonts w:hint="eastAsia"/>
              </w:rPr>
            </w:pPr>
            <w:r>
              <w:rPr>
                <w:sz w:val="14"/>
              </w:rPr>
              <w:t>Proposed</w:t>
            </w:r>
          </w:p>
        </w:tc>
        <w:tc>
          <w:tcPr>
            <w:tcW w:w="1944" w:type="dxa"/>
            <w:shd w:val="clear" w:color="auto" w:fill="F8FAFC"/>
            <w:vAlign w:val="center"/>
          </w:tcPr>
          <w:p w14:paraId="0BE4BA9F" w14:textId="77777777" w:rsidR="00114608" w:rsidRDefault="00000000">
            <w:pPr>
              <w:rPr>
                <w:rFonts w:hint="eastAsia"/>
              </w:rPr>
            </w:pPr>
            <w:r>
              <w:rPr>
                <w:sz w:val="14"/>
              </w:rPr>
              <w:t>Manager rejects submission</w:t>
            </w:r>
          </w:p>
        </w:tc>
        <w:tc>
          <w:tcPr>
            <w:tcW w:w="4608" w:type="dxa"/>
            <w:shd w:val="clear" w:color="auto" w:fill="F8FAFC"/>
            <w:vAlign w:val="center"/>
          </w:tcPr>
          <w:p w14:paraId="60D80C59" w14:textId="77777777" w:rsidR="00114608" w:rsidRDefault="00000000">
            <w:pPr>
              <w:rPr>
                <w:rFonts w:hint="eastAsia"/>
              </w:rPr>
            </w:pPr>
            <w:r>
              <w:rPr>
                <w:sz w:val="14"/>
              </w:rPr>
              <w:t>System requires rejection reason and records actor/time/reason.</w:t>
            </w:r>
          </w:p>
        </w:tc>
        <w:tc>
          <w:tcPr>
            <w:tcW w:w="1944" w:type="dxa"/>
            <w:shd w:val="clear" w:color="auto" w:fill="F8FAFC"/>
            <w:vAlign w:val="center"/>
          </w:tcPr>
          <w:p w14:paraId="5B5EA113" w14:textId="77777777" w:rsidR="00114608" w:rsidRDefault="00000000">
            <w:pPr>
              <w:rPr>
                <w:rFonts w:hint="eastAsia"/>
              </w:rPr>
            </w:pPr>
            <w:r>
              <w:rPr>
                <w:sz w:val="14"/>
              </w:rPr>
              <w:t>Rejected status; employee notified.</w:t>
            </w:r>
          </w:p>
        </w:tc>
      </w:tr>
      <w:tr w:rsidR="00114608" w14:paraId="2AD82192" w14:textId="77777777">
        <w:trPr>
          <w:jc w:val="center"/>
        </w:trPr>
        <w:tc>
          <w:tcPr>
            <w:tcW w:w="1512" w:type="dxa"/>
            <w:vAlign w:val="center"/>
          </w:tcPr>
          <w:p w14:paraId="001E7EEC" w14:textId="77777777" w:rsidR="00114608" w:rsidRDefault="00000000">
            <w:pPr>
              <w:rPr>
                <w:rFonts w:hint="eastAsia"/>
              </w:rPr>
            </w:pPr>
            <w:r>
              <w:rPr>
                <w:sz w:val="14"/>
              </w:rPr>
              <w:t>FSD-APP-005</w:t>
            </w:r>
          </w:p>
        </w:tc>
        <w:tc>
          <w:tcPr>
            <w:tcW w:w="936" w:type="dxa"/>
            <w:vAlign w:val="center"/>
          </w:tcPr>
          <w:p w14:paraId="2CF7C108" w14:textId="77777777" w:rsidR="00114608" w:rsidRDefault="00000000">
            <w:pPr>
              <w:rPr>
                <w:rFonts w:hint="eastAsia"/>
              </w:rPr>
            </w:pPr>
            <w:r>
              <w:rPr>
                <w:sz w:val="14"/>
              </w:rPr>
              <w:t>Proposed</w:t>
            </w:r>
          </w:p>
        </w:tc>
        <w:tc>
          <w:tcPr>
            <w:tcW w:w="1944" w:type="dxa"/>
            <w:vAlign w:val="center"/>
          </w:tcPr>
          <w:p w14:paraId="37B52A92" w14:textId="77777777" w:rsidR="00114608" w:rsidRDefault="00000000">
            <w:pPr>
              <w:rPr>
                <w:rFonts w:hint="eastAsia"/>
              </w:rPr>
            </w:pPr>
            <w:r>
              <w:rPr>
                <w:sz w:val="14"/>
              </w:rPr>
              <w:t>Resubmitted revision reviewed</w:t>
            </w:r>
          </w:p>
        </w:tc>
        <w:tc>
          <w:tcPr>
            <w:tcW w:w="4608" w:type="dxa"/>
            <w:vAlign w:val="center"/>
          </w:tcPr>
          <w:p w14:paraId="3C2F0306" w14:textId="77777777" w:rsidR="00114608" w:rsidRDefault="00000000">
            <w:pPr>
              <w:rPr>
                <w:rFonts w:hint="eastAsia"/>
              </w:rPr>
            </w:pPr>
            <w:r>
              <w:rPr>
                <w:sz w:val="14"/>
              </w:rPr>
              <w:t>System provides revision comparison where previous version exists.</w:t>
            </w:r>
          </w:p>
        </w:tc>
        <w:tc>
          <w:tcPr>
            <w:tcW w:w="1944" w:type="dxa"/>
            <w:vAlign w:val="center"/>
          </w:tcPr>
          <w:p w14:paraId="7293CACD" w14:textId="77777777" w:rsidR="00114608" w:rsidRDefault="00000000">
            <w:pPr>
              <w:rPr>
                <w:rFonts w:hint="eastAsia"/>
              </w:rPr>
            </w:pPr>
            <w:r>
              <w:rPr>
                <w:sz w:val="14"/>
              </w:rPr>
              <w:t>Manager can assess changes.</w:t>
            </w:r>
          </w:p>
        </w:tc>
      </w:tr>
      <w:tr w:rsidR="00114608" w14:paraId="1A9CEE26" w14:textId="77777777">
        <w:trPr>
          <w:jc w:val="center"/>
        </w:trPr>
        <w:tc>
          <w:tcPr>
            <w:tcW w:w="1512" w:type="dxa"/>
            <w:shd w:val="clear" w:color="auto" w:fill="F8FAFC"/>
            <w:vAlign w:val="center"/>
          </w:tcPr>
          <w:p w14:paraId="408CA4B2" w14:textId="77777777" w:rsidR="00114608" w:rsidRDefault="00000000">
            <w:pPr>
              <w:rPr>
                <w:rFonts w:hint="eastAsia"/>
              </w:rPr>
            </w:pPr>
            <w:r>
              <w:rPr>
                <w:sz w:val="14"/>
              </w:rPr>
              <w:t>FSD-APP-006</w:t>
            </w:r>
          </w:p>
        </w:tc>
        <w:tc>
          <w:tcPr>
            <w:tcW w:w="936" w:type="dxa"/>
            <w:shd w:val="clear" w:color="auto" w:fill="F8FAFC"/>
            <w:vAlign w:val="center"/>
          </w:tcPr>
          <w:p w14:paraId="6E972584" w14:textId="77777777" w:rsidR="00114608" w:rsidRDefault="00000000">
            <w:pPr>
              <w:rPr>
                <w:rFonts w:hint="eastAsia"/>
              </w:rPr>
            </w:pPr>
            <w:r>
              <w:rPr>
                <w:sz w:val="14"/>
              </w:rPr>
              <w:t>Proposed</w:t>
            </w:r>
          </w:p>
        </w:tc>
        <w:tc>
          <w:tcPr>
            <w:tcW w:w="1944" w:type="dxa"/>
            <w:shd w:val="clear" w:color="auto" w:fill="F8FAFC"/>
            <w:vAlign w:val="center"/>
          </w:tcPr>
          <w:p w14:paraId="37872586" w14:textId="77777777" w:rsidR="00114608" w:rsidRDefault="00000000">
            <w:pPr>
              <w:rPr>
                <w:rFonts w:hint="eastAsia"/>
              </w:rPr>
            </w:pPr>
            <w:r>
              <w:rPr>
                <w:sz w:val="14"/>
              </w:rPr>
              <w:t>Bulk approval requested</w:t>
            </w:r>
          </w:p>
        </w:tc>
        <w:tc>
          <w:tcPr>
            <w:tcW w:w="4608" w:type="dxa"/>
            <w:shd w:val="clear" w:color="auto" w:fill="F8FAFC"/>
            <w:vAlign w:val="center"/>
          </w:tcPr>
          <w:p w14:paraId="56B76729" w14:textId="77777777" w:rsidR="00114608" w:rsidRDefault="00000000">
            <w:pPr>
              <w:rPr>
                <w:rFonts w:hint="eastAsia"/>
              </w:rPr>
            </w:pPr>
            <w:r>
              <w:rPr>
                <w:sz w:val="14"/>
              </w:rPr>
              <w:t>System includes only records eligible under the configured policy and excludes blocked/anomalous cases as defined.</w:t>
            </w:r>
          </w:p>
        </w:tc>
        <w:tc>
          <w:tcPr>
            <w:tcW w:w="1944" w:type="dxa"/>
            <w:shd w:val="clear" w:color="auto" w:fill="F8FAFC"/>
            <w:vAlign w:val="center"/>
          </w:tcPr>
          <w:p w14:paraId="54FD75CC" w14:textId="77777777" w:rsidR="00114608" w:rsidRDefault="00000000">
            <w:pPr>
              <w:rPr>
                <w:rFonts w:hint="eastAsia"/>
              </w:rPr>
            </w:pPr>
            <w:r>
              <w:rPr>
                <w:sz w:val="14"/>
              </w:rPr>
              <w:t>Auditable bulk decision.</w:t>
            </w:r>
          </w:p>
        </w:tc>
      </w:tr>
    </w:tbl>
    <w:p w14:paraId="1168F5E2" w14:textId="77777777" w:rsidR="00114608" w:rsidRDefault="00114608">
      <w:pPr>
        <w:rPr>
          <w:rFonts w:hint="eastAsia"/>
        </w:rPr>
      </w:pPr>
    </w:p>
    <w:p w14:paraId="02AD9CEC" w14:textId="77777777" w:rsidR="00114608" w:rsidRDefault="00000000">
      <w:pPr>
        <w:pStyle w:val="Heading2"/>
      </w:pPr>
      <w:r>
        <w:t>5.5 Missing Submission and Notifications</w:t>
      </w:r>
    </w:p>
    <w:tbl>
      <w:tblPr>
        <w:tblStyle w:val="TableGrid"/>
        <w:tblW w:w="0" w:type="auto"/>
        <w:jc w:val="center"/>
        <w:tblLook w:val="04A0" w:firstRow="1" w:lastRow="0" w:firstColumn="1" w:lastColumn="0" w:noHBand="0" w:noVBand="1"/>
      </w:tblPr>
      <w:tblGrid>
        <w:gridCol w:w="1400"/>
        <w:gridCol w:w="928"/>
        <w:gridCol w:w="1854"/>
        <w:gridCol w:w="4214"/>
        <w:gridCol w:w="1900"/>
      </w:tblGrid>
      <w:tr w:rsidR="00114608" w14:paraId="5A765C43" w14:textId="77777777">
        <w:trPr>
          <w:jc w:val="center"/>
        </w:trPr>
        <w:tc>
          <w:tcPr>
            <w:tcW w:w="1512" w:type="dxa"/>
            <w:shd w:val="clear" w:color="auto" w:fill="17365D"/>
            <w:vAlign w:val="center"/>
          </w:tcPr>
          <w:p w14:paraId="5969B797" w14:textId="77777777" w:rsidR="00114608" w:rsidRDefault="00000000">
            <w:pPr>
              <w:rPr>
                <w:rFonts w:hint="eastAsia"/>
              </w:rPr>
            </w:pPr>
            <w:r>
              <w:rPr>
                <w:b/>
                <w:color w:val="FFFFFF"/>
                <w:sz w:val="14"/>
              </w:rPr>
              <w:t>ID</w:t>
            </w:r>
          </w:p>
        </w:tc>
        <w:tc>
          <w:tcPr>
            <w:tcW w:w="936" w:type="dxa"/>
            <w:shd w:val="clear" w:color="auto" w:fill="17365D"/>
            <w:vAlign w:val="center"/>
          </w:tcPr>
          <w:p w14:paraId="47B4FBFE" w14:textId="77777777" w:rsidR="00114608" w:rsidRDefault="00000000">
            <w:pPr>
              <w:rPr>
                <w:rFonts w:hint="eastAsia"/>
              </w:rPr>
            </w:pPr>
            <w:r>
              <w:rPr>
                <w:b/>
                <w:color w:val="FFFFFF"/>
                <w:sz w:val="14"/>
              </w:rPr>
              <w:t>Status</w:t>
            </w:r>
          </w:p>
        </w:tc>
        <w:tc>
          <w:tcPr>
            <w:tcW w:w="1944" w:type="dxa"/>
            <w:shd w:val="clear" w:color="auto" w:fill="17365D"/>
            <w:vAlign w:val="center"/>
          </w:tcPr>
          <w:p w14:paraId="05340B7B" w14:textId="77777777" w:rsidR="00114608" w:rsidRDefault="00000000">
            <w:pPr>
              <w:rPr>
                <w:rFonts w:hint="eastAsia"/>
              </w:rPr>
            </w:pPr>
            <w:r>
              <w:rPr>
                <w:b/>
                <w:color w:val="FFFFFF"/>
                <w:sz w:val="14"/>
              </w:rPr>
              <w:t>Trigger/Input</w:t>
            </w:r>
          </w:p>
        </w:tc>
        <w:tc>
          <w:tcPr>
            <w:tcW w:w="4608" w:type="dxa"/>
            <w:shd w:val="clear" w:color="auto" w:fill="17365D"/>
            <w:vAlign w:val="center"/>
          </w:tcPr>
          <w:p w14:paraId="38A916BF"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49DA658B" w14:textId="77777777" w:rsidR="00114608" w:rsidRDefault="00000000">
            <w:pPr>
              <w:rPr>
                <w:rFonts w:hint="eastAsia"/>
              </w:rPr>
            </w:pPr>
            <w:r>
              <w:rPr>
                <w:b/>
                <w:color w:val="FFFFFF"/>
                <w:sz w:val="14"/>
              </w:rPr>
              <w:t>Output</w:t>
            </w:r>
          </w:p>
        </w:tc>
      </w:tr>
      <w:tr w:rsidR="00114608" w14:paraId="08337151" w14:textId="77777777">
        <w:trPr>
          <w:jc w:val="center"/>
        </w:trPr>
        <w:tc>
          <w:tcPr>
            <w:tcW w:w="1512" w:type="dxa"/>
            <w:vAlign w:val="center"/>
          </w:tcPr>
          <w:p w14:paraId="09BE5D38" w14:textId="77777777" w:rsidR="00114608" w:rsidRDefault="00000000">
            <w:pPr>
              <w:rPr>
                <w:rFonts w:hint="eastAsia"/>
              </w:rPr>
            </w:pPr>
            <w:r>
              <w:rPr>
                <w:sz w:val="14"/>
              </w:rPr>
              <w:t>FSD-NOT-001</w:t>
            </w:r>
          </w:p>
        </w:tc>
        <w:tc>
          <w:tcPr>
            <w:tcW w:w="936" w:type="dxa"/>
            <w:vAlign w:val="center"/>
          </w:tcPr>
          <w:p w14:paraId="670AEFE1" w14:textId="77777777" w:rsidR="00114608" w:rsidRDefault="00000000">
            <w:pPr>
              <w:rPr>
                <w:rFonts w:hint="eastAsia"/>
              </w:rPr>
            </w:pPr>
            <w:r>
              <w:rPr>
                <w:sz w:val="14"/>
              </w:rPr>
              <w:t>Confirmed</w:t>
            </w:r>
          </w:p>
        </w:tc>
        <w:tc>
          <w:tcPr>
            <w:tcW w:w="1944" w:type="dxa"/>
            <w:vAlign w:val="center"/>
          </w:tcPr>
          <w:p w14:paraId="29A16FF8" w14:textId="77777777" w:rsidR="00114608" w:rsidRDefault="00000000">
            <w:pPr>
              <w:rPr>
                <w:rFonts w:hint="eastAsia"/>
              </w:rPr>
            </w:pPr>
            <w:r>
              <w:rPr>
                <w:sz w:val="14"/>
              </w:rPr>
              <w:t>Configured submission deadline/check occurs</w:t>
            </w:r>
          </w:p>
        </w:tc>
        <w:tc>
          <w:tcPr>
            <w:tcW w:w="4608" w:type="dxa"/>
            <w:vAlign w:val="center"/>
          </w:tcPr>
          <w:p w14:paraId="31513FC8" w14:textId="77777777" w:rsidR="00114608" w:rsidRDefault="00000000">
            <w:pPr>
              <w:rPr>
                <w:rFonts w:hint="eastAsia"/>
              </w:rPr>
            </w:pPr>
            <w:r>
              <w:rPr>
                <w:sz w:val="14"/>
              </w:rPr>
              <w:t>System identifies employees without required submitted timesheets.</w:t>
            </w:r>
          </w:p>
        </w:tc>
        <w:tc>
          <w:tcPr>
            <w:tcW w:w="1944" w:type="dxa"/>
            <w:vAlign w:val="center"/>
          </w:tcPr>
          <w:p w14:paraId="1508A876" w14:textId="77777777" w:rsidR="00114608" w:rsidRDefault="00000000">
            <w:pPr>
              <w:rPr>
                <w:rFonts w:hint="eastAsia"/>
              </w:rPr>
            </w:pPr>
            <w:r>
              <w:rPr>
                <w:sz w:val="14"/>
              </w:rPr>
              <w:t>Outstanding-submission set.</w:t>
            </w:r>
          </w:p>
        </w:tc>
      </w:tr>
      <w:tr w:rsidR="00114608" w14:paraId="5581B934" w14:textId="77777777">
        <w:trPr>
          <w:jc w:val="center"/>
        </w:trPr>
        <w:tc>
          <w:tcPr>
            <w:tcW w:w="1512" w:type="dxa"/>
            <w:shd w:val="clear" w:color="auto" w:fill="F8FAFC"/>
            <w:vAlign w:val="center"/>
          </w:tcPr>
          <w:p w14:paraId="388ED79D" w14:textId="77777777" w:rsidR="00114608" w:rsidRDefault="00000000">
            <w:pPr>
              <w:rPr>
                <w:rFonts w:hint="eastAsia"/>
              </w:rPr>
            </w:pPr>
            <w:r>
              <w:rPr>
                <w:sz w:val="14"/>
              </w:rPr>
              <w:t>FSD-NOT-002</w:t>
            </w:r>
          </w:p>
        </w:tc>
        <w:tc>
          <w:tcPr>
            <w:tcW w:w="936" w:type="dxa"/>
            <w:shd w:val="clear" w:color="auto" w:fill="F8FAFC"/>
            <w:vAlign w:val="center"/>
          </w:tcPr>
          <w:p w14:paraId="5AF27BCC" w14:textId="77777777" w:rsidR="00114608" w:rsidRDefault="00000000">
            <w:pPr>
              <w:rPr>
                <w:rFonts w:hint="eastAsia"/>
              </w:rPr>
            </w:pPr>
            <w:r>
              <w:rPr>
                <w:sz w:val="14"/>
              </w:rPr>
              <w:t>Confirmed</w:t>
            </w:r>
          </w:p>
        </w:tc>
        <w:tc>
          <w:tcPr>
            <w:tcW w:w="1944" w:type="dxa"/>
            <w:shd w:val="clear" w:color="auto" w:fill="F8FAFC"/>
            <w:vAlign w:val="center"/>
          </w:tcPr>
          <w:p w14:paraId="2384322E" w14:textId="77777777" w:rsidR="00114608" w:rsidRDefault="00000000">
            <w:pPr>
              <w:rPr>
                <w:rFonts w:hint="eastAsia"/>
              </w:rPr>
            </w:pPr>
            <w:r>
              <w:rPr>
                <w:sz w:val="14"/>
              </w:rPr>
              <w:t>Missing submission found</w:t>
            </w:r>
          </w:p>
        </w:tc>
        <w:tc>
          <w:tcPr>
            <w:tcW w:w="4608" w:type="dxa"/>
            <w:shd w:val="clear" w:color="auto" w:fill="F8FAFC"/>
            <w:vAlign w:val="center"/>
          </w:tcPr>
          <w:p w14:paraId="2185C5DC" w14:textId="77777777" w:rsidR="00114608" w:rsidRDefault="00000000">
            <w:pPr>
              <w:rPr>
                <w:rFonts w:hint="eastAsia"/>
              </w:rPr>
            </w:pPr>
            <w:r>
              <w:rPr>
                <w:sz w:val="14"/>
              </w:rPr>
              <w:t>System creates an alert/reminder for the appropriate employee/user.</w:t>
            </w:r>
          </w:p>
        </w:tc>
        <w:tc>
          <w:tcPr>
            <w:tcW w:w="1944" w:type="dxa"/>
            <w:shd w:val="clear" w:color="auto" w:fill="F8FAFC"/>
            <w:vAlign w:val="center"/>
          </w:tcPr>
          <w:p w14:paraId="240456C6" w14:textId="77777777" w:rsidR="00114608" w:rsidRDefault="00000000">
            <w:pPr>
              <w:rPr>
                <w:rFonts w:hint="eastAsia"/>
              </w:rPr>
            </w:pPr>
            <w:r>
              <w:rPr>
                <w:sz w:val="14"/>
              </w:rPr>
              <w:t>Notification record.</w:t>
            </w:r>
          </w:p>
        </w:tc>
      </w:tr>
      <w:tr w:rsidR="00114608" w14:paraId="49C0CA99" w14:textId="77777777">
        <w:trPr>
          <w:jc w:val="center"/>
        </w:trPr>
        <w:tc>
          <w:tcPr>
            <w:tcW w:w="1512" w:type="dxa"/>
            <w:vAlign w:val="center"/>
          </w:tcPr>
          <w:p w14:paraId="6CAAE079" w14:textId="77777777" w:rsidR="00114608" w:rsidRDefault="00000000">
            <w:pPr>
              <w:rPr>
                <w:rFonts w:hint="eastAsia"/>
              </w:rPr>
            </w:pPr>
            <w:r>
              <w:rPr>
                <w:sz w:val="14"/>
              </w:rPr>
              <w:t>FSD-NOT-003</w:t>
            </w:r>
          </w:p>
        </w:tc>
        <w:tc>
          <w:tcPr>
            <w:tcW w:w="936" w:type="dxa"/>
            <w:vAlign w:val="center"/>
          </w:tcPr>
          <w:p w14:paraId="727260F7" w14:textId="77777777" w:rsidR="00114608" w:rsidRDefault="00000000">
            <w:pPr>
              <w:rPr>
                <w:rFonts w:hint="eastAsia"/>
              </w:rPr>
            </w:pPr>
            <w:r>
              <w:rPr>
                <w:sz w:val="14"/>
              </w:rPr>
              <w:t>Confirmed</w:t>
            </w:r>
          </w:p>
        </w:tc>
        <w:tc>
          <w:tcPr>
            <w:tcW w:w="1944" w:type="dxa"/>
            <w:vAlign w:val="center"/>
          </w:tcPr>
          <w:p w14:paraId="28FEC9DC" w14:textId="77777777" w:rsidR="00114608" w:rsidRDefault="00000000">
            <w:pPr>
              <w:rPr>
                <w:rFonts w:hint="eastAsia"/>
              </w:rPr>
            </w:pPr>
            <w:r>
              <w:rPr>
                <w:sz w:val="14"/>
              </w:rPr>
              <w:t>Manager views compliance</w:t>
            </w:r>
          </w:p>
        </w:tc>
        <w:tc>
          <w:tcPr>
            <w:tcW w:w="4608" w:type="dxa"/>
            <w:vAlign w:val="center"/>
          </w:tcPr>
          <w:p w14:paraId="5192C693" w14:textId="77777777" w:rsidR="00114608" w:rsidRDefault="00000000">
            <w:pPr>
              <w:rPr>
                <w:rFonts w:hint="eastAsia"/>
              </w:rPr>
            </w:pPr>
            <w:r>
              <w:rPr>
                <w:sz w:val="14"/>
              </w:rPr>
              <w:t>System shows authorized outstanding submissions.</w:t>
            </w:r>
          </w:p>
        </w:tc>
        <w:tc>
          <w:tcPr>
            <w:tcW w:w="1944" w:type="dxa"/>
            <w:vAlign w:val="center"/>
          </w:tcPr>
          <w:p w14:paraId="06D8E473" w14:textId="77777777" w:rsidR="00114608" w:rsidRDefault="00000000">
            <w:pPr>
              <w:rPr>
                <w:rFonts w:hint="eastAsia"/>
              </w:rPr>
            </w:pPr>
            <w:r>
              <w:rPr>
                <w:sz w:val="14"/>
              </w:rPr>
              <w:t>Missing-submission view.</w:t>
            </w:r>
          </w:p>
        </w:tc>
      </w:tr>
      <w:tr w:rsidR="00114608" w14:paraId="590178BB" w14:textId="77777777">
        <w:trPr>
          <w:jc w:val="center"/>
        </w:trPr>
        <w:tc>
          <w:tcPr>
            <w:tcW w:w="1512" w:type="dxa"/>
            <w:shd w:val="clear" w:color="auto" w:fill="F8FAFC"/>
            <w:vAlign w:val="center"/>
          </w:tcPr>
          <w:p w14:paraId="0429199D" w14:textId="77777777" w:rsidR="00114608" w:rsidRDefault="00000000">
            <w:pPr>
              <w:rPr>
                <w:rFonts w:hint="eastAsia"/>
              </w:rPr>
            </w:pPr>
            <w:r>
              <w:rPr>
                <w:sz w:val="14"/>
              </w:rPr>
              <w:t>FSD-NOT-004</w:t>
            </w:r>
          </w:p>
        </w:tc>
        <w:tc>
          <w:tcPr>
            <w:tcW w:w="936" w:type="dxa"/>
            <w:shd w:val="clear" w:color="auto" w:fill="F8FAFC"/>
            <w:vAlign w:val="center"/>
          </w:tcPr>
          <w:p w14:paraId="37C86132" w14:textId="77777777" w:rsidR="00114608" w:rsidRDefault="00000000">
            <w:pPr>
              <w:rPr>
                <w:rFonts w:hint="eastAsia"/>
              </w:rPr>
            </w:pPr>
            <w:r>
              <w:rPr>
                <w:sz w:val="14"/>
              </w:rPr>
              <w:t>TBD</w:t>
            </w:r>
          </w:p>
        </w:tc>
        <w:tc>
          <w:tcPr>
            <w:tcW w:w="1944" w:type="dxa"/>
            <w:shd w:val="clear" w:color="auto" w:fill="F8FAFC"/>
            <w:vAlign w:val="center"/>
          </w:tcPr>
          <w:p w14:paraId="1D4587BE" w14:textId="77777777" w:rsidR="00114608" w:rsidRDefault="00000000">
            <w:pPr>
              <w:rPr>
                <w:rFonts w:hint="eastAsia"/>
              </w:rPr>
            </w:pPr>
            <w:r>
              <w:rPr>
                <w:sz w:val="14"/>
              </w:rPr>
              <w:t>Notification dispatched</w:t>
            </w:r>
          </w:p>
        </w:tc>
        <w:tc>
          <w:tcPr>
            <w:tcW w:w="4608" w:type="dxa"/>
            <w:shd w:val="clear" w:color="auto" w:fill="F8FAFC"/>
            <w:vAlign w:val="center"/>
          </w:tcPr>
          <w:p w14:paraId="0F754FEE" w14:textId="77777777" w:rsidR="00114608" w:rsidRDefault="00000000">
            <w:pPr>
              <w:rPr>
                <w:rFonts w:hint="eastAsia"/>
              </w:rPr>
            </w:pPr>
            <w:r>
              <w:rPr>
                <w:sz w:val="14"/>
              </w:rPr>
              <w:t>Channel, schedule, escalation and retry behavior follow finalized Emerson policy.</w:t>
            </w:r>
          </w:p>
        </w:tc>
        <w:tc>
          <w:tcPr>
            <w:tcW w:w="1944" w:type="dxa"/>
            <w:shd w:val="clear" w:color="auto" w:fill="F8FAFC"/>
            <w:vAlign w:val="center"/>
          </w:tcPr>
          <w:p w14:paraId="22881104" w14:textId="77777777" w:rsidR="00114608" w:rsidRDefault="00000000">
            <w:pPr>
              <w:rPr>
                <w:rFonts w:hint="eastAsia"/>
              </w:rPr>
            </w:pPr>
            <w:r>
              <w:rPr>
                <w:sz w:val="14"/>
              </w:rPr>
              <w:t>In-app/email/Teams/etc. result.</w:t>
            </w:r>
          </w:p>
        </w:tc>
      </w:tr>
    </w:tbl>
    <w:p w14:paraId="28817334" w14:textId="77777777" w:rsidR="00114608" w:rsidRDefault="00114608">
      <w:pPr>
        <w:rPr>
          <w:rFonts w:hint="eastAsia"/>
        </w:rPr>
      </w:pPr>
    </w:p>
    <w:p w14:paraId="092D607E" w14:textId="77777777" w:rsidR="00114608" w:rsidRDefault="00000000">
      <w:pPr>
        <w:pStyle w:val="Heading2"/>
      </w:pPr>
      <w:r>
        <w:t>5.6 HR Employee Management and Import</w:t>
      </w:r>
    </w:p>
    <w:tbl>
      <w:tblPr>
        <w:tblStyle w:val="TableGrid"/>
        <w:tblW w:w="0" w:type="auto"/>
        <w:jc w:val="center"/>
        <w:tblLook w:val="04A0" w:firstRow="1" w:lastRow="0" w:firstColumn="1" w:lastColumn="0" w:noHBand="0" w:noVBand="1"/>
      </w:tblPr>
      <w:tblGrid>
        <w:gridCol w:w="1403"/>
        <w:gridCol w:w="928"/>
        <w:gridCol w:w="1869"/>
        <w:gridCol w:w="4241"/>
        <w:gridCol w:w="1855"/>
      </w:tblGrid>
      <w:tr w:rsidR="00114608" w14:paraId="3355BA1F" w14:textId="77777777">
        <w:trPr>
          <w:jc w:val="center"/>
        </w:trPr>
        <w:tc>
          <w:tcPr>
            <w:tcW w:w="1512" w:type="dxa"/>
            <w:shd w:val="clear" w:color="auto" w:fill="17365D"/>
            <w:vAlign w:val="center"/>
          </w:tcPr>
          <w:p w14:paraId="2CDB8A01" w14:textId="77777777" w:rsidR="00114608" w:rsidRDefault="00000000">
            <w:pPr>
              <w:rPr>
                <w:rFonts w:hint="eastAsia"/>
              </w:rPr>
            </w:pPr>
            <w:r>
              <w:rPr>
                <w:b/>
                <w:color w:val="FFFFFF"/>
                <w:sz w:val="14"/>
              </w:rPr>
              <w:t>ID</w:t>
            </w:r>
          </w:p>
        </w:tc>
        <w:tc>
          <w:tcPr>
            <w:tcW w:w="936" w:type="dxa"/>
            <w:shd w:val="clear" w:color="auto" w:fill="17365D"/>
            <w:vAlign w:val="center"/>
          </w:tcPr>
          <w:p w14:paraId="7D4A2618" w14:textId="77777777" w:rsidR="00114608" w:rsidRDefault="00000000">
            <w:pPr>
              <w:rPr>
                <w:rFonts w:hint="eastAsia"/>
              </w:rPr>
            </w:pPr>
            <w:r>
              <w:rPr>
                <w:b/>
                <w:color w:val="FFFFFF"/>
                <w:sz w:val="14"/>
              </w:rPr>
              <w:t>Status</w:t>
            </w:r>
          </w:p>
        </w:tc>
        <w:tc>
          <w:tcPr>
            <w:tcW w:w="1944" w:type="dxa"/>
            <w:shd w:val="clear" w:color="auto" w:fill="17365D"/>
            <w:vAlign w:val="center"/>
          </w:tcPr>
          <w:p w14:paraId="20A46FD7" w14:textId="77777777" w:rsidR="00114608" w:rsidRDefault="00000000">
            <w:pPr>
              <w:rPr>
                <w:rFonts w:hint="eastAsia"/>
              </w:rPr>
            </w:pPr>
            <w:r>
              <w:rPr>
                <w:b/>
                <w:color w:val="FFFFFF"/>
                <w:sz w:val="14"/>
              </w:rPr>
              <w:t>Trigger/Input</w:t>
            </w:r>
          </w:p>
        </w:tc>
        <w:tc>
          <w:tcPr>
            <w:tcW w:w="4608" w:type="dxa"/>
            <w:shd w:val="clear" w:color="auto" w:fill="17365D"/>
            <w:vAlign w:val="center"/>
          </w:tcPr>
          <w:p w14:paraId="5F634E2A"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7FBA90E6" w14:textId="77777777" w:rsidR="00114608" w:rsidRDefault="00000000">
            <w:pPr>
              <w:rPr>
                <w:rFonts w:hint="eastAsia"/>
              </w:rPr>
            </w:pPr>
            <w:r>
              <w:rPr>
                <w:b/>
                <w:color w:val="FFFFFF"/>
                <w:sz w:val="14"/>
              </w:rPr>
              <w:t>Output</w:t>
            </w:r>
          </w:p>
        </w:tc>
      </w:tr>
      <w:tr w:rsidR="00114608" w14:paraId="08F0D0FD" w14:textId="77777777">
        <w:trPr>
          <w:jc w:val="center"/>
        </w:trPr>
        <w:tc>
          <w:tcPr>
            <w:tcW w:w="1512" w:type="dxa"/>
            <w:vAlign w:val="center"/>
          </w:tcPr>
          <w:p w14:paraId="7AD206C2" w14:textId="77777777" w:rsidR="00114608" w:rsidRDefault="00000000">
            <w:pPr>
              <w:rPr>
                <w:rFonts w:hint="eastAsia"/>
              </w:rPr>
            </w:pPr>
            <w:r>
              <w:rPr>
                <w:sz w:val="14"/>
              </w:rPr>
              <w:t>FSD-HR-001</w:t>
            </w:r>
          </w:p>
        </w:tc>
        <w:tc>
          <w:tcPr>
            <w:tcW w:w="936" w:type="dxa"/>
            <w:vAlign w:val="center"/>
          </w:tcPr>
          <w:p w14:paraId="665A35F6" w14:textId="77777777" w:rsidR="00114608" w:rsidRDefault="00000000">
            <w:pPr>
              <w:rPr>
                <w:rFonts w:hint="eastAsia"/>
              </w:rPr>
            </w:pPr>
            <w:r>
              <w:rPr>
                <w:sz w:val="14"/>
              </w:rPr>
              <w:t>Confirmed</w:t>
            </w:r>
          </w:p>
        </w:tc>
        <w:tc>
          <w:tcPr>
            <w:tcW w:w="1944" w:type="dxa"/>
            <w:vAlign w:val="center"/>
          </w:tcPr>
          <w:p w14:paraId="2DD51761" w14:textId="77777777" w:rsidR="00114608" w:rsidRDefault="00000000">
            <w:pPr>
              <w:rPr>
                <w:rFonts w:hint="eastAsia"/>
              </w:rPr>
            </w:pPr>
            <w:r>
              <w:rPr>
                <w:sz w:val="14"/>
              </w:rPr>
              <w:t>HR uploads employee data</w:t>
            </w:r>
          </w:p>
        </w:tc>
        <w:tc>
          <w:tcPr>
            <w:tcW w:w="4608" w:type="dxa"/>
            <w:vAlign w:val="center"/>
          </w:tcPr>
          <w:p w14:paraId="62EEA520" w14:textId="77777777" w:rsidR="00114608" w:rsidRDefault="00000000">
            <w:pPr>
              <w:rPr>
                <w:rFonts w:hint="eastAsia"/>
              </w:rPr>
            </w:pPr>
            <w:r>
              <w:rPr>
                <w:sz w:val="14"/>
              </w:rPr>
              <w:t>System accepts the approved input format and validates records.</w:t>
            </w:r>
          </w:p>
        </w:tc>
        <w:tc>
          <w:tcPr>
            <w:tcW w:w="1944" w:type="dxa"/>
            <w:vAlign w:val="center"/>
          </w:tcPr>
          <w:p w14:paraId="7841A200" w14:textId="77777777" w:rsidR="00114608" w:rsidRDefault="00000000">
            <w:pPr>
              <w:rPr>
                <w:rFonts w:hint="eastAsia"/>
              </w:rPr>
            </w:pPr>
            <w:r>
              <w:rPr>
                <w:sz w:val="14"/>
              </w:rPr>
              <w:t>Validated import candidate.</w:t>
            </w:r>
          </w:p>
        </w:tc>
      </w:tr>
      <w:tr w:rsidR="00114608" w14:paraId="68661089" w14:textId="77777777">
        <w:trPr>
          <w:jc w:val="center"/>
        </w:trPr>
        <w:tc>
          <w:tcPr>
            <w:tcW w:w="1512" w:type="dxa"/>
            <w:shd w:val="clear" w:color="auto" w:fill="F8FAFC"/>
            <w:vAlign w:val="center"/>
          </w:tcPr>
          <w:p w14:paraId="198E3E79" w14:textId="77777777" w:rsidR="00114608" w:rsidRDefault="00000000">
            <w:pPr>
              <w:rPr>
                <w:rFonts w:hint="eastAsia"/>
              </w:rPr>
            </w:pPr>
            <w:r>
              <w:rPr>
                <w:sz w:val="14"/>
              </w:rPr>
              <w:t>FSD-HR-002</w:t>
            </w:r>
          </w:p>
        </w:tc>
        <w:tc>
          <w:tcPr>
            <w:tcW w:w="936" w:type="dxa"/>
            <w:shd w:val="clear" w:color="auto" w:fill="F8FAFC"/>
            <w:vAlign w:val="center"/>
          </w:tcPr>
          <w:p w14:paraId="00FF6328" w14:textId="77777777" w:rsidR="00114608" w:rsidRDefault="00000000">
            <w:pPr>
              <w:rPr>
                <w:rFonts w:hint="eastAsia"/>
              </w:rPr>
            </w:pPr>
            <w:r>
              <w:rPr>
                <w:sz w:val="14"/>
              </w:rPr>
              <w:t>Confirmed</w:t>
            </w:r>
          </w:p>
        </w:tc>
        <w:tc>
          <w:tcPr>
            <w:tcW w:w="1944" w:type="dxa"/>
            <w:shd w:val="clear" w:color="auto" w:fill="F8FAFC"/>
            <w:vAlign w:val="center"/>
          </w:tcPr>
          <w:p w14:paraId="608B95AD" w14:textId="77777777" w:rsidR="00114608" w:rsidRDefault="00000000">
            <w:pPr>
              <w:rPr>
                <w:rFonts w:hint="eastAsia"/>
              </w:rPr>
            </w:pPr>
            <w:r>
              <w:rPr>
                <w:sz w:val="14"/>
              </w:rPr>
              <w:t>Duplicate/invalid employee record detected</w:t>
            </w:r>
          </w:p>
        </w:tc>
        <w:tc>
          <w:tcPr>
            <w:tcW w:w="4608" w:type="dxa"/>
            <w:shd w:val="clear" w:color="auto" w:fill="F8FAFC"/>
            <w:vAlign w:val="center"/>
          </w:tcPr>
          <w:p w14:paraId="65F9E4C3" w14:textId="77777777" w:rsidR="00114608" w:rsidRDefault="00000000">
            <w:pPr>
              <w:rPr>
                <w:rFonts w:hint="eastAsia"/>
              </w:rPr>
            </w:pPr>
            <w:r>
              <w:rPr>
                <w:sz w:val="14"/>
              </w:rPr>
              <w:t>System prevents or flags invalid/duplicate data according to configured identity rules.</w:t>
            </w:r>
          </w:p>
        </w:tc>
        <w:tc>
          <w:tcPr>
            <w:tcW w:w="1944" w:type="dxa"/>
            <w:shd w:val="clear" w:color="auto" w:fill="F8FAFC"/>
            <w:vAlign w:val="center"/>
          </w:tcPr>
          <w:p w14:paraId="3ECA0D1E" w14:textId="77777777" w:rsidR="00114608" w:rsidRDefault="00000000">
            <w:pPr>
              <w:rPr>
                <w:rFonts w:hint="eastAsia"/>
              </w:rPr>
            </w:pPr>
            <w:r>
              <w:rPr>
                <w:sz w:val="14"/>
              </w:rPr>
              <w:t>Row-level error.</w:t>
            </w:r>
          </w:p>
        </w:tc>
      </w:tr>
      <w:tr w:rsidR="00114608" w14:paraId="6E19513B" w14:textId="77777777">
        <w:trPr>
          <w:jc w:val="center"/>
        </w:trPr>
        <w:tc>
          <w:tcPr>
            <w:tcW w:w="1512" w:type="dxa"/>
            <w:vAlign w:val="center"/>
          </w:tcPr>
          <w:p w14:paraId="2E955367" w14:textId="77777777" w:rsidR="00114608" w:rsidRDefault="00000000">
            <w:pPr>
              <w:rPr>
                <w:rFonts w:hint="eastAsia"/>
              </w:rPr>
            </w:pPr>
            <w:r>
              <w:rPr>
                <w:sz w:val="14"/>
              </w:rPr>
              <w:t>FSD-HR-003</w:t>
            </w:r>
          </w:p>
        </w:tc>
        <w:tc>
          <w:tcPr>
            <w:tcW w:w="936" w:type="dxa"/>
            <w:vAlign w:val="center"/>
          </w:tcPr>
          <w:p w14:paraId="31AD6505" w14:textId="77777777" w:rsidR="00114608" w:rsidRDefault="00000000">
            <w:pPr>
              <w:rPr>
                <w:rFonts w:hint="eastAsia"/>
              </w:rPr>
            </w:pPr>
            <w:r>
              <w:rPr>
                <w:sz w:val="14"/>
              </w:rPr>
              <w:t>Proposed</w:t>
            </w:r>
          </w:p>
        </w:tc>
        <w:tc>
          <w:tcPr>
            <w:tcW w:w="1944" w:type="dxa"/>
            <w:vAlign w:val="center"/>
          </w:tcPr>
          <w:p w14:paraId="6409390C" w14:textId="77777777" w:rsidR="00114608" w:rsidRDefault="00000000">
            <w:pPr>
              <w:rPr>
                <w:rFonts w:hint="eastAsia"/>
              </w:rPr>
            </w:pPr>
            <w:r>
              <w:rPr>
                <w:sz w:val="14"/>
              </w:rPr>
              <w:t>Import workflow</w:t>
            </w:r>
          </w:p>
        </w:tc>
        <w:tc>
          <w:tcPr>
            <w:tcW w:w="4608" w:type="dxa"/>
            <w:vAlign w:val="center"/>
          </w:tcPr>
          <w:p w14:paraId="50DE5F18" w14:textId="77777777" w:rsidR="00114608" w:rsidRDefault="00000000">
            <w:pPr>
              <w:rPr>
                <w:rFonts w:hint="eastAsia"/>
              </w:rPr>
            </w:pPr>
            <w:r>
              <w:rPr>
                <w:sz w:val="14"/>
              </w:rPr>
              <w:t>System supports upload, column mapping, validation preview and commit.</w:t>
            </w:r>
          </w:p>
        </w:tc>
        <w:tc>
          <w:tcPr>
            <w:tcW w:w="1944" w:type="dxa"/>
            <w:vAlign w:val="center"/>
          </w:tcPr>
          <w:p w14:paraId="7DF2FE79" w14:textId="77777777" w:rsidR="00114608" w:rsidRDefault="00000000">
            <w:pPr>
              <w:rPr>
                <w:rFonts w:hint="eastAsia"/>
              </w:rPr>
            </w:pPr>
            <w:r>
              <w:rPr>
                <w:sz w:val="14"/>
              </w:rPr>
              <w:t>Controlled import result.</w:t>
            </w:r>
          </w:p>
        </w:tc>
      </w:tr>
      <w:tr w:rsidR="00114608" w14:paraId="0A75EF44" w14:textId="77777777">
        <w:trPr>
          <w:jc w:val="center"/>
        </w:trPr>
        <w:tc>
          <w:tcPr>
            <w:tcW w:w="1512" w:type="dxa"/>
            <w:shd w:val="clear" w:color="auto" w:fill="F8FAFC"/>
            <w:vAlign w:val="center"/>
          </w:tcPr>
          <w:p w14:paraId="5C4E2637" w14:textId="77777777" w:rsidR="00114608" w:rsidRDefault="00000000">
            <w:pPr>
              <w:rPr>
                <w:rFonts w:hint="eastAsia"/>
              </w:rPr>
            </w:pPr>
            <w:r>
              <w:rPr>
                <w:sz w:val="14"/>
              </w:rPr>
              <w:t>FSD-HR-004</w:t>
            </w:r>
          </w:p>
        </w:tc>
        <w:tc>
          <w:tcPr>
            <w:tcW w:w="936" w:type="dxa"/>
            <w:shd w:val="clear" w:color="auto" w:fill="F8FAFC"/>
            <w:vAlign w:val="center"/>
          </w:tcPr>
          <w:p w14:paraId="3D1CE778" w14:textId="77777777" w:rsidR="00114608" w:rsidRDefault="00000000">
            <w:pPr>
              <w:rPr>
                <w:rFonts w:hint="eastAsia"/>
              </w:rPr>
            </w:pPr>
            <w:r>
              <w:rPr>
                <w:sz w:val="14"/>
              </w:rPr>
              <w:t>Proposed</w:t>
            </w:r>
          </w:p>
        </w:tc>
        <w:tc>
          <w:tcPr>
            <w:tcW w:w="1944" w:type="dxa"/>
            <w:shd w:val="clear" w:color="auto" w:fill="F8FAFC"/>
            <w:vAlign w:val="center"/>
          </w:tcPr>
          <w:p w14:paraId="18E8B81E" w14:textId="77777777" w:rsidR="00114608" w:rsidRDefault="00000000">
            <w:pPr>
              <w:rPr>
                <w:rFonts w:hint="eastAsia"/>
              </w:rPr>
            </w:pPr>
            <w:r>
              <w:rPr>
                <w:sz w:val="14"/>
              </w:rPr>
              <w:t>Import completes</w:t>
            </w:r>
          </w:p>
        </w:tc>
        <w:tc>
          <w:tcPr>
            <w:tcW w:w="4608" w:type="dxa"/>
            <w:shd w:val="clear" w:color="auto" w:fill="F8FAFC"/>
            <w:vAlign w:val="center"/>
          </w:tcPr>
          <w:p w14:paraId="32EC225A" w14:textId="77777777" w:rsidR="00114608" w:rsidRDefault="00000000">
            <w:pPr>
              <w:rPr>
                <w:rFonts w:hint="eastAsia"/>
              </w:rPr>
            </w:pPr>
            <w:r>
              <w:rPr>
                <w:sz w:val="14"/>
              </w:rPr>
              <w:t>System distinguishes created, updated, skipped and failed rows and provides error details.</w:t>
            </w:r>
          </w:p>
        </w:tc>
        <w:tc>
          <w:tcPr>
            <w:tcW w:w="1944" w:type="dxa"/>
            <w:shd w:val="clear" w:color="auto" w:fill="F8FAFC"/>
            <w:vAlign w:val="center"/>
          </w:tcPr>
          <w:p w14:paraId="27EEAD2A" w14:textId="77777777" w:rsidR="00114608" w:rsidRDefault="00000000">
            <w:pPr>
              <w:rPr>
                <w:rFonts w:hint="eastAsia"/>
              </w:rPr>
            </w:pPr>
            <w:r>
              <w:rPr>
                <w:sz w:val="14"/>
              </w:rPr>
              <w:t>Import summary/error report.</w:t>
            </w:r>
          </w:p>
        </w:tc>
      </w:tr>
      <w:tr w:rsidR="00114608" w14:paraId="294A5DE3" w14:textId="77777777">
        <w:trPr>
          <w:jc w:val="center"/>
        </w:trPr>
        <w:tc>
          <w:tcPr>
            <w:tcW w:w="1512" w:type="dxa"/>
            <w:vAlign w:val="center"/>
          </w:tcPr>
          <w:p w14:paraId="6968B05C" w14:textId="77777777" w:rsidR="00114608" w:rsidRDefault="00000000">
            <w:pPr>
              <w:rPr>
                <w:rFonts w:hint="eastAsia"/>
              </w:rPr>
            </w:pPr>
            <w:r>
              <w:rPr>
                <w:sz w:val="14"/>
              </w:rPr>
              <w:t>FSD-HR-005</w:t>
            </w:r>
          </w:p>
        </w:tc>
        <w:tc>
          <w:tcPr>
            <w:tcW w:w="936" w:type="dxa"/>
            <w:vAlign w:val="center"/>
          </w:tcPr>
          <w:p w14:paraId="70429D26" w14:textId="77777777" w:rsidR="00114608" w:rsidRDefault="00000000">
            <w:pPr>
              <w:rPr>
                <w:rFonts w:hint="eastAsia"/>
              </w:rPr>
            </w:pPr>
            <w:r>
              <w:rPr>
                <w:sz w:val="14"/>
              </w:rPr>
              <w:t>Confirmed</w:t>
            </w:r>
          </w:p>
        </w:tc>
        <w:tc>
          <w:tcPr>
            <w:tcW w:w="1944" w:type="dxa"/>
            <w:vAlign w:val="center"/>
          </w:tcPr>
          <w:p w14:paraId="4693B1F1" w14:textId="77777777" w:rsidR="00114608" w:rsidRDefault="00000000">
            <w:pPr>
              <w:rPr>
                <w:rFonts w:hint="eastAsia"/>
              </w:rPr>
            </w:pPr>
            <w:r>
              <w:rPr>
                <w:sz w:val="14"/>
              </w:rPr>
              <w:t>HR views employee record</w:t>
            </w:r>
          </w:p>
        </w:tc>
        <w:tc>
          <w:tcPr>
            <w:tcW w:w="4608" w:type="dxa"/>
            <w:vAlign w:val="center"/>
          </w:tcPr>
          <w:p w14:paraId="2B1E3D33" w14:textId="77777777" w:rsidR="00114608" w:rsidRDefault="00000000">
            <w:pPr>
              <w:rPr>
                <w:rFonts w:hint="eastAsia"/>
              </w:rPr>
            </w:pPr>
            <w:r>
              <w:rPr>
                <w:sz w:val="14"/>
              </w:rPr>
              <w:t>System returns employee information within HR scope; restricted compensation remains permission-controlled.</w:t>
            </w:r>
          </w:p>
        </w:tc>
        <w:tc>
          <w:tcPr>
            <w:tcW w:w="1944" w:type="dxa"/>
            <w:vAlign w:val="center"/>
          </w:tcPr>
          <w:p w14:paraId="421E8E6A" w14:textId="77777777" w:rsidR="00114608" w:rsidRDefault="00000000">
            <w:pPr>
              <w:rPr>
                <w:rFonts w:hint="eastAsia"/>
              </w:rPr>
            </w:pPr>
            <w:r>
              <w:rPr>
                <w:sz w:val="14"/>
              </w:rPr>
              <w:t>Employee detail.</w:t>
            </w:r>
          </w:p>
        </w:tc>
      </w:tr>
    </w:tbl>
    <w:p w14:paraId="25009E17" w14:textId="77777777" w:rsidR="00114608" w:rsidRDefault="00114608">
      <w:pPr>
        <w:rPr>
          <w:rFonts w:hint="eastAsia"/>
        </w:rPr>
      </w:pPr>
    </w:p>
    <w:p w14:paraId="23BD9CEB" w14:textId="77777777" w:rsidR="00114608" w:rsidRDefault="00000000">
      <w:pPr>
        <w:pStyle w:val="Heading2"/>
      </w:pPr>
      <w:r>
        <w:t>5.7 Finance Preparation</w:t>
      </w:r>
    </w:p>
    <w:tbl>
      <w:tblPr>
        <w:tblStyle w:val="TableGrid"/>
        <w:tblW w:w="0" w:type="auto"/>
        <w:jc w:val="center"/>
        <w:tblLook w:val="04A0" w:firstRow="1" w:lastRow="0" w:firstColumn="1" w:lastColumn="0" w:noHBand="0" w:noVBand="1"/>
      </w:tblPr>
      <w:tblGrid>
        <w:gridCol w:w="1404"/>
        <w:gridCol w:w="928"/>
        <w:gridCol w:w="1846"/>
        <w:gridCol w:w="4248"/>
        <w:gridCol w:w="1870"/>
      </w:tblGrid>
      <w:tr w:rsidR="00114608" w14:paraId="2B16E344" w14:textId="77777777">
        <w:trPr>
          <w:jc w:val="center"/>
        </w:trPr>
        <w:tc>
          <w:tcPr>
            <w:tcW w:w="1512" w:type="dxa"/>
            <w:shd w:val="clear" w:color="auto" w:fill="17365D"/>
            <w:vAlign w:val="center"/>
          </w:tcPr>
          <w:p w14:paraId="3C399E91" w14:textId="77777777" w:rsidR="00114608" w:rsidRDefault="00000000">
            <w:pPr>
              <w:rPr>
                <w:rFonts w:hint="eastAsia"/>
              </w:rPr>
            </w:pPr>
            <w:r>
              <w:rPr>
                <w:b/>
                <w:color w:val="FFFFFF"/>
                <w:sz w:val="14"/>
              </w:rPr>
              <w:t>ID</w:t>
            </w:r>
          </w:p>
        </w:tc>
        <w:tc>
          <w:tcPr>
            <w:tcW w:w="936" w:type="dxa"/>
            <w:shd w:val="clear" w:color="auto" w:fill="17365D"/>
            <w:vAlign w:val="center"/>
          </w:tcPr>
          <w:p w14:paraId="0984E730" w14:textId="77777777" w:rsidR="00114608" w:rsidRDefault="00000000">
            <w:pPr>
              <w:rPr>
                <w:rFonts w:hint="eastAsia"/>
              </w:rPr>
            </w:pPr>
            <w:r>
              <w:rPr>
                <w:b/>
                <w:color w:val="FFFFFF"/>
                <w:sz w:val="14"/>
              </w:rPr>
              <w:t>Status</w:t>
            </w:r>
          </w:p>
        </w:tc>
        <w:tc>
          <w:tcPr>
            <w:tcW w:w="1944" w:type="dxa"/>
            <w:shd w:val="clear" w:color="auto" w:fill="17365D"/>
            <w:vAlign w:val="center"/>
          </w:tcPr>
          <w:p w14:paraId="4AA5CCFE" w14:textId="77777777" w:rsidR="00114608" w:rsidRDefault="00000000">
            <w:pPr>
              <w:rPr>
                <w:rFonts w:hint="eastAsia"/>
              </w:rPr>
            </w:pPr>
            <w:r>
              <w:rPr>
                <w:b/>
                <w:color w:val="FFFFFF"/>
                <w:sz w:val="14"/>
              </w:rPr>
              <w:t>Trigger/Input</w:t>
            </w:r>
          </w:p>
        </w:tc>
        <w:tc>
          <w:tcPr>
            <w:tcW w:w="4608" w:type="dxa"/>
            <w:shd w:val="clear" w:color="auto" w:fill="17365D"/>
            <w:vAlign w:val="center"/>
          </w:tcPr>
          <w:p w14:paraId="55B5FAB9"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41606BDD" w14:textId="77777777" w:rsidR="00114608" w:rsidRDefault="00000000">
            <w:pPr>
              <w:rPr>
                <w:rFonts w:hint="eastAsia"/>
              </w:rPr>
            </w:pPr>
            <w:r>
              <w:rPr>
                <w:b/>
                <w:color w:val="FFFFFF"/>
                <w:sz w:val="14"/>
              </w:rPr>
              <w:t>Output</w:t>
            </w:r>
          </w:p>
        </w:tc>
      </w:tr>
      <w:tr w:rsidR="00114608" w14:paraId="7329570B" w14:textId="77777777">
        <w:trPr>
          <w:jc w:val="center"/>
        </w:trPr>
        <w:tc>
          <w:tcPr>
            <w:tcW w:w="1512" w:type="dxa"/>
            <w:vAlign w:val="center"/>
          </w:tcPr>
          <w:p w14:paraId="28196359" w14:textId="77777777" w:rsidR="00114608" w:rsidRDefault="00000000">
            <w:pPr>
              <w:rPr>
                <w:rFonts w:hint="eastAsia"/>
              </w:rPr>
            </w:pPr>
            <w:r>
              <w:rPr>
                <w:sz w:val="14"/>
              </w:rPr>
              <w:t>FSD-FIN-001</w:t>
            </w:r>
          </w:p>
        </w:tc>
        <w:tc>
          <w:tcPr>
            <w:tcW w:w="936" w:type="dxa"/>
            <w:vAlign w:val="center"/>
          </w:tcPr>
          <w:p w14:paraId="71051749" w14:textId="77777777" w:rsidR="00114608" w:rsidRDefault="00000000">
            <w:pPr>
              <w:rPr>
                <w:rFonts w:hint="eastAsia"/>
              </w:rPr>
            </w:pPr>
            <w:r>
              <w:rPr>
                <w:sz w:val="14"/>
              </w:rPr>
              <w:t>Confirmed</w:t>
            </w:r>
          </w:p>
        </w:tc>
        <w:tc>
          <w:tcPr>
            <w:tcW w:w="1944" w:type="dxa"/>
            <w:vAlign w:val="center"/>
          </w:tcPr>
          <w:p w14:paraId="6B5B3012" w14:textId="77777777" w:rsidR="00114608" w:rsidRDefault="00000000">
            <w:pPr>
              <w:rPr>
                <w:rFonts w:hint="eastAsia"/>
              </w:rPr>
            </w:pPr>
            <w:r>
              <w:rPr>
                <w:sz w:val="14"/>
              </w:rPr>
              <w:t>Finance opens approved-hours view</w:t>
            </w:r>
          </w:p>
        </w:tc>
        <w:tc>
          <w:tcPr>
            <w:tcW w:w="4608" w:type="dxa"/>
            <w:vAlign w:val="center"/>
          </w:tcPr>
          <w:p w14:paraId="245019C1" w14:textId="77777777" w:rsidR="00114608" w:rsidRDefault="00000000">
            <w:pPr>
              <w:rPr>
                <w:rFonts w:hint="eastAsia"/>
              </w:rPr>
            </w:pPr>
            <w:r>
              <w:rPr>
                <w:sz w:val="14"/>
              </w:rPr>
              <w:t>System returns approved work-hour data within authorized scope.</w:t>
            </w:r>
          </w:p>
        </w:tc>
        <w:tc>
          <w:tcPr>
            <w:tcW w:w="1944" w:type="dxa"/>
            <w:vAlign w:val="center"/>
          </w:tcPr>
          <w:p w14:paraId="2FF8B44A" w14:textId="77777777" w:rsidR="00114608" w:rsidRDefault="00000000">
            <w:pPr>
              <w:rPr>
                <w:rFonts w:hint="eastAsia"/>
              </w:rPr>
            </w:pPr>
            <w:r>
              <w:rPr>
                <w:sz w:val="14"/>
              </w:rPr>
              <w:t>Approved-hours dataset.</w:t>
            </w:r>
          </w:p>
        </w:tc>
      </w:tr>
      <w:tr w:rsidR="00114608" w14:paraId="5DF3BA78" w14:textId="77777777">
        <w:trPr>
          <w:jc w:val="center"/>
        </w:trPr>
        <w:tc>
          <w:tcPr>
            <w:tcW w:w="1512" w:type="dxa"/>
            <w:shd w:val="clear" w:color="auto" w:fill="F8FAFC"/>
            <w:vAlign w:val="center"/>
          </w:tcPr>
          <w:p w14:paraId="13FD2ADF" w14:textId="77777777" w:rsidR="00114608" w:rsidRDefault="00000000">
            <w:pPr>
              <w:rPr>
                <w:rFonts w:hint="eastAsia"/>
              </w:rPr>
            </w:pPr>
            <w:r>
              <w:rPr>
                <w:sz w:val="14"/>
              </w:rPr>
              <w:t>FSD-FIN-002</w:t>
            </w:r>
          </w:p>
        </w:tc>
        <w:tc>
          <w:tcPr>
            <w:tcW w:w="936" w:type="dxa"/>
            <w:shd w:val="clear" w:color="auto" w:fill="F8FAFC"/>
            <w:vAlign w:val="center"/>
          </w:tcPr>
          <w:p w14:paraId="726279CF" w14:textId="77777777" w:rsidR="00114608" w:rsidRDefault="00000000">
            <w:pPr>
              <w:rPr>
                <w:rFonts w:hint="eastAsia"/>
              </w:rPr>
            </w:pPr>
            <w:r>
              <w:rPr>
                <w:sz w:val="14"/>
              </w:rPr>
              <w:t>Proposed</w:t>
            </w:r>
          </w:p>
        </w:tc>
        <w:tc>
          <w:tcPr>
            <w:tcW w:w="1944" w:type="dxa"/>
            <w:shd w:val="clear" w:color="auto" w:fill="F8FAFC"/>
            <w:vAlign w:val="center"/>
          </w:tcPr>
          <w:p w14:paraId="46E8015F" w14:textId="77777777" w:rsidR="00114608" w:rsidRDefault="00000000">
            <w:pPr>
              <w:rPr>
                <w:rFonts w:hint="eastAsia"/>
              </w:rPr>
            </w:pPr>
            <w:r>
              <w:rPr>
                <w:sz w:val="14"/>
              </w:rPr>
              <w:t>Payroll export preview requested</w:t>
            </w:r>
          </w:p>
        </w:tc>
        <w:tc>
          <w:tcPr>
            <w:tcW w:w="4608" w:type="dxa"/>
            <w:shd w:val="clear" w:color="auto" w:fill="F8FAFC"/>
            <w:vAlign w:val="center"/>
          </w:tcPr>
          <w:p w14:paraId="4D896710" w14:textId="77777777" w:rsidR="00114608" w:rsidRDefault="00000000">
            <w:pPr>
              <w:rPr>
                <w:rFonts w:hint="eastAsia"/>
              </w:rPr>
            </w:pPr>
            <w:r>
              <w:rPr>
                <w:sz w:val="14"/>
              </w:rPr>
              <w:t>System aggregates eligible approved time and exposes exceptions before generation.</w:t>
            </w:r>
          </w:p>
        </w:tc>
        <w:tc>
          <w:tcPr>
            <w:tcW w:w="1944" w:type="dxa"/>
            <w:shd w:val="clear" w:color="auto" w:fill="F8FAFC"/>
            <w:vAlign w:val="center"/>
          </w:tcPr>
          <w:p w14:paraId="2B43AA94" w14:textId="77777777" w:rsidR="00114608" w:rsidRDefault="00000000">
            <w:pPr>
              <w:rPr>
                <w:rFonts w:hint="eastAsia"/>
              </w:rPr>
            </w:pPr>
            <w:r>
              <w:rPr>
                <w:sz w:val="14"/>
              </w:rPr>
              <w:t>Preview + blocking exceptions.</w:t>
            </w:r>
          </w:p>
        </w:tc>
      </w:tr>
      <w:tr w:rsidR="00114608" w14:paraId="0F99E90E" w14:textId="77777777">
        <w:trPr>
          <w:jc w:val="center"/>
        </w:trPr>
        <w:tc>
          <w:tcPr>
            <w:tcW w:w="1512" w:type="dxa"/>
            <w:vAlign w:val="center"/>
          </w:tcPr>
          <w:p w14:paraId="6A456B1A" w14:textId="77777777" w:rsidR="00114608" w:rsidRDefault="00000000">
            <w:pPr>
              <w:rPr>
                <w:rFonts w:hint="eastAsia"/>
              </w:rPr>
            </w:pPr>
            <w:r>
              <w:rPr>
                <w:sz w:val="14"/>
              </w:rPr>
              <w:lastRenderedPageBreak/>
              <w:t>FSD-FIN-003</w:t>
            </w:r>
          </w:p>
        </w:tc>
        <w:tc>
          <w:tcPr>
            <w:tcW w:w="936" w:type="dxa"/>
            <w:vAlign w:val="center"/>
          </w:tcPr>
          <w:p w14:paraId="042AB8AA" w14:textId="77777777" w:rsidR="00114608" w:rsidRDefault="00000000">
            <w:pPr>
              <w:rPr>
                <w:rFonts w:hint="eastAsia"/>
              </w:rPr>
            </w:pPr>
            <w:r>
              <w:rPr>
                <w:sz w:val="14"/>
              </w:rPr>
              <w:t>Confirmed</w:t>
            </w:r>
          </w:p>
        </w:tc>
        <w:tc>
          <w:tcPr>
            <w:tcW w:w="1944" w:type="dxa"/>
            <w:vAlign w:val="center"/>
          </w:tcPr>
          <w:p w14:paraId="75FAFAAA" w14:textId="77777777" w:rsidR="00114608" w:rsidRDefault="00000000">
            <w:pPr>
              <w:rPr>
                <w:rFonts w:hint="eastAsia"/>
              </w:rPr>
            </w:pPr>
            <w:r>
              <w:rPr>
                <w:sz w:val="14"/>
              </w:rPr>
              <w:t>Payroll-ready output generated</w:t>
            </w:r>
          </w:p>
        </w:tc>
        <w:tc>
          <w:tcPr>
            <w:tcW w:w="4608" w:type="dxa"/>
            <w:vAlign w:val="center"/>
          </w:tcPr>
          <w:p w14:paraId="386F52B4" w14:textId="77777777" w:rsidR="00114608" w:rsidRDefault="00000000">
            <w:pPr>
              <w:rPr>
                <w:rFonts w:hint="eastAsia"/>
              </w:rPr>
            </w:pPr>
            <w:r>
              <w:rPr>
                <w:sz w:val="14"/>
              </w:rPr>
              <w:t>System formats approved work-hour data into the finalized payroll-ready structure.</w:t>
            </w:r>
          </w:p>
        </w:tc>
        <w:tc>
          <w:tcPr>
            <w:tcW w:w="1944" w:type="dxa"/>
            <w:vAlign w:val="center"/>
          </w:tcPr>
          <w:p w14:paraId="21C4A27A" w14:textId="77777777" w:rsidR="00114608" w:rsidRDefault="00000000">
            <w:pPr>
              <w:rPr>
                <w:rFonts w:hint="eastAsia"/>
              </w:rPr>
            </w:pPr>
            <w:r>
              <w:rPr>
                <w:sz w:val="14"/>
              </w:rPr>
              <w:t>Export/batch record.</w:t>
            </w:r>
          </w:p>
        </w:tc>
      </w:tr>
      <w:tr w:rsidR="00114608" w14:paraId="625F90DC" w14:textId="77777777">
        <w:trPr>
          <w:jc w:val="center"/>
        </w:trPr>
        <w:tc>
          <w:tcPr>
            <w:tcW w:w="1512" w:type="dxa"/>
            <w:shd w:val="clear" w:color="auto" w:fill="F8FAFC"/>
            <w:vAlign w:val="center"/>
          </w:tcPr>
          <w:p w14:paraId="1E8E838C" w14:textId="77777777" w:rsidR="00114608" w:rsidRDefault="00000000">
            <w:pPr>
              <w:rPr>
                <w:rFonts w:hint="eastAsia"/>
              </w:rPr>
            </w:pPr>
            <w:r>
              <w:rPr>
                <w:sz w:val="14"/>
              </w:rPr>
              <w:t>FSD-FIN-004</w:t>
            </w:r>
          </w:p>
        </w:tc>
        <w:tc>
          <w:tcPr>
            <w:tcW w:w="936" w:type="dxa"/>
            <w:shd w:val="clear" w:color="auto" w:fill="F8FAFC"/>
            <w:vAlign w:val="center"/>
          </w:tcPr>
          <w:p w14:paraId="5C5953F2" w14:textId="77777777" w:rsidR="00114608" w:rsidRDefault="00000000">
            <w:pPr>
              <w:rPr>
                <w:rFonts w:hint="eastAsia"/>
              </w:rPr>
            </w:pPr>
            <w:r>
              <w:rPr>
                <w:sz w:val="14"/>
              </w:rPr>
              <w:t>Confirmed</w:t>
            </w:r>
          </w:p>
        </w:tc>
        <w:tc>
          <w:tcPr>
            <w:tcW w:w="1944" w:type="dxa"/>
            <w:shd w:val="clear" w:color="auto" w:fill="F8FAFC"/>
            <w:vAlign w:val="center"/>
          </w:tcPr>
          <w:p w14:paraId="69F64CB1" w14:textId="77777777" w:rsidR="00114608" w:rsidRDefault="00000000">
            <w:pPr>
              <w:rPr>
                <w:rFonts w:hint="eastAsia"/>
              </w:rPr>
            </w:pPr>
            <w:r>
              <w:rPr>
                <w:sz w:val="14"/>
              </w:rPr>
              <w:t>Invoice preparation requested</w:t>
            </w:r>
          </w:p>
        </w:tc>
        <w:tc>
          <w:tcPr>
            <w:tcW w:w="4608" w:type="dxa"/>
            <w:shd w:val="clear" w:color="auto" w:fill="F8FAFC"/>
            <w:vAlign w:val="center"/>
          </w:tcPr>
          <w:p w14:paraId="28E92414" w14:textId="77777777" w:rsidR="00114608" w:rsidRDefault="00000000">
            <w:pPr>
              <w:rPr>
                <w:rFonts w:hint="eastAsia"/>
              </w:rPr>
            </w:pPr>
            <w:r>
              <w:rPr>
                <w:sz w:val="14"/>
              </w:rPr>
              <w:t>System uses eligible approved/billable work-hour data to assist preparation of client invoices.</w:t>
            </w:r>
          </w:p>
        </w:tc>
        <w:tc>
          <w:tcPr>
            <w:tcW w:w="1944" w:type="dxa"/>
            <w:shd w:val="clear" w:color="auto" w:fill="F8FAFC"/>
            <w:vAlign w:val="center"/>
          </w:tcPr>
          <w:p w14:paraId="1319DDD3" w14:textId="77777777" w:rsidR="00114608" w:rsidRDefault="00000000">
            <w:pPr>
              <w:rPr>
                <w:rFonts w:hint="eastAsia"/>
              </w:rPr>
            </w:pPr>
            <w:r>
              <w:rPr>
                <w:sz w:val="14"/>
              </w:rPr>
              <w:t>Invoice draft/preparation output.</w:t>
            </w:r>
          </w:p>
        </w:tc>
      </w:tr>
      <w:tr w:rsidR="00114608" w14:paraId="7B3E294E" w14:textId="77777777">
        <w:trPr>
          <w:jc w:val="center"/>
        </w:trPr>
        <w:tc>
          <w:tcPr>
            <w:tcW w:w="1512" w:type="dxa"/>
            <w:vAlign w:val="center"/>
          </w:tcPr>
          <w:p w14:paraId="07454462" w14:textId="77777777" w:rsidR="00114608" w:rsidRDefault="00000000">
            <w:pPr>
              <w:rPr>
                <w:rFonts w:hint="eastAsia"/>
              </w:rPr>
            </w:pPr>
            <w:r>
              <w:rPr>
                <w:sz w:val="14"/>
              </w:rPr>
              <w:t>FSD-FIN-005</w:t>
            </w:r>
          </w:p>
        </w:tc>
        <w:tc>
          <w:tcPr>
            <w:tcW w:w="936" w:type="dxa"/>
            <w:vAlign w:val="center"/>
          </w:tcPr>
          <w:p w14:paraId="075D0BC4" w14:textId="77777777" w:rsidR="00114608" w:rsidRDefault="00000000">
            <w:pPr>
              <w:rPr>
                <w:rFonts w:hint="eastAsia"/>
              </w:rPr>
            </w:pPr>
            <w:r>
              <w:rPr>
                <w:sz w:val="14"/>
              </w:rPr>
              <w:t>Proposed</w:t>
            </w:r>
          </w:p>
        </w:tc>
        <w:tc>
          <w:tcPr>
            <w:tcW w:w="1944" w:type="dxa"/>
            <w:vAlign w:val="center"/>
          </w:tcPr>
          <w:p w14:paraId="17991F78" w14:textId="77777777" w:rsidR="00114608" w:rsidRDefault="00000000">
            <w:pPr>
              <w:rPr>
                <w:rFonts w:hint="eastAsia"/>
              </w:rPr>
            </w:pPr>
            <w:r>
              <w:rPr>
                <w:sz w:val="14"/>
              </w:rPr>
              <w:t>Finance inspects output</w:t>
            </w:r>
          </w:p>
        </w:tc>
        <w:tc>
          <w:tcPr>
            <w:tcW w:w="4608" w:type="dxa"/>
            <w:vAlign w:val="center"/>
          </w:tcPr>
          <w:p w14:paraId="6858FA16" w14:textId="77777777" w:rsidR="00114608" w:rsidRDefault="00000000">
            <w:pPr>
              <w:rPr>
                <w:rFonts w:hint="eastAsia"/>
              </w:rPr>
            </w:pPr>
            <w:r>
              <w:rPr>
                <w:sz w:val="14"/>
              </w:rPr>
              <w:t>System exposes traceability from export/invoice line to source approved timesheet entries.</w:t>
            </w:r>
          </w:p>
        </w:tc>
        <w:tc>
          <w:tcPr>
            <w:tcW w:w="1944" w:type="dxa"/>
            <w:vAlign w:val="center"/>
          </w:tcPr>
          <w:p w14:paraId="387F0060" w14:textId="77777777" w:rsidR="00114608" w:rsidRDefault="00000000">
            <w:pPr>
              <w:rPr>
                <w:rFonts w:hint="eastAsia"/>
              </w:rPr>
            </w:pPr>
            <w:r>
              <w:rPr>
                <w:sz w:val="14"/>
              </w:rPr>
              <w:t>Source trace.</w:t>
            </w:r>
          </w:p>
        </w:tc>
      </w:tr>
      <w:tr w:rsidR="00114608" w14:paraId="25F1157C" w14:textId="77777777">
        <w:trPr>
          <w:jc w:val="center"/>
        </w:trPr>
        <w:tc>
          <w:tcPr>
            <w:tcW w:w="1512" w:type="dxa"/>
            <w:shd w:val="clear" w:color="auto" w:fill="F8FAFC"/>
            <w:vAlign w:val="center"/>
          </w:tcPr>
          <w:p w14:paraId="1AC38BA6" w14:textId="77777777" w:rsidR="00114608" w:rsidRDefault="00000000">
            <w:pPr>
              <w:rPr>
                <w:rFonts w:hint="eastAsia"/>
              </w:rPr>
            </w:pPr>
            <w:r>
              <w:rPr>
                <w:sz w:val="14"/>
              </w:rPr>
              <w:t>FSD-FIN-006</w:t>
            </w:r>
          </w:p>
        </w:tc>
        <w:tc>
          <w:tcPr>
            <w:tcW w:w="936" w:type="dxa"/>
            <w:shd w:val="clear" w:color="auto" w:fill="F8FAFC"/>
            <w:vAlign w:val="center"/>
          </w:tcPr>
          <w:p w14:paraId="5AD131F3" w14:textId="77777777" w:rsidR="00114608" w:rsidRDefault="00000000">
            <w:pPr>
              <w:rPr>
                <w:rFonts w:hint="eastAsia"/>
              </w:rPr>
            </w:pPr>
            <w:r>
              <w:rPr>
                <w:sz w:val="14"/>
              </w:rPr>
              <w:t>Confirmed</w:t>
            </w:r>
          </w:p>
        </w:tc>
        <w:tc>
          <w:tcPr>
            <w:tcW w:w="1944" w:type="dxa"/>
            <w:shd w:val="clear" w:color="auto" w:fill="F8FAFC"/>
            <w:vAlign w:val="center"/>
          </w:tcPr>
          <w:p w14:paraId="26761E88" w14:textId="77777777" w:rsidR="00114608" w:rsidRDefault="00000000">
            <w:pPr>
              <w:rPr>
                <w:rFonts w:hint="eastAsia"/>
              </w:rPr>
            </w:pPr>
            <w:r>
              <w:rPr>
                <w:sz w:val="14"/>
              </w:rPr>
              <w:t>Restricted salary/billing data requested</w:t>
            </w:r>
          </w:p>
        </w:tc>
        <w:tc>
          <w:tcPr>
            <w:tcW w:w="4608" w:type="dxa"/>
            <w:shd w:val="clear" w:color="auto" w:fill="F8FAFC"/>
            <w:vAlign w:val="center"/>
          </w:tcPr>
          <w:p w14:paraId="1C7E066C" w14:textId="77777777" w:rsidR="00114608" w:rsidRDefault="00000000">
            <w:pPr>
              <w:rPr>
                <w:rFonts w:hint="eastAsia"/>
              </w:rPr>
            </w:pPr>
            <w:r>
              <w:rPr>
                <w:sz w:val="14"/>
              </w:rPr>
              <w:t>System returns fields only when role/scope grants access.</w:t>
            </w:r>
          </w:p>
        </w:tc>
        <w:tc>
          <w:tcPr>
            <w:tcW w:w="1944" w:type="dxa"/>
            <w:shd w:val="clear" w:color="auto" w:fill="F8FAFC"/>
            <w:vAlign w:val="center"/>
          </w:tcPr>
          <w:p w14:paraId="29C92DDC" w14:textId="77777777" w:rsidR="00114608" w:rsidRDefault="00000000">
            <w:pPr>
              <w:rPr>
                <w:rFonts w:hint="eastAsia"/>
              </w:rPr>
            </w:pPr>
            <w:r>
              <w:rPr>
                <w:sz w:val="14"/>
              </w:rPr>
              <w:t>Authorized view or denial.</w:t>
            </w:r>
          </w:p>
        </w:tc>
      </w:tr>
    </w:tbl>
    <w:p w14:paraId="2CD1F13E" w14:textId="77777777" w:rsidR="00114608" w:rsidRDefault="00114608">
      <w:pPr>
        <w:rPr>
          <w:rFonts w:hint="eastAsia"/>
        </w:rPr>
      </w:pPr>
    </w:p>
    <w:p w14:paraId="0D209E09" w14:textId="77777777" w:rsidR="00114608" w:rsidRDefault="00000000">
      <w:pPr>
        <w:pStyle w:val="Heading2"/>
      </w:pPr>
      <w:r>
        <w:t>5.8 Dashboards and Reporting</w:t>
      </w:r>
    </w:p>
    <w:tbl>
      <w:tblPr>
        <w:tblStyle w:val="TableGrid"/>
        <w:tblW w:w="0" w:type="auto"/>
        <w:jc w:val="center"/>
        <w:tblLook w:val="04A0" w:firstRow="1" w:lastRow="0" w:firstColumn="1" w:lastColumn="0" w:noHBand="0" w:noVBand="1"/>
      </w:tblPr>
      <w:tblGrid>
        <w:gridCol w:w="1412"/>
        <w:gridCol w:w="929"/>
        <w:gridCol w:w="1853"/>
        <w:gridCol w:w="4261"/>
        <w:gridCol w:w="1841"/>
      </w:tblGrid>
      <w:tr w:rsidR="00114608" w14:paraId="3A87427A" w14:textId="77777777">
        <w:trPr>
          <w:jc w:val="center"/>
        </w:trPr>
        <w:tc>
          <w:tcPr>
            <w:tcW w:w="1512" w:type="dxa"/>
            <w:shd w:val="clear" w:color="auto" w:fill="17365D"/>
            <w:vAlign w:val="center"/>
          </w:tcPr>
          <w:p w14:paraId="375B6FD3" w14:textId="77777777" w:rsidR="00114608" w:rsidRDefault="00000000">
            <w:pPr>
              <w:rPr>
                <w:rFonts w:hint="eastAsia"/>
              </w:rPr>
            </w:pPr>
            <w:r>
              <w:rPr>
                <w:b/>
                <w:color w:val="FFFFFF"/>
                <w:sz w:val="14"/>
              </w:rPr>
              <w:t>ID</w:t>
            </w:r>
          </w:p>
        </w:tc>
        <w:tc>
          <w:tcPr>
            <w:tcW w:w="936" w:type="dxa"/>
            <w:shd w:val="clear" w:color="auto" w:fill="17365D"/>
            <w:vAlign w:val="center"/>
          </w:tcPr>
          <w:p w14:paraId="49DDC01A" w14:textId="77777777" w:rsidR="00114608" w:rsidRDefault="00000000">
            <w:pPr>
              <w:rPr>
                <w:rFonts w:hint="eastAsia"/>
              </w:rPr>
            </w:pPr>
            <w:r>
              <w:rPr>
                <w:b/>
                <w:color w:val="FFFFFF"/>
                <w:sz w:val="14"/>
              </w:rPr>
              <w:t>Status</w:t>
            </w:r>
          </w:p>
        </w:tc>
        <w:tc>
          <w:tcPr>
            <w:tcW w:w="1944" w:type="dxa"/>
            <w:shd w:val="clear" w:color="auto" w:fill="17365D"/>
            <w:vAlign w:val="center"/>
          </w:tcPr>
          <w:p w14:paraId="5B1F861A" w14:textId="77777777" w:rsidR="00114608" w:rsidRDefault="00000000">
            <w:pPr>
              <w:rPr>
                <w:rFonts w:hint="eastAsia"/>
              </w:rPr>
            </w:pPr>
            <w:r>
              <w:rPr>
                <w:b/>
                <w:color w:val="FFFFFF"/>
                <w:sz w:val="14"/>
              </w:rPr>
              <w:t>Trigger/Input</w:t>
            </w:r>
          </w:p>
        </w:tc>
        <w:tc>
          <w:tcPr>
            <w:tcW w:w="4608" w:type="dxa"/>
            <w:shd w:val="clear" w:color="auto" w:fill="17365D"/>
            <w:vAlign w:val="center"/>
          </w:tcPr>
          <w:p w14:paraId="6368796C"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3A07063E" w14:textId="77777777" w:rsidR="00114608" w:rsidRDefault="00000000">
            <w:pPr>
              <w:rPr>
                <w:rFonts w:hint="eastAsia"/>
              </w:rPr>
            </w:pPr>
            <w:r>
              <w:rPr>
                <w:b/>
                <w:color w:val="FFFFFF"/>
                <w:sz w:val="14"/>
              </w:rPr>
              <w:t>Output</w:t>
            </w:r>
          </w:p>
        </w:tc>
      </w:tr>
      <w:tr w:rsidR="00114608" w14:paraId="5263D2C9" w14:textId="77777777">
        <w:trPr>
          <w:jc w:val="center"/>
        </w:trPr>
        <w:tc>
          <w:tcPr>
            <w:tcW w:w="1512" w:type="dxa"/>
            <w:vAlign w:val="center"/>
          </w:tcPr>
          <w:p w14:paraId="720E26DF" w14:textId="77777777" w:rsidR="00114608" w:rsidRDefault="00000000">
            <w:pPr>
              <w:rPr>
                <w:rFonts w:hint="eastAsia"/>
              </w:rPr>
            </w:pPr>
            <w:r>
              <w:rPr>
                <w:sz w:val="14"/>
              </w:rPr>
              <w:t>FSD-REP-001</w:t>
            </w:r>
          </w:p>
        </w:tc>
        <w:tc>
          <w:tcPr>
            <w:tcW w:w="936" w:type="dxa"/>
            <w:vAlign w:val="center"/>
          </w:tcPr>
          <w:p w14:paraId="23F63013" w14:textId="77777777" w:rsidR="00114608" w:rsidRDefault="00000000">
            <w:pPr>
              <w:rPr>
                <w:rFonts w:hint="eastAsia"/>
              </w:rPr>
            </w:pPr>
            <w:r>
              <w:rPr>
                <w:sz w:val="14"/>
              </w:rPr>
              <w:t>Confirmed</w:t>
            </w:r>
          </w:p>
        </w:tc>
        <w:tc>
          <w:tcPr>
            <w:tcW w:w="1944" w:type="dxa"/>
            <w:vAlign w:val="center"/>
          </w:tcPr>
          <w:p w14:paraId="369F1482" w14:textId="77777777" w:rsidR="00114608" w:rsidRDefault="00000000">
            <w:pPr>
              <w:rPr>
                <w:rFonts w:hint="eastAsia"/>
              </w:rPr>
            </w:pPr>
            <w:r>
              <w:rPr>
                <w:sz w:val="14"/>
              </w:rPr>
              <w:t>Role opens dashboard</w:t>
            </w:r>
          </w:p>
        </w:tc>
        <w:tc>
          <w:tcPr>
            <w:tcW w:w="4608" w:type="dxa"/>
            <w:vAlign w:val="center"/>
          </w:tcPr>
          <w:p w14:paraId="0FE27D45" w14:textId="77777777" w:rsidR="00114608" w:rsidRDefault="00000000">
            <w:pPr>
              <w:rPr>
                <w:rFonts w:hint="eastAsia"/>
              </w:rPr>
            </w:pPr>
            <w:r>
              <w:rPr>
                <w:sz w:val="14"/>
              </w:rPr>
              <w:t>System returns role-appropriate submission, approval and workforce indicators.</w:t>
            </w:r>
          </w:p>
        </w:tc>
        <w:tc>
          <w:tcPr>
            <w:tcW w:w="1944" w:type="dxa"/>
            <w:vAlign w:val="center"/>
          </w:tcPr>
          <w:p w14:paraId="7EEC82D3" w14:textId="77777777" w:rsidR="00114608" w:rsidRDefault="00000000">
            <w:pPr>
              <w:rPr>
                <w:rFonts w:hint="eastAsia"/>
              </w:rPr>
            </w:pPr>
            <w:r>
              <w:rPr>
                <w:sz w:val="14"/>
              </w:rPr>
              <w:t>Role dashboard.</w:t>
            </w:r>
          </w:p>
        </w:tc>
      </w:tr>
      <w:tr w:rsidR="00114608" w14:paraId="130E48D4" w14:textId="77777777">
        <w:trPr>
          <w:jc w:val="center"/>
        </w:trPr>
        <w:tc>
          <w:tcPr>
            <w:tcW w:w="1512" w:type="dxa"/>
            <w:shd w:val="clear" w:color="auto" w:fill="F8FAFC"/>
            <w:vAlign w:val="center"/>
          </w:tcPr>
          <w:p w14:paraId="5A9A45DB" w14:textId="77777777" w:rsidR="00114608" w:rsidRDefault="00000000">
            <w:pPr>
              <w:rPr>
                <w:rFonts w:hint="eastAsia"/>
              </w:rPr>
            </w:pPr>
            <w:r>
              <w:rPr>
                <w:sz w:val="14"/>
              </w:rPr>
              <w:t>FSD-REP-002</w:t>
            </w:r>
          </w:p>
        </w:tc>
        <w:tc>
          <w:tcPr>
            <w:tcW w:w="936" w:type="dxa"/>
            <w:shd w:val="clear" w:color="auto" w:fill="F8FAFC"/>
            <w:vAlign w:val="center"/>
          </w:tcPr>
          <w:p w14:paraId="6B76BE6B" w14:textId="77777777" w:rsidR="00114608" w:rsidRDefault="00000000">
            <w:pPr>
              <w:rPr>
                <w:rFonts w:hint="eastAsia"/>
              </w:rPr>
            </w:pPr>
            <w:r>
              <w:rPr>
                <w:sz w:val="14"/>
              </w:rPr>
              <w:t>Proposed</w:t>
            </w:r>
          </w:p>
        </w:tc>
        <w:tc>
          <w:tcPr>
            <w:tcW w:w="1944" w:type="dxa"/>
            <w:shd w:val="clear" w:color="auto" w:fill="F8FAFC"/>
            <w:vAlign w:val="center"/>
          </w:tcPr>
          <w:p w14:paraId="4574033C" w14:textId="77777777" w:rsidR="00114608" w:rsidRDefault="00000000">
            <w:pPr>
              <w:rPr>
                <w:rFonts w:hint="eastAsia"/>
              </w:rPr>
            </w:pPr>
            <w:r>
              <w:rPr>
                <w:sz w:val="14"/>
              </w:rPr>
              <w:t>Director opens executive view</w:t>
            </w:r>
          </w:p>
        </w:tc>
        <w:tc>
          <w:tcPr>
            <w:tcW w:w="4608" w:type="dxa"/>
            <w:shd w:val="clear" w:color="auto" w:fill="F8FAFC"/>
            <w:vAlign w:val="center"/>
          </w:tcPr>
          <w:p w14:paraId="0EACF216" w14:textId="77777777" w:rsidR="00114608" w:rsidRDefault="00000000">
            <w:pPr>
              <w:rPr>
                <w:rFonts w:hint="eastAsia"/>
              </w:rPr>
            </w:pPr>
            <w:r>
              <w:rPr>
                <w:sz w:val="14"/>
              </w:rPr>
              <w:t>System prioritizes organization-level aggregates, period comparisons and material exceptions.</w:t>
            </w:r>
          </w:p>
        </w:tc>
        <w:tc>
          <w:tcPr>
            <w:tcW w:w="1944" w:type="dxa"/>
            <w:shd w:val="clear" w:color="auto" w:fill="F8FAFC"/>
            <w:vAlign w:val="center"/>
          </w:tcPr>
          <w:p w14:paraId="1BCFEEF1" w14:textId="77777777" w:rsidR="00114608" w:rsidRDefault="00000000">
            <w:pPr>
              <w:rPr>
                <w:rFonts w:hint="eastAsia"/>
              </w:rPr>
            </w:pPr>
            <w:r>
              <w:rPr>
                <w:sz w:val="14"/>
              </w:rPr>
              <w:t>Executive analytics.</w:t>
            </w:r>
          </w:p>
        </w:tc>
      </w:tr>
      <w:tr w:rsidR="00114608" w14:paraId="2682ABA3" w14:textId="77777777">
        <w:trPr>
          <w:jc w:val="center"/>
        </w:trPr>
        <w:tc>
          <w:tcPr>
            <w:tcW w:w="1512" w:type="dxa"/>
            <w:vAlign w:val="center"/>
          </w:tcPr>
          <w:p w14:paraId="260CA61D" w14:textId="77777777" w:rsidR="00114608" w:rsidRDefault="00000000">
            <w:pPr>
              <w:rPr>
                <w:rFonts w:hint="eastAsia"/>
              </w:rPr>
            </w:pPr>
            <w:r>
              <w:rPr>
                <w:sz w:val="14"/>
              </w:rPr>
              <w:t>FSD-REP-003</w:t>
            </w:r>
          </w:p>
        </w:tc>
        <w:tc>
          <w:tcPr>
            <w:tcW w:w="936" w:type="dxa"/>
            <w:vAlign w:val="center"/>
          </w:tcPr>
          <w:p w14:paraId="4E4D69BF" w14:textId="77777777" w:rsidR="00114608" w:rsidRDefault="00000000">
            <w:pPr>
              <w:rPr>
                <w:rFonts w:hint="eastAsia"/>
              </w:rPr>
            </w:pPr>
            <w:r>
              <w:rPr>
                <w:sz w:val="14"/>
              </w:rPr>
              <w:t>Confirmed</w:t>
            </w:r>
          </w:p>
        </w:tc>
        <w:tc>
          <w:tcPr>
            <w:tcW w:w="1944" w:type="dxa"/>
            <w:vAlign w:val="center"/>
          </w:tcPr>
          <w:p w14:paraId="0ADE9B9B" w14:textId="77777777" w:rsidR="00114608" w:rsidRDefault="00000000">
            <w:pPr>
              <w:rPr>
                <w:rFonts w:hint="eastAsia"/>
              </w:rPr>
            </w:pPr>
            <w:r>
              <w:rPr>
                <w:sz w:val="14"/>
              </w:rPr>
              <w:t>User filters report</w:t>
            </w:r>
          </w:p>
        </w:tc>
        <w:tc>
          <w:tcPr>
            <w:tcW w:w="4608" w:type="dxa"/>
            <w:vAlign w:val="center"/>
          </w:tcPr>
          <w:p w14:paraId="19044D45" w14:textId="77777777" w:rsidR="00114608" w:rsidRDefault="00000000">
            <w:pPr>
              <w:rPr>
                <w:rFonts w:hint="eastAsia"/>
              </w:rPr>
            </w:pPr>
            <w:r>
              <w:rPr>
                <w:sz w:val="14"/>
              </w:rPr>
              <w:t>System limits results to authorized scope regardless of UI filter input.</w:t>
            </w:r>
          </w:p>
        </w:tc>
        <w:tc>
          <w:tcPr>
            <w:tcW w:w="1944" w:type="dxa"/>
            <w:vAlign w:val="center"/>
          </w:tcPr>
          <w:p w14:paraId="5515203D" w14:textId="77777777" w:rsidR="00114608" w:rsidRDefault="00000000">
            <w:pPr>
              <w:rPr>
                <w:rFonts w:hint="eastAsia"/>
              </w:rPr>
            </w:pPr>
            <w:r>
              <w:rPr>
                <w:sz w:val="14"/>
              </w:rPr>
              <w:t>Scoped result.</w:t>
            </w:r>
          </w:p>
        </w:tc>
      </w:tr>
      <w:tr w:rsidR="00114608" w14:paraId="29016290" w14:textId="77777777">
        <w:trPr>
          <w:jc w:val="center"/>
        </w:trPr>
        <w:tc>
          <w:tcPr>
            <w:tcW w:w="1512" w:type="dxa"/>
            <w:shd w:val="clear" w:color="auto" w:fill="F8FAFC"/>
            <w:vAlign w:val="center"/>
          </w:tcPr>
          <w:p w14:paraId="7DFF6022" w14:textId="77777777" w:rsidR="00114608" w:rsidRDefault="00000000">
            <w:pPr>
              <w:rPr>
                <w:rFonts w:hint="eastAsia"/>
              </w:rPr>
            </w:pPr>
            <w:r>
              <w:rPr>
                <w:sz w:val="14"/>
              </w:rPr>
              <w:t>FSD-REP-004</w:t>
            </w:r>
          </w:p>
        </w:tc>
        <w:tc>
          <w:tcPr>
            <w:tcW w:w="936" w:type="dxa"/>
            <w:shd w:val="clear" w:color="auto" w:fill="F8FAFC"/>
            <w:vAlign w:val="center"/>
          </w:tcPr>
          <w:p w14:paraId="4917E2F9" w14:textId="77777777" w:rsidR="00114608" w:rsidRDefault="00000000">
            <w:pPr>
              <w:rPr>
                <w:rFonts w:hint="eastAsia"/>
              </w:rPr>
            </w:pPr>
            <w:r>
              <w:rPr>
                <w:sz w:val="14"/>
              </w:rPr>
              <w:t>Proposed</w:t>
            </w:r>
          </w:p>
        </w:tc>
        <w:tc>
          <w:tcPr>
            <w:tcW w:w="1944" w:type="dxa"/>
            <w:shd w:val="clear" w:color="auto" w:fill="F8FAFC"/>
            <w:vAlign w:val="center"/>
          </w:tcPr>
          <w:p w14:paraId="346B5694" w14:textId="77777777" w:rsidR="00114608" w:rsidRDefault="00000000">
            <w:pPr>
              <w:rPr>
                <w:rFonts w:hint="eastAsia"/>
              </w:rPr>
            </w:pPr>
            <w:r>
              <w:rPr>
                <w:sz w:val="14"/>
              </w:rPr>
              <w:t>Chart displayed</w:t>
            </w:r>
          </w:p>
        </w:tc>
        <w:tc>
          <w:tcPr>
            <w:tcW w:w="4608" w:type="dxa"/>
            <w:shd w:val="clear" w:color="auto" w:fill="F8FAFC"/>
            <w:vAlign w:val="center"/>
          </w:tcPr>
          <w:p w14:paraId="14E549BB" w14:textId="77777777" w:rsidR="00114608" w:rsidRDefault="00000000">
            <w:pPr>
              <w:rPr>
                <w:rFonts w:hint="eastAsia"/>
              </w:rPr>
            </w:pPr>
            <w:r>
              <w:rPr>
                <w:sz w:val="14"/>
              </w:rPr>
              <w:t>Equivalent readable summary/table is available for accessibility.</w:t>
            </w:r>
          </w:p>
        </w:tc>
        <w:tc>
          <w:tcPr>
            <w:tcW w:w="1944" w:type="dxa"/>
            <w:shd w:val="clear" w:color="auto" w:fill="F8FAFC"/>
            <w:vAlign w:val="center"/>
          </w:tcPr>
          <w:p w14:paraId="3B4A35DE" w14:textId="77777777" w:rsidR="00114608" w:rsidRDefault="00000000">
            <w:pPr>
              <w:rPr>
                <w:rFonts w:hint="eastAsia"/>
              </w:rPr>
            </w:pPr>
            <w:r>
              <w:rPr>
                <w:sz w:val="14"/>
              </w:rPr>
              <w:t>Accessible analytics.</w:t>
            </w:r>
          </w:p>
        </w:tc>
      </w:tr>
    </w:tbl>
    <w:p w14:paraId="352EEAC8" w14:textId="77777777" w:rsidR="00114608" w:rsidRDefault="00114608">
      <w:pPr>
        <w:rPr>
          <w:rFonts w:hint="eastAsia"/>
        </w:rPr>
      </w:pPr>
    </w:p>
    <w:p w14:paraId="63F1C489" w14:textId="77777777" w:rsidR="00114608" w:rsidRDefault="00000000">
      <w:pPr>
        <w:pStyle w:val="Heading2"/>
      </w:pPr>
      <w:r>
        <w:t>5.9 Permission-Aware AI Assistant</w:t>
      </w:r>
    </w:p>
    <w:tbl>
      <w:tblPr>
        <w:tblStyle w:val="TableGrid"/>
        <w:tblW w:w="0" w:type="auto"/>
        <w:jc w:val="center"/>
        <w:tblLook w:val="04A0" w:firstRow="1" w:lastRow="0" w:firstColumn="1" w:lastColumn="0" w:noHBand="0" w:noVBand="1"/>
      </w:tblPr>
      <w:tblGrid>
        <w:gridCol w:w="1385"/>
        <w:gridCol w:w="927"/>
        <w:gridCol w:w="1932"/>
        <w:gridCol w:w="4214"/>
        <w:gridCol w:w="1838"/>
      </w:tblGrid>
      <w:tr w:rsidR="00114608" w14:paraId="1CCF17C0" w14:textId="77777777">
        <w:trPr>
          <w:jc w:val="center"/>
        </w:trPr>
        <w:tc>
          <w:tcPr>
            <w:tcW w:w="1512" w:type="dxa"/>
            <w:shd w:val="clear" w:color="auto" w:fill="17365D"/>
            <w:vAlign w:val="center"/>
          </w:tcPr>
          <w:p w14:paraId="4D0D995B" w14:textId="77777777" w:rsidR="00114608" w:rsidRDefault="00000000">
            <w:pPr>
              <w:rPr>
                <w:rFonts w:hint="eastAsia"/>
              </w:rPr>
            </w:pPr>
            <w:r>
              <w:rPr>
                <w:b/>
                <w:color w:val="FFFFFF"/>
                <w:sz w:val="14"/>
              </w:rPr>
              <w:t>ID</w:t>
            </w:r>
          </w:p>
        </w:tc>
        <w:tc>
          <w:tcPr>
            <w:tcW w:w="936" w:type="dxa"/>
            <w:shd w:val="clear" w:color="auto" w:fill="17365D"/>
            <w:vAlign w:val="center"/>
          </w:tcPr>
          <w:p w14:paraId="1DC10CE1" w14:textId="77777777" w:rsidR="00114608" w:rsidRDefault="00000000">
            <w:pPr>
              <w:rPr>
                <w:rFonts w:hint="eastAsia"/>
              </w:rPr>
            </w:pPr>
            <w:r>
              <w:rPr>
                <w:b/>
                <w:color w:val="FFFFFF"/>
                <w:sz w:val="14"/>
              </w:rPr>
              <w:t>Status</w:t>
            </w:r>
          </w:p>
        </w:tc>
        <w:tc>
          <w:tcPr>
            <w:tcW w:w="1944" w:type="dxa"/>
            <w:shd w:val="clear" w:color="auto" w:fill="17365D"/>
            <w:vAlign w:val="center"/>
          </w:tcPr>
          <w:p w14:paraId="1217DEE5" w14:textId="77777777" w:rsidR="00114608" w:rsidRDefault="00000000">
            <w:pPr>
              <w:rPr>
                <w:rFonts w:hint="eastAsia"/>
              </w:rPr>
            </w:pPr>
            <w:r>
              <w:rPr>
                <w:b/>
                <w:color w:val="FFFFFF"/>
                <w:sz w:val="14"/>
              </w:rPr>
              <w:t>Trigger/Input</w:t>
            </w:r>
          </w:p>
        </w:tc>
        <w:tc>
          <w:tcPr>
            <w:tcW w:w="4608" w:type="dxa"/>
            <w:shd w:val="clear" w:color="auto" w:fill="17365D"/>
            <w:vAlign w:val="center"/>
          </w:tcPr>
          <w:p w14:paraId="38CEB1C9"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6C874781" w14:textId="77777777" w:rsidR="00114608" w:rsidRDefault="00000000">
            <w:pPr>
              <w:rPr>
                <w:rFonts w:hint="eastAsia"/>
              </w:rPr>
            </w:pPr>
            <w:r>
              <w:rPr>
                <w:b/>
                <w:color w:val="FFFFFF"/>
                <w:sz w:val="14"/>
              </w:rPr>
              <w:t>Output</w:t>
            </w:r>
          </w:p>
        </w:tc>
      </w:tr>
      <w:tr w:rsidR="00114608" w14:paraId="1CF0BFC4" w14:textId="77777777">
        <w:trPr>
          <w:jc w:val="center"/>
        </w:trPr>
        <w:tc>
          <w:tcPr>
            <w:tcW w:w="1512" w:type="dxa"/>
            <w:vAlign w:val="center"/>
          </w:tcPr>
          <w:p w14:paraId="4FCEEC34" w14:textId="77777777" w:rsidR="00114608" w:rsidRDefault="00000000">
            <w:pPr>
              <w:rPr>
                <w:rFonts w:hint="eastAsia"/>
              </w:rPr>
            </w:pPr>
            <w:r>
              <w:rPr>
                <w:sz w:val="14"/>
              </w:rPr>
              <w:t>FSD-AI-001</w:t>
            </w:r>
          </w:p>
        </w:tc>
        <w:tc>
          <w:tcPr>
            <w:tcW w:w="936" w:type="dxa"/>
            <w:vAlign w:val="center"/>
          </w:tcPr>
          <w:p w14:paraId="50485D5B" w14:textId="77777777" w:rsidR="00114608" w:rsidRDefault="00000000">
            <w:pPr>
              <w:rPr>
                <w:rFonts w:hint="eastAsia"/>
              </w:rPr>
            </w:pPr>
            <w:r>
              <w:rPr>
                <w:sz w:val="14"/>
              </w:rPr>
              <w:t>Confirmed</w:t>
            </w:r>
          </w:p>
        </w:tc>
        <w:tc>
          <w:tcPr>
            <w:tcW w:w="1944" w:type="dxa"/>
            <w:vAlign w:val="center"/>
          </w:tcPr>
          <w:p w14:paraId="03325D6E" w14:textId="77777777" w:rsidR="00114608" w:rsidRDefault="00000000">
            <w:pPr>
              <w:rPr>
                <w:rFonts w:hint="eastAsia"/>
              </w:rPr>
            </w:pPr>
            <w:r>
              <w:rPr>
                <w:sz w:val="14"/>
              </w:rPr>
              <w:t>Authorized user asks supported question</w:t>
            </w:r>
          </w:p>
        </w:tc>
        <w:tc>
          <w:tcPr>
            <w:tcW w:w="4608" w:type="dxa"/>
            <w:vAlign w:val="center"/>
          </w:tcPr>
          <w:p w14:paraId="3E36F19E" w14:textId="77777777" w:rsidR="00114608" w:rsidRDefault="00000000">
            <w:pPr>
              <w:rPr>
                <w:rFonts w:hint="eastAsia"/>
              </w:rPr>
            </w:pPr>
            <w:r>
              <w:rPr>
                <w:sz w:val="14"/>
              </w:rPr>
              <w:t>System determines actor role/scope before retrieving data for the assistant.</w:t>
            </w:r>
          </w:p>
        </w:tc>
        <w:tc>
          <w:tcPr>
            <w:tcW w:w="1944" w:type="dxa"/>
            <w:vAlign w:val="center"/>
          </w:tcPr>
          <w:p w14:paraId="5CE01E21" w14:textId="77777777" w:rsidR="00114608" w:rsidRDefault="00000000">
            <w:pPr>
              <w:rPr>
                <w:rFonts w:hint="eastAsia"/>
              </w:rPr>
            </w:pPr>
            <w:r>
              <w:rPr>
                <w:sz w:val="14"/>
              </w:rPr>
              <w:t>Scoped assistant request.</w:t>
            </w:r>
          </w:p>
        </w:tc>
      </w:tr>
      <w:tr w:rsidR="00114608" w14:paraId="500842AD" w14:textId="77777777">
        <w:trPr>
          <w:jc w:val="center"/>
        </w:trPr>
        <w:tc>
          <w:tcPr>
            <w:tcW w:w="1512" w:type="dxa"/>
            <w:shd w:val="clear" w:color="auto" w:fill="F8FAFC"/>
            <w:vAlign w:val="center"/>
          </w:tcPr>
          <w:p w14:paraId="5AF98BA2" w14:textId="77777777" w:rsidR="00114608" w:rsidRDefault="00000000">
            <w:pPr>
              <w:rPr>
                <w:rFonts w:hint="eastAsia"/>
              </w:rPr>
            </w:pPr>
            <w:r>
              <w:rPr>
                <w:sz w:val="14"/>
              </w:rPr>
              <w:t>FSD-AI-002</w:t>
            </w:r>
          </w:p>
        </w:tc>
        <w:tc>
          <w:tcPr>
            <w:tcW w:w="936" w:type="dxa"/>
            <w:shd w:val="clear" w:color="auto" w:fill="F8FAFC"/>
            <w:vAlign w:val="center"/>
          </w:tcPr>
          <w:p w14:paraId="326E9FFE" w14:textId="77777777" w:rsidR="00114608" w:rsidRDefault="00000000">
            <w:pPr>
              <w:rPr>
                <w:rFonts w:hint="eastAsia"/>
              </w:rPr>
            </w:pPr>
            <w:r>
              <w:rPr>
                <w:sz w:val="14"/>
              </w:rPr>
              <w:t>Confirmed</w:t>
            </w:r>
          </w:p>
        </w:tc>
        <w:tc>
          <w:tcPr>
            <w:tcW w:w="1944" w:type="dxa"/>
            <w:shd w:val="clear" w:color="auto" w:fill="F8FAFC"/>
            <w:vAlign w:val="center"/>
          </w:tcPr>
          <w:p w14:paraId="58FC9A74" w14:textId="77777777" w:rsidR="00114608" w:rsidRDefault="00000000">
            <w:pPr>
              <w:rPr>
                <w:rFonts w:hint="eastAsia"/>
              </w:rPr>
            </w:pPr>
            <w:r>
              <w:rPr>
                <w:sz w:val="14"/>
              </w:rPr>
              <w:t>Assistant retrieves system information</w:t>
            </w:r>
          </w:p>
        </w:tc>
        <w:tc>
          <w:tcPr>
            <w:tcW w:w="4608" w:type="dxa"/>
            <w:shd w:val="clear" w:color="auto" w:fill="F8FAFC"/>
            <w:vAlign w:val="center"/>
          </w:tcPr>
          <w:p w14:paraId="6DBE4368" w14:textId="77777777" w:rsidR="00114608" w:rsidRDefault="00000000">
            <w:pPr>
              <w:rPr>
                <w:rFonts w:hint="eastAsia"/>
              </w:rPr>
            </w:pPr>
            <w:r>
              <w:rPr>
                <w:sz w:val="14"/>
              </w:rPr>
              <w:t>Only authorized data is provided to the AI/tooling layer.</w:t>
            </w:r>
          </w:p>
        </w:tc>
        <w:tc>
          <w:tcPr>
            <w:tcW w:w="1944" w:type="dxa"/>
            <w:shd w:val="clear" w:color="auto" w:fill="F8FAFC"/>
            <w:vAlign w:val="center"/>
          </w:tcPr>
          <w:p w14:paraId="372CE2DE" w14:textId="77777777" w:rsidR="00114608" w:rsidRDefault="00000000">
            <w:pPr>
              <w:rPr>
                <w:rFonts w:hint="eastAsia"/>
              </w:rPr>
            </w:pPr>
            <w:r>
              <w:rPr>
                <w:sz w:val="14"/>
              </w:rPr>
              <w:t>Permission-filtered context.</w:t>
            </w:r>
          </w:p>
        </w:tc>
      </w:tr>
      <w:tr w:rsidR="00114608" w14:paraId="02801155" w14:textId="77777777">
        <w:trPr>
          <w:jc w:val="center"/>
        </w:trPr>
        <w:tc>
          <w:tcPr>
            <w:tcW w:w="1512" w:type="dxa"/>
            <w:vAlign w:val="center"/>
          </w:tcPr>
          <w:p w14:paraId="67F2D37E" w14:textId="77777777" w:rsidR="00114608" w:rsidRDefault="00000000">
            <w:pPr>
              <w:rPr>
                <w:rFonts w:hint="eastAsia"/>
              </w:rPr>
            </w:pPr>
            <w:r>
              <w:rPr>
                <w:sz w:val="14"/>
              </w:rPr>
              <w:t>FSD-AI-003</w:t>
            </w:r>
          </w:p>
        </w:tc>
        <w:tc>
          <w:tcPr>
            <w:tcW w:w="936" w:type="dxa"/>
            <w:vAlign w:val="center"/>
          </w:tcPr>
          <w:p w14:paraId="69A87125" w14:textId="77777777" w:rsidR="00114608" w:rsidRDefault="00000000">
            <w:pPr>
              <w:rPr>
                <w:rFonts w:hint="eastAsia"/>
              </w:rPr>
            </w:pPr>
            <w:r>
              <w:rPr>
                <w:sz w:val="14"/>
              </w:rPr>
              <w:t>Confirmed</w:t>
            </w:r>
          </w:p>
        </w:tc>
        <w:tc>
          <w:tcPr>
            <w:tcW w:w="1944" w:type="dxa"/>
            <w:vAlign w:val="center"/>
          </w:tcPr>
          <w:p w14:paraId="7E09999D" w14:textId="77777777" w:rsidR="00114608" w:rsidRDefault="00000000">
            <w:pPr>
              <w:rPr>
                <w:rFonts w:hint="eastAsia"/>
              </w:rPr>
            </w:pPr>
            <w:r>
              <w:rPr>
                <w:sz w:val="14"/>
              </w:rPr>
              <w:t>User asks for unsupported/unauthorized information</w:t>
            </w:r>
          </w:p>
        </w:tc>
        <w:tc>
          <w:tcPr>
            <w:tcW w:w="4608" w:type="dxa"/>
            <w:vAlign w:val="center"/>
          </w:tcPr>
          <w:p w14:paraId="515721EE" w14:textId="77777777" w:rsidR="00114608" w:rsidRDefault="00000000">
            <w:pPr>
              <w:rPr>
                <w:rFonts w:hint="eastAsia"/>
              </w:rPr>
            </w:pPr>
            <w:r>
              <w:rPr>
                <w:sz w:val="14"/>
              </w:rPr>
              <w:t>Assistant refuses or limits the response without exposing protected data.</w:t>
            </w:r>
          </w:p>
        </w:tc>
        <w:tc>
          <w:tcPr>
            <w:tcW w:w="1944" w:type="dxa"/>
            <w:vAlign w:val="center"/>
          </w:tcPr>
          <w:p w14:paraId="16BD9815" w14:textId="77777777" w:rsidR="00114608" w:rsidRDefault="00000000">
            <w:pPr>
              <w:rPr>
                <w:rFonts w:hint="eastAsia"/>
              </w:rPr>
            </w:pPr>
            <w:r>
              <w:rPr>
                <w:sz w:val="14"/>
              </w:rPr>
              <w:t>Safe refusal/limited answer.</w:t>
            </w:r>
          </w:p>
        </w:tc>
      </w:tr>
      <w:tr w:rsidR="00114608" w14:paraId="27CCF4A5" w14:textId="77777777">
        <w:trPr>
          <w:jc w:val="center"/>
        </w:trPr>
        <w:tc>
          <w:tcPr>
            <w:tcW w:w="1512" w:type="dxa"/>
            <w:shd w:val="clear" w:color="auto" w:fill="F8FAFC"/>
            <w:vAlign w:val="center"/>
          </w:tcPr>
          <w:p w14:paraId="0625AA19" w14:textId="77777777" w:rsidR="00114608" w:rsidRDefault="00000000">
            <w:pPr>
              <w:rPr>
                <w:rFonts w:hint="eastAsia"/>
              </w:rPr>
            </w:pPr>
            <w:r>
              <w:rPr>
                <w:sz w:val="14"/>
              </w:rPr>
              <w:t>FSD-AI-004</w:t>
            </w:r>
          </w:p>
        </w:tc>
        <w:tc>
          <w:tcPr>
            <w:tcW w:w="936" w:type="dxa"/>
            <w:shd w:val="clear" w:color="auto" w:fill="F8FAFC"/>
            <w:vAlign w:val="center"/>
          </w:tcPr>
          <w:p w14:paraId="6DFB27BF" w14:textId="77777777" w:rsidR="00114608" w:rsidRDefault="00000000">
            <w:pPr>
              <w:rPr>
                <w:rFonts w:hint="eastAsia"/>
              </w:rPr>
            </w:pPr>
            <w:r>
              <w:rPr>
                <w:sz w:val="14"/>
              </w:rPr>
              <w:t>Proposed</w:t>
            </w:r>
          </w:p>
        </w:tc>
        <w:tc>
          <w:tcPr>
            <w:tcW w:w="1944" w:type="dxa"/>
            <w:shd w:val="clear" w:color="auto" w:fill="F8FAFC"/>
            <w:vAlign w:val="center"/>
          </w:tcPr>
          <w:p w14:paraId="5730B0BA" w14:textId="77777777" w:rsidR="00114608" w:rsidRDefault="00000000">
            <w:pPr>
              <w:rPr>
                <w:rFonts w:hint="eastAsia"/>
              </w:rPr>
            </w:pPr>
            <w:r>
              <w:rPr>
                <w:sz w:val="14"/>
              </w:rPr>
              <w:t>Assistant presents data-backed answer</w:t>
            </w:r>
          </w:p>
        </w:tc>
        <w:tc>
          <w:tcPr>
            <w:tcW w:w="4608" w:type="dxa"/>
            <w:shd w:val="clear" w:color="auto" w:fill="F8FAFC"/>
            <w:vAlign w:val="center"/>
          </w:tcPr>
          <w:p w14:paraId="01F8C549" w14:textId="77777777" w:rsidR="00114608" w:rsidRDefault="00000000">
            <w:pPr>
              <w:rPr>
                <w:rFonts w:hint="eastAsia"/>
              </w:rPr>
            </w:pPr>
            <w:r>
              <w:rPr>
                <w:sz w:val="14"/>
              </w:rPr>
              <w:t>Result includes understandable source/report links where available and clearly indicates read-only behavior.</w:t>
            </w:r>
          </w:p>
        </w:tc>
        <w:tc>
          <w:tcPr>
            <w:tcW w:w="1944" w:type="dxa"/>
            <w:shd w:val="clear" w:color="auto" w:fill="F8FAFC"/>
            <w:vAlign w:val="center"/>
          </w:tcPr>
          <w:p w14:paraId="3FB542B5" w14:textId="77777777" w:rsidR="00114608" w:rsidRDefault="00000000">
            <w:pPr>
              <w:rPr>
                <w:rFonts w:hint="eastAsia"/>
              </w:rPr>
            </w:pPr>
            <w:r>
              <w:rPr>
                <w:sz w:val="14"/>
              </w:rPr>
              <w:t>Traceable assistant response.</w:t>
            </w:r>
          </w:p>
        </w:tc>
      </w:tr>
      <w:tr w:rsidR="00114608" w14:paraId="5717B0EF" w14:textId="77777777">
        <w:trPr>
          <w:jc w:val="center"/>
        </w:trPr>
        <w:tc>
          <w:tcPr>
            <w:tcW w:w="1512" w:type="dxa"/>
            <w:vAlign w:val="center"/>
          </w:tcPr>
          <w:p w14:paraId="7CD23514" w14:textId="77777777" w:rsidR="00114608" w:rsidRDefault="00000000">
            <w:pPr>
              <w:rPr>
                <w:rFonts w:hint="eastAsia"/>
              </w:rPr>
            </w:pPr>
            <w:r>
              <w:rPr>
                <w:sz w:val="14"/>
              </w:rPr>
              <w:t>FSD-AI-005</w:t>
            </w:r>
          </w:p>
        </w:tc>
        <w:tc>
          <w:tcPr>
            <w:tcW w:w="936" w:type="dxa"/>
            <w:vAlign w:val="center"/>
          </w:tcPr>
          <w:p w14:paraId="274B49FC" w14:textId="77777777" w:rsidR="00114608" w:rsidRDefault="00000000">
            <w:pPr>
              <w:rPr>
                <w:rFonts w:hint="eastAsia"/>
              </w:rPr>
            </w:pPr>
            <w:r>
              <w:rPr>
                <w:sz w:val="14"/>
              </w:rPr>
              <w:t>Proposed</w:t>
            </w:r>
          </w:p>
        </w:tc>
        <w:tc>
          <w:tcPr>
            <w:tcW w:w="1944" w:type="dxa"/>
            <w:vAlign w:val="center"/>
          </w:tcPr>
          <w:p w14:paraId="0E621CFF" w14:textId="77777777" w:rsidR="00114608" w:rsidRDefault="00000000">
            <w:pPr>
              <w:rPr>
                <w:rFonts w:hint="eastAsia"/>
              </w:rPr>
            </w:pPr>
            <w:r>
              <w:rPr>
                <w:sz w:val="14"/>
              </w:rPr>
              <w:t>Assistant tool execution</w:t>
            </w:r>
          </w:p>
        </w:tc>
        <w:tc>
          <w:tcPr>
            <w:tcW w:w="4608" w:type="dxa"/>
            <w:vAlign w:val="center"/>
          </w:tcPr>
          <w:p w14:paraId="64FF0AF2" w14:textId="77777777" w:rsidR="00114608" w:rsidRDefault="00000000">
            <w:pPr>
              <w:rPr>
                <w:rFonts w:hint="eastAsia"/>
              </w:rPr>
            </w:pPr>
            <w:r>
              <w:rPr>
                <w:sz w:val="14"/>
              </w:rPr>
              <w:t>Assistant uses approved application/reporting tools rather than arbitrary SQL.</w:t>
            </w:r>
          </w:p>
        </w:tc>
        <w:tc>
          <w:tcPr>
            <w:tcW w:w="1944" w:type="dxa"/>
            <w:vAlign w:val="center"/>
          </w:tcPr>
          <w:p w14:paraId="2753DB7A" w14:textId="77777777" w:rsidR="00114608" w:rsidRDefault="00000000">
            <w:pPr>
              <w:rPr>
                <w:rFonts w:hint="eastAsia"/>
              </w:rPr>
            </w:pPr>
            <w:r>
              <w:rPr>
                <w:sz w:val="14"/>
              </w:rPr>
              <w:t>Controlled tool result.</w:t>
            </w:r>
          </w:p>
        </w:tc>
      </w:tr>
      <w:tr w:rsidR="00114608" w14:paraId="322364CA" w14:textId="77777777">
        <w:trPr>
          <w:jc w:val="center"/>
        </w:trPr>
        <w:tc>
          <w:tcPr>
            <w:tcW w:w="1512" w:type="dxa"/>
            <w:shd w:val="clear" w:color="auto" w:fill="F8FAFC"/>
            <w:vAlign w:val="center"/>
          </w:tcPr>
          <w:p w14:paraId="42EBA3F4" w14:textId="77777777" w:rsidR="00114608" w:rsidRDefault="00000000">
            <w:pPr>
              <w:rPr>
                <w:rFonts w:hint="eastAsia"/>
              </w:rPr>
            </w:pPr>
            <w:r>
              <w:rPr>
                <w:sz w:val="14"/>
              </w:rPr>
              <w:t>FSD-AI-006</w:t>
            </w:r>
          </w:p>
        </w:tc>
        <w:tc>
          <w:tcPr>
            <w:tcW w:w="936" w:type="dxa"/>
            <w:shd w:val="clear" w:color="auto" w:fill="F8FAFC"/>
            <w:vAlign w:val="center"/>
          </w:tcPr>
          <w:p w14:paraId="64FDAD64" w14:textId="77777777" w:rsidR="00114608" w:rsidRDefault="00000000">
            <w:pPr>
              <w:rPr>
                <w:rFonts w:hint="eastAsia"/>
              </w:rPr>
            </w:pPr>
            <w:r>
              <w:rPr>
                <w:sz w:val="14"/>
              </w:rPr>
              <w:t>TBD</w:t>
            </w:r>
          </w:p>
        </w:tc>
        <w:tc>
          <w:tcPr>
            <w:tcW w:w="1944" w:type="dxa"/>
            <w:shd w:val="clear" w:color="auto" w:fill="F8FAFC"/>
            <w:vAlign w:val="center"/>
          </w:tcPr>
          <w:p w14:paraId="72F1C8CA" w14:textId="77777777" w:rsidR="00114608" w:rsidRDefault="00000000">
            <w:pPr>
              <w:rPr>
                <w:rFonts w:hint="eastAsia"/>
              </w:rPr>
            </w:pPr>
            <w:r>
              <w:rPr>
                <w:sz w:val="14"/>
              </w:rPr>
              <w:t>External model call</w:t>
            </w:r>
          </w:p>
        </w:tc>
        <w:tc>
          <w:tcPr>
            <w:tcW w:w="4608" w:type="dxa"/>
            <w:shd w:val="clear" w:color="auto" w:fill="F8FAFC"/>
            <w:vAlign w:val="center"/>
          </w:tcPr>
          <w:p w14:paraId="40B0EA10" w14:textId="77777777" w:rsidR="00114608" w:rsidRDefault="00000000">
            <w:pPr>
              <w:rPr>
                <w:rFonts w:hint="eastAsia"/>
              </w:rPr>
            </w:pPr>
            <w:r>
              <w:rPr>
                <w:sz w:val="14"/>
              </w:rPr>
              <w:t>Model/API, data minimization, retention, logging and enterprise privacy policy must be confirmed before production.</w:t>
            </w:r>
          </w:p>
        </w:tc>
        <w:tc>
          <w:tcPr>
            <w:tcW w:w="1944" w:type="dxa"/>
            <w:shd w:val="clear" w:color="auto" w:fill="F8FAFC"/>
            <w:vAlign w:val="center"/>
          </w:tcPr>
          <w:p w14:paraId="5E104B3E" w14:textId="77777777" w:rsidR="00114608" w:rsidRDefault="00000000">
            <w:pPr>
              <w:rPr>
                <w:rFonts w:hint="eastAsia"/>
              </w:rPr>
            </w:pPr>
            <w:r>
              <w:rPr>
                <w:sz w:val="14"/>
              </w:rPr>
              <w:t>Approved AI data contract.</w:t>
            </w:r>
          </w:p>
        </w:tc>
      </w:tr>
    </w:tbl>
    <w:p w14:paraId="12DE5601" w14:textId="77777777" w:rsidR="00114608" w:rsidRDefault="00114608">
      <w:pPr>
        <w:rPr>
          <w:rFonts w:hint="eastAsia"/>
        </w:rPr>
      </w:pPr>
    </w:p>
    <w:p w14:paraId="769615D0" w14:textId="77777777" w:rsidR="00114608" w:rsidRDefault="00000000">
      <w:pPr>
        <w:pStyle w:val="Heading2"/>
      </w:pPr>
      <w:r>
        <w:t>5.10 Audit Trail</w:t>
      </w:r>
    </w:p>
    <w:tbl>
      <w:tblPr>
        <w:tblStyle w:val="TableGrid"/>
        <w:tblW w:w="0" w:type="auto"/>
        <w:jc w:val="center"/>
        <w:tblLook w:val="04A0" w:firstRow="1" w:lastRow="0" w:firstColumn="1" w:lastColumn="0" w:noHBand="0" w:noVBand="1"/>
      </w:tblPr>
      <w:tblGrid>
        <w:gridCol w:w="1417"/>
        <w:gridCol w:w="922"/>
        <w:gridCol w:w="1856"/>
        <w:gridCol w:w="4267"/>
        <w:gridCol w:w="1834"/>
      </w:tblGrid>
      <w:tr w:rsidR="00114608" w14:paraId="7949EFA4" w14:textId="77777777">
        <w:trPr>
          <w:jc w:val="center"/>
        </w:trPr>
        <w:tc>
          <w:tcPr>
            <w:tcW w:w="1512" w:type="dxa"/>
            <w:shd w:val="clear" w:color="auto" w:fill="17365D"/>
            <w:vAlign w:val="center"/>
          </w:tcPr>
          <w:p w14:paraId="76CFC844" w14:textId="77777777" w:rsidR="00114608" w:rsidRDefault="00000000">
            <w:pPr>
              <w:rPr>
                <w:rFonts w:hint="eastAsia"/>
              </w:rPr>
            </w:pPr>
            <w:r>
              <w:rPr>
                <w:b/>
                <w:color w:val="FFFFFF"/>
                <w:sz w:val="14"/>
              </w:rPr>
              <w:t>ID</w:t>
            </w:r>
          </w:p>
        </w:tc>
        <w:tc>
          <w:tcPr>
            <w:tcW w:w="936" w:type="dxa"/>
            <w:shd w:val="clear" w:color="auto" w:fill="17365D"/>
            <w:vAlign w:val="center"/>
          </w:tcPr>
          <w:p w14:paraId="1C42D4B6" w14:textId="77777777" w:rsidR="00114608" w:rsidRDefault="00000000">
            <w:pPr>
              <w:rPr>
                <w:rFonts w:hint="eastAsia"/>
              </w:rPr>
            </w:pPr>
            <w:r>
              <w:rPr>
                <w:b/>
                <w:color w:val="FFFFFF"/>
                <w:sz w:val="14"/>
              </w:rPr>
              <w:t>Status</w:t>
            </w:r>
          </w:p>
        </w:tc>
        <w:tc>
          <w:tcPr>
            <w:tcW w:w="1944" w:type="dxa"/>
            <w:shd w:val="clear" w:color="auto" w:fill="17365D"/>
            <w:vAlign w:val="center"/>
          </w:tcPr>
          <w:p w14:paraId="4AE71545" w14:textId="77777777" w:rsidR="00114608" w:rsidRDefault="00000000">
            <w:pPr>
              <w:rPr>
                <w:rFonts w:hint="eastAsia"/>
              </w:rPr>
            </w:pPr>
            <w:r>
              <w:rPr>
                <w:b/>
                <w:color w:val="FFFFFF"/>
                <w:sz w:val="14"/>
              </w:rPr>
              <w:t>Trigger/Input</w:t>
            </w:r>
          </w:p>
        </w:tc>
        <w:tc>
          <w:tcPr>
            <w:tcW w:w="4608" w:type="dxa"/>
            <w:shd w:val="clear" w:color="auto" w:fill="17365D"/>
            <w:vAlign w:val="center"/>
          </w:tcPr>
          <w:p w14:paraId="1E27D907" w14:textId="77777777" w:rsidR="00114608" w:rsidRDefault="00000000">
            <w:pPr>
              <w:rPr>
                <w:rFonts w:hint="eastAsia"/>
              </w:rPr>
            </w:pPr>
            <w:r>
              <w:rPr>
                <w:b/>
                <w:color w:val="FFFFFF"/>
                <w:sz w:val="14"/>
              </w:rPr>
              <w:t>Processing / Rule</w:t>
            </w:r>
          </w:p>
        </w:tc>
        <w:tc>
          <w:tcPr>
            <w:tcW w:w="1944" w:type="dxa"/>
            <w:shd w:val="clear" w:color="auto" w:fill="17365D"/>
            <w:vAlign w:val="center"/>
          </w:tcPr>
          <w:p w14:paraId="79BD96AA" w14:textId="77777777" w:rsidR="00114608" w:rsidRDefault="00000000">
            <w:pPr>
              <w:rPr>
                <w:rFonts w:hint="eastAsia"/>
              </w:rPr>
            </w:pPr>
            <w:r>
              <w:rPr>
                <w:b/>
                <w:color w:val="FFFFFF"/>
                <w:sz w:val="14"/>
              </w:rPr>
              <w:t>Output</w:t>
            </w:r>
          </w:p>
        </w:tc>
      </w:tr>
      <w:tr w:rsidR="00114608" w14:paraId="20F6855E" w14:textId="77777777">
        <w:trPr>
          <w:jc w:val="center"/>
        </w:trPr>
        <w:tc>
          <w:tcPr>
            <w:tcW w:w="1512" w:type="dxa"/>
            <w:vAlign w:val="center"/>
          </w:tcPr>
          <w:p w14:paraId="247B5865" w14:textId="77777777" w:rsidR="00114608" w:rsidRDefault="00000000">
            <w:pPr>
              <w:rPr>
                <w:rFonts w:hint="eastAsia"/>
              </w:rPr>
            </w:pPr>
            <w:r>
              <w:rPr>
                <w:sz w:val="14"/>
              </w:rPr>
              <w:t>FSD-AUD-001</w:t>
            </w:r>
          </w:p>
        </w:tc>
        <w:tc>
          <w:tcPr>
            <w:tcW w:w="936" w:type="dxa"/>
            <w:vAlign w:val="center"/>
          </w:tcPr>
          <w:p w14:paraId="2AFAF13C" w14:textId="77777777" w:rsidR="00114608" w:rsidRDefault="00000000">
            <w:pPr>
              <w:rPr>
                <w:rFonts w:hint="eastAsia"/>
              </w:rPr>
            </w:pPr>
            <w:r>
              <w:rPr>
                <w:sz w:val="14"/>
              </w:rPr>
              <w:t>Proposed</w:t>
            </w:r>
          </w:p>
        </w:tc>
        <w:tc>
          <w:tcPr>
            <w:tcW w:w="1944" w:type="dxa"/>
            <w:vAlign w:val="center"/>
          </w:tcPr>
          <w:p w14:paraId="78055CC4" w14:textId="77777777" w:rsidR="00114608" w:rsidRDefault="00000000">
            <w:pPr>
              <w:rPr>
                <w:rFonts w:hint="eastAsia"/>
              </w:rPr>
            </w:pPr>
            <w:r>
              <w:rPr>
                <w:sz w:val="14"/>
              </w:rPr>
              <w:t>Material workflow action occurs</w:t>
            </w:r>
          </w:p>
        </w:tc>
        <w:tc>
          <w:tcPr>
            <w:tcW w:w="4608" w:type="dxa"/>
            <w:vAlign w:val="center"/>
          </w:tcPr>
          <w:p w14:paraId="00C4C078" w14:textId="77777777" w:rsidR="00114608" w:rsidRDefault="00000000">
            <w:pPr>
              <w:rPr>
                <w:rFonts w:hint="eastAsia"/>
              </w:rPr>
            </w:pPr>
            <w:r>
              <w:rPr>
                <w:sz w:val="14"/>
              </w:rPr>
              <w:t>System records actor, timestamp, action, target record, previous/new state where relevant and scope.</w:t>
            </w:r>
          </w:p>
        </w:tc>
        <w:tc>
          <w:tcPr>
            <w:tcW w:w="1944" w:type="dxa"/>
            <w:vAlign w:val="center"/>
          </w:tcPr>
          <w:p w14:paraId="1718796A" w14:textId="77777777" w:rsidR="00114608" w:rsidRDefault="00000000">
            <w:pPr>
              <w:rPr>
                <w:rFonts w:hint="eastAsia"/>
              </w:rPr>
            </w:pPr>
            <w:r>
              <w:rPr>
                <w:sz w:val="14"/>
              </w:rPr>
              <w:t>Audit event.</w:t>
            </w:r>
          </w:p>
        </w:tc>
      </w:tr>
      <w:tr w:rsidR="00114608" w14:paraId="13FC2D6A" w14:textId="77777777">
        <w:trPr>
          <w:jc w:val="center"/>
        </w:trPr>
        <w:tc>
          <w:tcPr>
            <w:tcW w:w="1512" w:type="dxa"/>
            <w:shd w:val="clear" w:color="auto" w:fill="F8FAFC"/>
            <w:vAlign w:val="center"/>
          </w:tcPr>
          <w:p w14:paraId="2C672C6C" w14:textId="77777777" w:rsidR="00114608" w:rsidRDefault="00000000">
            <w:pPr>
              <w:rPr>
                <w:rFonts w:hint="eastAsia"/>
              </w:rPr>
            </w:pPr>
            <w:r>
              <w:rPr>
                <w:sz w:val="14"/>
              </w:rPr>
              <w:t>FSD-AUD-002</w:t>
            </w:r>
          </w:p>
        </w:tc>
        <w:tc>
          <w:tcPr>
            <w:tcW w:w="936" w:type="dxa"/>
            <w:shd w:val="clear" w:color="auto" w:fill="F8FAFC"/>
            <w:vAlign w:val="center"/>
          </w:tcPr>
          <w:p w14:paraId="0D1FEF16" w14:textId="77777777" w:rsidR="00114608" w:rsidRDefault="00000000">
            <w:pPr>
              <w:rPr>
                <w:rFonts w:hint="eastAsia"/>
              </w:rPr>
            </w:pPr>
            <w:r>
              <w:rPr>
                <w:sz w:val="14"/>
              </w:rPr>
              <w:t>Proposed</w:t>
            </w:r>
          </w:p>
        </w:tc>
        <w:tc>
          <w:tcPr>
            <w:tcW w:w="1944" w:type="dxa"/>
            <w:shd w:val="clear" w:color="auto" w:fill="F8FAFC"/>
            <w:vAlign w:val="center"/>
          </w:tcPr>
          <w:p w14:paraId="1D23D189" w14:textId="77777777" w:rsidR="00114608" w:rsidRDefault="00000000">
            <w:pPr>
              <w:rPr>
                <w:rFonts w:hint="eastAsia"/>
              </w:rPr>
            </w:pPr>
            <w:r>
              <w:rPr>
                <w:sz w:val="14"/>
              </w:rPr>
              <w:t>Authorized user opens audit view</w:t>
            </w:r>
          </w:p>
        </w:tc>
        <w:tc>
          <w:tcPr>
            <w:tcW w:w="4608" w:type="dxa"/>
            <w:shd w:val="clear" w:color="auto" w:fill="F8FAFC"/>
            <w:vAlign w:val="center"/>
          </w:tcPr>
          <w:p w14:paraId="022A28E3" w14:textId="77777777" w:rsidR="00114608" w:rsidRDefault="00000000">
            <w:pPr>
              <w:rPr>
                <w:rFonts w:hint="eastAsia"/>
              </w:rPr>
            </w:pPr>
            <w:r>
              <w:rPr>
                <w:sz w:val="14"/>
              </w:rPr>
              <w:t>System returns audit events only within that user's permitted scope.</w:t>
            </w:r>
          </w:p>
        </w:tc>
        <w:tc>
          <w:tcPr>
            <w:tcW w:w="1944" w:type="dxa"/>
            <w:shd w:val="clear" w:color="auto" w:fill="F8FAFC"/>
            <w:vAlign w:val="center"/>
          </w:tcPr>
          <w:p w14:paraId="266F3976" w14:textId="77777777" w:rsidR="00114608" w:rsidRDefault="00000000">
            <w:pPr>
              <w:rPr>
                <w:rFonts w:hint="eastAsia"/>
              </w:rPr>
            </w:pPr>
            <w:r>
              <w:rPr>
                <w:sz w:val="14"/>
              </w:rPr>
              <w:t>Scoped audit timeline.</w:t>
            </w:r>
          </w:p>
        </w:tc>
      </w:tr>
      <w:tr w:rsidR="00114608" w14:paraId="5EC841B4" w14:textId="77777777">
        <w:trPr>
          <w:jc w:val="center"/>
        </w:trPr>
        <w:tc>
          <w:tcPr>
            <w:tcW w:w="1512" w:type="dxa"/>
            <w:vAlign w:val="center"/>
          </w:tcPr>
          <w:p w14:paraId="4C66FD8F" w14:textId="77777777" w:rsidR="00114608" w:rsidRDefault="00000000">
            <w:pPr>
              <w:rPr>
                <w:rFonts w:hint="eastAsia"/>
              </w:rPr>
            </w:pPr>
            <w:r>
              <w:rPr>
                <w:sz w:val="14"/>
              </w:rPr>
              <w:t>FSD-AUD-003</w:t>
            </w:r>
          </w:p>
        </w:tc>
        <w:tc>
          <w:tcPr>
            <w:tcW w:w="936" w:type="dxa"/>
            <w:vAlign w:val="center"/>
          </w:tcPr>
          <w:p w14:paraId="261A2211" w14:textId="77777777" w:rsidR="00114608" w:rsidRDefault="00000000">
            <w:pPr>
              <w:rPr>
                <w:rFonts w:hint="eastAsia"/>
              </w:rPr>
            </w:pPr>
            <w:r>
              <w:rPr>
                <w:sz w:val="14"/>
              </w:rPr>
              <w:t>Proposed</w:t>
            </w:r>
          </w:p>
        </w:tc>
        <w:tc>
          <w:tcPr>
            <w:tcW w:w="1944" w:type="dxa"/>
            <w:vAlign w:val="center"/>
          </w:tcPr>
          <w:p w14:paraId="5399B081" w14:textId="77777777" w:rsidR="00114608" w:rsidRDefault="00000000">
            <w:pPr>
              <w:rPr>
                <w:rFonts w:hint="eastAsia"/>
              </w:rPr>
            </w:pPr>
            <w:r>
              <w:rPr>
                <w:sz w:val="14"/>
              </w:rPr>
              <w:t>Finance output generated</w:t>
            </w:r>
          </w:p>
        </w:tc>
        <w:tc>
          <w:tcPr>
            <w:tcW w:w="4608" w:type="dxa"/>
            <w:vAlign w:val="center"/>
          </w:tcPr>
          <w:p w14:paraId="4A1525E5" w14:textId="77777777" w:rsidR="00114608" w:rsidRDefault="00000000">
            <w:pPr>
              <w:rPr>
                <w:rFonts w:hint="eastAsia"/>
              </w:rPr>
            </w:pPr>
            <w:r>
              <w:rPr>
                <w:sz w:val="14"/>
              </w:rPr>
              <w:t>Audit record links generated output to source data and generating actor/process.</w:t>
            </w:r>
          </w:p>
        </w:tc>
        <w:tc>
          <w:tcPr>
            <w:tcW w:w="1944" w:type="dxa"/>
            <w:vAlign w:val="center"/>
          </w:tcPr>
          <w:p w14:paraId="285BA4A6" w14:textId="77777777" w:rsidR="00114608" w:rsidRDefault="00000000">
            <w:pPr>
              <w:rPr>
                <w:rFonts w:hint="eastAsia"/>
              </w:rPr>
            </w:pPr>
            <w:r>
              <w:rPr>
                <w:sz w:val="14"/>
              </w:rPr>
              <w:t>Traceable finance event.</w:t>
            </w:r>
          </w:p>
        </w:tc>
      </w:tr>
    </w:tbl>
    <w:p w14:paraId="438D8895" w14:textId="77777777" w:rsidR="00114608" w:rsidRDefault="00114608">
      <w:pPr>
        <w:rPr>
          <w:rFonts w:hint="eastAsia"/>
        </w:rPr>
      </w:pPr>
    </w:p>
    <w:p w14:paraId="27BD8F14" w14:textId="77777777" w:rsidR="00114608" w:rsidRDefault="00000000">
      <w:pPr>
        <w:pStyle w:val="Heading1"/>
      </w:pPr>
      <w:r>
        <w:t>6. Business Rules</w:t>
      </w:r>
    </w:p>
    <w:tbl>
      <w:tblPr>
        <w:tblStyle w:val="TableGrid"/>
        <w:tblW w:w="0" w:type="auto"/>
        <w:jc w:val="center"/>
        <w:tblLook w:val="04A0" w:firstRow="1" w:lastRow="0" w:firstColumn="1" w:lastColumn="0" w:noHBand="0" w:noVBand="1"/>
      </w:tblPr>
      <w:tblGrid>
        <w:gridCol w:w="1038"/>
        <w:gridCol w:w="1137"/>
        <w:gridCol w:w="8121"/>
      </w:tblGrid>
      <w:tr w:rsidR="00114608" w14:paraId="72A52037" w14:textId="77777777">
        <w:trPr>
          <w:jc w:val="center"/>
        </w:trPr>
        <w:tc>
          <w:tcPr>
            <w:tcW w:w="1080" w:type="dxa"/>
            <w:shd w:val="clear" w:color="auto" w:fill="17365D"/>
            <w:vAlign w:val="center"/>
          </w:tcPr>
          <w:p w14:paraId="2E26A8AA" w14:textId="77777777" w:rsidR="00114608" w:rsidRDefault="00000000">
            <w:pPr>
              <w:rPr>
                <w:rFonts w:hint="eastAsia"/>
              </w:rPr>
            </w:pPr>
            <w:r>
              <w:rPr>
                <w:b/>
                <w:color w:val="FFFFFF"/>
                <w:sz w:val="16"/>
              </w:rPr>
              <w:t>Rule</w:t>
            </w:r>
          </w:p>
        </w:tc>
        <w:tc>
          <w:tcPr>
            <w:tcW w:w="1152" w:type="dxa"/>
            <w:shd w:val="clear" w:color="auto" w:fill="17365D"/>
            <w:vAlign w:val="center"/>
          </w:tcPr>
          <w:p w14:paraId="1C2156A7" w14:textId="77777777" w:rsidR="00114608" w:rsidRDefault="00000000">
            <w:pPr>
              <w:rPr>
                <w:rFonts w:hint="eastAsia"/>
              </w:rPr>
            </w:pPr>
            <w:r>
              <w:rPr>
                <w:b/>
                <w:color w:val="FFFFFF"/>
                <w:sz w:val="16"/>
              </w:rPr>
              <w:t>Status</w:t>
            </w:r>
          </w:p>
        </w:tc>
        <w:tc>
          <w:tcPr>
            <w:tcW w:w="8640" w:type="dxa"/>
            <w:shd w:val="clear" w:color="auto" w:fill="17365D"/>
            <w:vAlign w:val="center"/>
          </w:tcPr>
          <w:p w14:paraId="460616CA" w14:textId="77777777" w:rsidR="00114608" w:rsidRDefault="00000000">
            <w:pPr>
              <w:rPr>
                <w:rFonts w:hint="eastAsia"/>
              </w:rPr>
            </w:pPr>
            <w:r>
              <w:rPr>
                <w:b/>
                <w:color w:val="FFFFFF"/>
                <w:sz w:val="16"/>
              </w:rPr>
              <w:t>Specification</w:t>
            </w:r>
          </w:p>
        </w:tc>
      </w:tr>
      <w:tr w:rsidR="00114608" w14:paraId="293193C7" w14:textId="77777777">
        <w:trPr>
          <w:jc w:val="center"/>
        </w:trPr>
        <w:tc>
          <w:tcPr>
            <w:tcW w:w="1080" w:type="dxa"/>
            <w:vAlign w:val="center"/>
          </w:tcPr>
          <w:p w14:paraId="43D1E035" w14:textId="77777777" w:rsidR="00114608" w:rsidRDefault="00000000">
            <w:pPr>
              <w:rPr>
                <w:rFonts w:hint="eastAsia"/>
              </w:rPr>
            </w:pPr>
            <w:r>
              <w:rPr>
                <w:sz w:val="16"/>
              </w:rPr>
              <w:t>BR-01</w:t>
            </w:r>
          </w:p>
        </w:tc>
        <w:tc>
          <w:tcPr>
            <w:tcW w:w="1152" w:type="dxa"/>
            <w:vAlign w:val="center"/>
          </w:tcPr>
          <w:p w14:paraId="65931F67" w14:textId="77777777" w:rsidR="00114608" w:rsidRDefault="00000000">
            <w:pPr>
              <w:rPr>
                <w:rFonts w:hint="eastAsia"/>
              </w:rPr>
            </w:pPr>
            <w:r>
              <w:rPr>
                <w:sz w:val="16"/>
              </w:rPr>
              <w:t>Confirmed</w:t>
            </w:r>
          </w:p>
        </w:tc>
        <w:tc>
          <w:tcPr>
            <w:tcW w:w="8640" w:type="dxa"/>
            <w:vAlign w:val="center"/>
          </w:tcPr>
          <w:p w14:paraId="58289D90" w14:textId="77777777" w:rsidR="00114608" w:rsidRDefault="00000000">
            <w:pPr>
              <w:rPr>
                <w:rFonts w:hint="eastAsia"/>
              </w:rPr>
            </w:pPr>
            <w:r>
              <w:rPr>
                <w:sz w:val="16"/>
              </w:rPr>
              <w:t>A user may access only records and fields permitted by role and organizational scope.</w:t>
            </w:r>
          </w:p>
        </w:tc>
      </w:tr>
      <w:tr w:rsidR="00114608" w14:paraId="2D0B855E" w14:textId="77777777">
        <w:trPr>
          <w:jc w:val="center"/>
        </w:trPr>
        <w:tc>
          <w:tcPr>
            <w:tcW w:w="1080" w:type="dxa"/>
            <w:shd w:val="clear" w:color="auto" w:fill="F8FAFC"/>
            <w:vAlign w:val="center"/>
          </w:tcPr>
          <w:p w14:paraId="6DFEF36F" w14:textId="77777777" w:rsidR="00114608" w:rsidRDefault="00000000">
            <w:pPr>
              <w:rPr>
                <w:rFonts w:hint="eastAsia"/>
              </w:rPr>
            </w:pPr>
            <w:r>
              <w:rPr>
                <w:sz w:val="16"/>
              </w:rPr>
              <w:t>BR-02</w:t>
            </w:r>
          </w:p>
        </w:tc>
        <w:tc>
          <w:tcPr>
            <w:tcW w:w="1152" w:type="dxa"/>
            <w:shd w:val="clear" w:color="auto" w:fill="F8FAFC"/>
            <w:vAlign w:val="center"/>
          </w:tcPr>
          <w:p w14:paraId="68CDE7BA" w14:textId="77777777" w:rsidR="00114608" w:rsidRDefault="00000000">
            <w:pPr>
              <w:rPr>
                <w:rFonts w:hint="eastAsia"/>
              </w:rPr>
            </w:pPr>
            <w:r>
              <w:rPr>
                <w:sz w:val="16"/>
              </w:rPr>
              <w:t>Confirmed</w:t>
            </w:r>
          </w:p>
        </w:tc>
        <w:tc>
          <w:tcPr>
            <w:tcW w:w="8640" w:type="dxa"/>
            <w:shd w:val="clear" w:color="auto" w:fill="F8FAFC"/>
            <w:vAlign w:val="center"/>
          </w:tcPr>
          <w:p w14:paraId="3E3FB4E5" w14:textId="77777777" w:rsidR="00114608" w:rsidRDefault="00000000">
            <w:pPr>
              <w:rPr>
                <w:rFonts w:hint="eastAsia"/>
              </w:rPr>
            </w:pPr>
            <w:r>
              <w:rPr>
                <w:sz w:val="16"/>
              </w:rPr>
              <w:t>A timesheet belongs to a specific employee and period and must be associated with the submitting employee.</w:t>
            </w:r>
          </w:p>
        </w:tc>
      </w:tr>
      <w:tr w:rsidR="00114608" w14:paraId="5B43C5A1" w14:textId="77777777">
        <w:trPr>
          <w:jc w:val="center"/>
        </w:trPr>
        <w:tc>
          <w:tcPr>
            <w:tcW w:w="1080" w:type="dxa"/>
            <w:vAlign w:val="center"/>
          </w:tcPr>
          <w:p w14:paraId="2E082843" w14:textId="77777777" w:rsidR="00114608" w:rsidRDefault="00000000">
            <w:pPr>
              <w:rPr>
                <w:rFonts w:hint="eastAsia"/>
              </w:rPr>
            </w:pPr>
            <w:r>
              <w:rPr>
                <w:sz w:val="16"/>
              </w:rPr>
              <w:t>BR-03</w:t>
            </w:r>
          </w:p>
        </w:tc>
        <w:tc>
          <w:tcPr>
            <w:tcW w:w="1152" w:type="dxa"/>
            <w:vAlign w:val="center"/>
          </w:tcPr>
          <w:p w14:paraId="09FD6643" w14:textId="77777777" w:rsidR="00114608" w:rsidRDefault="00000000">
            <w:pPr>
              <w:rPr>
                <w:rFonts w:hint="eastAsia"/>
              </w:rPr>
            </w:pPr>
            <w:r>
              <w:rPr>
                <w:sz w:val="16"/>
              </w:rPr>
              <w:t>Confirmed</w:t>
            </w:r>
          </w:p>
        </w:tc>
        <w:tc>
          <w:tcPr>
            <w:tcW w:w="8640" w:type="dxa"/>
            <w:vAlign w:val="center"/>
          </w:tcPr>
          <w:p w14:paraId="5948DC99" w14:textId="77777777" w:rsidR="00114608" w:rsidRDefault="00000000">
            <w:pPr>
              <w:rPr>
                <w:rFonts w:hint="eastAsia"/>
              </w:rPr>
            </w:pPr>
            <w:r>
              <w:rPr>
                <w:sz w:val="16"/>
              </w:rPr>
              <w:t>Invalid numeric values, negative hours and missing required fields must not pass final submission validation.</w:t>
            </w:r>
          </w:p>
        </w:tc>
      </w:tr>
      <w:tr w:rsidR="00114608" w14:paraId="6DF6AC88" w14:textId="77777777">
        <w:trPr>
          <w:jc w:val="center"/>
        </w:trPr>
        <w:tc>
          <w:tcPr>
            <w:tcW w:w="1080" w:type="dxa"/>
            <w:shd w:val="clear" w:color="auto" w:fill="F8FAFC"/>
            <w:vAlign w:val="center"/>
          </w:tcPr>
          <w:p w14:paraId="5201887B" w14:textId="77777777" w:rsidR="00114608" w:rsidRDefault="00000000">
            <w:pPr>
              <w:rPr>
                <w:rFonts w:hint="eastAsia"/>
              </w:rPr>
            </w:pPr>
            <w:r>
              <w:rPr>
                <w:sz w:val="16"/>
              </w:rPr>
              <w:lastRenderedPageBreak/>
              <w:t>BR-04</w:t>
            </w:r>
          </w:p>
        </w:tc>
        <w:tc>
          <w:tcPr>
            <w:tcW w:w="1152" w:type="dxa"/>
            <w:shd w:val="clear" w:color="auto" w:fill="F8FAFC"/>
            <w:vAlign w:val="center"/>
          </w:tcPr>
          <w:p w14:paraId="1FDDAC1B" w14:textId="77777777" w:rsidR="00114608" w:rsidRDefault="00000000">
            <w:pPr>
              <w:rPr>
                <w:rFonts w:hint="eastAsia"/>
              </w:rPr>
            </w:pPr>
            <w:r>
              <w:rPr>
                <w:sz w:val="16"/>
              </w:rPr>
              <w:t>TBD</w:t>
            </w:r>
          </w:p>
        </w:tc>
        <w:tc>
          <w:tcPr>
            <w:tcW w:w="8640" w:type="dxa"/>
            <w:shd w:val="clear" w:color="auto" w:fill="F8FAFC"/>
            <w:vAlign w:val="center"/>
          </w:tcPr>
          <w:p w14:paraId="16203DFC" w14:textId="77777777" w:rsidR="00114608" w:rsidRDefault="00000000">
            <w:pPr>
              <w:rPr>
                <w:rFonts w:hint="eastAsia"/>
              </w:rPr>
            </w:pPr>
            <w:r>
              <w:rPr>
                <w:sz w:val="16"/>
              </w:rPr>
              <w:t>Maximum/expected daily and weekly hours, overtime and leave handling are configurable only after stakeholder confirmation.</w:t>
            </w:r>
          </w:p>
        </w:tc>
      </w:tr>
      <w:tr w:rsidR="00114608" w14:paraId="7602461B" w14:textId="77777777">
        <w:trPr>
          <w:jc w:val="center"/>
        </w:trPr>
        <w:tc>
          <w:tcPr>
            <w:tcW w:w="1080" w:type="dxa"/>
            <w:vAlign w:val="center"/>
          </w:tcPr>
          <w:p w14:paraId="2B45E241" w14:textId="77777777" w:rsidR="00114608" w:rsidRDefault="00000000">
            <w:pPr>
              <w:rPr>
                <w:rFonts w:hint="eastAsia"/>
              </w:rPr>
            </w:pPr>
            <w:r>
              <w:rPr>
                <w:sz w:val="16"/>
              </w:rPr>
              <w:t>BR-05</w:t>
            </w:r>
          </w:p>
        </w:tc>
        <w:tc>
          <w:tcPr>
            <w:tcW w:w="1152" w:type="dxa"/>
            <w:vAlign w:val="center"/>
          </w:tcPr>
          <w:p w14:paraId="3305B367" w14:textId="77777777" w:rsidR="00114608" w:rsidRDefault="00000000">
            <w:pPr>
              <w:rPr>
                <w:rFonts w:hint="eastAsia"/>
              </w:rPr>
            </w:pPr>
            <w:r>
              <w:rPr>
                <w:sz w:val="16"/>
              </w:rPr>
              <w:t>Confirmed</w:t>
            </w:r>
          </w:p>
        </w:tc>
        <w:tc>
          <w:tcPr>
            <w:tcW w:w="8640" w:type="dxa"/>
            <w:vAlign w:val="center"/>
          </w:tcPr>
          <w:p w14:paraId="7CC03D72" w14:textId="77777777" w:rsidR="00114608" w:rsidRDefault="00000000">
            <w:pPr>
              <w:rPr>
                <w:rFonts w:hint="eastAsia"/>
              </w:rPr>
            </w:pPr>
            <w:r>
              <w:rPr>
                <w:sz w:val="16"/>
              </w:rPr>
              <w:t>AI/anomaly output is advisory; approval authority remains with authorized users.</w:t>
            </w:r>
          </w:p>
        </w:tc>
      </w:tr>
      <w:tr w:rsidR="00114608" w14:paraId="5A81DAAF" w14:textId="77777777">
        <w:trPr>
          <w:jc w:val="center"/>
        </w:trPr>
        <w:tc>
          <w:tcPr>
            <w:tcW w:w="1080" w:type="dxa"/>
            <w:shd w:val="clear" w:color="auto" w:fill="F8FAFC"/>
            <w:vAlign w:val="center"/>
          </w:tcPr>
          <w:p w14:paraId="50487836" w14:textId="77777777" w:rsidR="00114608" w:rsidRDefault="00000000">
            <w:pPr>
              <w:rPr>
                <w:rFonts w:hint="eastAsia"/>
              </w:rPr>
            </w:pPr>
            <w:r>
              <w:rPr>
                <w:sz w:val="16"/>
              </w:rPr>
              <w:t>BR-06</w:t>
            </w:r>
          </w:p>
        </w:tc>
        <w:tc>
          <w:tcPr>
            <w:tcW w:w="1152" w:type="dxa"/>
            <w:shd w:val="clear" w:color="auto" w:fill="F8FAFC"/>
            <w:vAlign w:val="center"/>
          </w:tcPr>
          <w:p w14:paraId="073899F2" w14:textId="77777777" w:rsidR="00114608" w:rsidRDefault="00000000">
            <w:pPr>
              <w:rPr>
                <w:rFonts w:hint="eastAsia"/>
              </w:rPr>
            </w:pPr>
            <w:r>
              <w:rPr>
                <w:sz w:val="16"/>
              </w:rPr>
              <w:t>Proposed</w:t>
            </w:r>
          </w:p>
        </w:tc>
        <w:tc>
          <w:tcPr>
            <w:tcW w:w="8640" w:type="dxa"/>
            <w:shd w:val="clear" w:color="auto" w:fill="F8FAFC"/>
            <w:vAlign w:val="center"/>
          </w:tcPr>
          <w:p w14:paraId="217682BA" w14:textId="77777777" w:rsidR="00114608" w:rsidRDefault="00000000">
            <w:pPr>
              <w:rPr>
                <w:rFonts w:hint="eastAsia"/>
              </w:rPr>
            </w:pPr>
            <w:r>
              <w:rPr>
                <w:sz w:val="16"/>
              </w:rPr>
              <w:t>A rejection requires a reason and creates a visible correction/resubmission path.</w:t>
            </w:r>
          </w:p>
        </w:tc>
      </w:tr>
      <w:tr w:rsidR="00114608" w14:paraId="3BA5A6A7" w14:textId="77777777">
        <w:trPr>
          <w:jc w:val="center"/>
        </w:trPr>
        <w:tc>
          <w:tcPr>
            <w:tcW w:w="1080" w:type="dxa"/>
            <w:vAlign w:val="center"/>
          </w:tcPr>
          <w:p w14:paraId="42AF3F7E" w14:textId="77777777" w:rsidR="00114608" w:rsidRDefault="00000000">
            <w:pPr>
              <w:rPr>
                <w:rFonts w:hint="eastAsia"/>
              </w:rPr>
            </w:pPr>
            <w:r>
              <w:rPr>
                <w:sz w:val="16"/>
              </w:rPr>
              <w:t>BR-07</w:t>
            </w:r>
          </w:p>
        </w:tc>
        <w:tc>
          <w:tcPr>
            <w:tcW w:w="1152" w:type="dxa"/>
            <w:vAlign w:val="center"/>
          </w:tcPr>
          <w:p w14:paraId="5823AF65" w14:textId="77777777" w:rsidR="00114608" w:rsidRDefault="00000000">
            <w:pPr>
              <w:rPr>
                <w:rFonts w:hint="eastAsia"/>
              </w:rPr>
            </w:pPr>
            <w:r>
              <w:rPr>
                <w:sz w:val="16"/>
              </w:rPr>
              <w:t>Confirmed</w:t>
            </w:r>
          </w:p>
        </w:tc>
        <w:tc>
          <w:tcPr>
            <w:tcW w:w="8640" w:type="dxa"/>
            <w:vAlign w:val="center"/>
          </w:tcPr>
          <w:p w14:paraId="6C0CA1BC" w14:textId="77777777" w:rsidR="00114608" w:rsidRDefault="00000000">
            <w:pPr>
              <w:rPr>
                <w:rFonts w:hint="eastAsia"/>
              </w:rPr>
            </w:pPr>
            <w:r>
              <w:rPr>
                <w:sz w:val="16"/>
              </w:rPr>
              <w:t>Only approved work-hour data is eligible for downstream payroll/invoice preparation.</w:t>
            </w:r>
          </w:p>
        </w:tc>
      </w:tr>
      <w:tr w:rsidR="00114608" w14:paraId="71328860" w14:textId="77777777">
        <w:trPr>
          <w:jc w:val="center"/>
        </w:trPr>
        <w:tc>
          <w:tcPr>
            <w:tcW w:w="1080" w:type="dxa"/>
            <w:shd w:val="clear" w:color="auto" w:fill="F8FAFC"/>
            <w:vAlign w:val="center"/>
          </w:tcPr>
          <w:p w14:paraId="5CF72A29" w14:textId="77777777" w:rsidR="00114608" w:rsidRDefault="00000000">
            <w:pPr>
              <w:rPr>
                <w:rFonts w:hint="eastAsia"/>
              </w:rPr>
            </w:pPr>
            <w:r>
              <w:rPr>
                <w:sz w:val="16"/>
              </w:rPr>
              <w:t>BR-08</w:t>
            </w:r>
          </w:p>
        </w:tc>
        <w:tc>
          <w:tcPr>
            <w:tcW w:w="1152" w:type="dxa"/>
            <w:shd w:val="clear" w:color="auto" w:fill="F8FAFC"/>
            <w:vAlign w:val="center"/>
          </w:tcPr>
          <w:p w14:paraId="11194A67" w14:textId="77777777" w:rsidR="00114608" w:rsidRDefault="00000000">
            <w:pPr>
              <w:rPr>
                <w:rFonts w:hint="eastAsia"/>
              </w:rPr>
            </w:pPr>
            <w:r>
              <w:rPr>
                <w:sz w:val="16"/>
              </w:rPr>
              <w:t>Proposed</w:t>
            </w:r>
          </w:p>
        </w:tc>
        <w:tc>
          <w:tcPr>
            <w:tcW w:w="8640" w:type="dxa"/>
            <w:shd w:val="clear" w:color="auto" w:fill="F8FAFC"/>
            <w:vAlign w:val="center"/>
          </w:tcPr>
          <w:p w14:paraId="12480D4A" w14:textId="77777777" w:rsidR="00114608" w:rsidRDefault="00000000">
            <w:pPr>
              <w:rPr>
                <w:rFonts w:hint="eastAsia"/>
              </w:rPr>
            </w:pPr>
            <w:r>
              <w:rPr>
                <w:sz w:val="16"/>
              </w:rPr>
              <w:t>Generated finance outputs retain traceability to source approved time.</w:t>
            </w:r>
          </w:p>
        </w:tc>
      </w:tr>
      <w:tr w:rsidR="00114608" w14:paraId="414A586C" w14:textId="77777777">
        <w:trPr>
          <w:jc w:val="center"/>
        </w:trPr>
        <w:tc>
          <w:tcPr>
            <w:tcW w:w="1080" w:type="dxa"/>
            <w:vAlign w:val="center"/>
          </w:tcPr>
          <w:p w14:paraId="3AA6C96E" w14:textId="77777777" w:rsidR="00114608" w:rsidRDefault="00000000">
            <w:pPr>
              <w:rPr>
                <w:rFonts w:hint="eastAsia"/>
              </w:rPr>
            </w:pPr>
            <w:r>
              <w:rPr>
                <w:sz w:val="16"/>
              </w:rPr>
              <w:t>BR-09</w:t>
            </w:r>
          </w:p>
        </w:tc>
        <w:tc>
          <w:tcPr>
            <w:tcW w:w="1152" w:type="dxa"/>
            <w:vAlign w:val="center"/>
          </w:tcPr>
          <w:p w14:paraId="2B8A52DC" w14:textId="77777777" w:rsidR="00114608" w:rsidRDefault="00000000">
            <w:pPr>
              <w:rPr>
                <w:rFonts w:hint="eastAsia"/>
              </w:rPr>
            </w:pPr>
            <w:r>
              <w:rPr>
                <w:sz w:val="16"/>
              </w:rPr>
              <w:t>Confirmed</w:t>
            </w:r>
          </w:p>
        </w:tc>
        <w:tc>
          <w:tcPr>
            <w:tcW w:w="8640" w:type="dxa"/>
            <w:vAlign w:val="center"/>
          </w:tcPr>
          <w:p w14:paraId="749989DA" w14:textId="77777777" w:rsidR="00114608" w:rsidRDefault="00000000">
            <w:pPr>
              <w:rPr>
                <w:rFonts w:hint="eastAsia"/>
              </w:rPr>
            </w:pPr>
            <w:r>
              <w:rPr>
                <w:sz w:val="16"/>
              </w:rPr>
              <w:t>Salary/compensation information is restricted and is not exposed merely because a user can view timesheets.</w:t>
            </w:r>
          </w:p>
        </w:tc>
      </w:tr>
      <w:tr w:rsidR="00114608" w14:paraId="6B523618" w14:textId="77777777">
        <w:trPr>
          <w:jc w:val="center"/>
        </w:trPr>
        <w:tc>
          <w:tcPr>
            <w:tcW w:w="1080" w:type="dxa"/>
            <w:shd w:val="clear" w:color="auto" w:fill="F8FAFC"/>
            <w:vAlign w:val="center"/>
          </w:tcPr>
          <w:p w14:paraId="5C2EF42F" w14:textId="77777777" w:rsidR="00114608" w:rsidRDefault="00000000">
            <w:pPr>
              <w:rPr>
                <w:rFonts w:hint="eastAsia"/>
              </w:rPr>
            </w:pPr>
            <w:r>
              <w:rPr>
                <w:sz w:val="16"/>
              </w:rPr>
              <w:t>BR-10</w:t>
            </w:r>
          </w:p>
        </w:tc>
        <w:tc>
          <w:tcPr>
            <w:tcW w:w="1152" w:type="dxa"/>
            <w:shd w:val="clear" w:color="auto" w:fill="F8FAFC"/>
            <w:vAlign w:val="center"/>
          </w:tcPr>
          <w:p w14:paraId="105A9DD2" w14:textId="77777777" w:rsidR="00114608" w:rsidRDefault="00000000">
            <w:pPr>
              <w:rPr>
                <w:rFonts w:hint="eastAsia"/>
              </w:rPr>
            </w:pPr>
            <w:r>
              <w:rPr>
                <w:sz w:val="16"/>
              </w:rPr>
              <w:t>TBD</w:t>
            </w:r>
          </w:p>
        </w:tc>
        <w:tc>
          <w:tcPr>
            <w:tcW w:w="8640" w:type="dxa"/>
            <w:shd w:val="clear" w:color="auto" w:fill="F8FAFC"/>
            <w:vAlign w:val="center"/>
          </w:tcPr>
          <w:p w14:paraId="7F654698" w14:textId="77777777" w:rsidR="00114608" w:rsidRDefault="00000000">
            <w:pPr>
              <w:rPr>
                <w:rFonts w:hint="eastAsia"/>
              </w:rPr>
            </w:pPr>
            <w:r>
              <w:rPr>
                <w:sz w:val="16"/>
              </w:rPr>
              <w:t>Notification timing, recipients, channel and escalation depend on Emerson policy.</w:t>
            </w:r>
          </w:p>
        </w:tc>
      </w:tr>
      <w:tr w:rsidR="00114608" w14:paraId="7F5E5C14" w14:textId="77777777">
        <w:trPr>
          <w:jc w:val="center"/>
        </w:trPr>
        <w:tc>
          <w:tcPr>
            <w:tcW w:w="1080" w:type="dxa"/>
            <w:vAlign w:val="center"/>
          </w:tcPr>
          <w:p w14:paraId="4BF220BE" w14:textId="77777777" w:rsidR="00114608" w:rsidRDefault="00000000">
            <w:pPr>
              <w:rPr>
                <w:rFonts w:hint="eastAsia"/>
              </w:rPr>
            </w:pPr>
            <w:r>
              <w:rPr>
                <w:sz w:val="16"/>
              </w:rPr>
              <w:t>BR-11</w:t>
            </w:r>
          </w:p>
        </w:tc>
        <w:tc>
          <w:tcPr>
            <w:tcW w:w="1152" w:type="dxa"/>
            <w:vAlign w:val="center"/>
          </w:tcPr>
          <w:p w14:paraId="22DEF3C4" w14:textId="77777777" w:rsidR="00114608" w:rsidRDefault="00000000">
            <w:pPr>
              <w:rPr>
                <w:rFonts w:hint="eastAsia"/>
              </w:rPr>
            </w:pPr>
            <w:r>
              <w:rPr>
                <w:sz w:val="16"/>
              </w:rPr>
              <w:t>TBD</w:t>
            </w:r>
          </w:p>
        </w:tc>
        <w:tc>
          <w:tcPr>
            <w:tcW w:w="8640" w:type="dxa"/>
            <w:vAlign w:val="center"/>
          </w:tcPr>
          <w:p w14:paraId="5E3A5867" w14:textId="77777777" w:rsidR="00114608" w:rsidRDefault="00000000">
            <w:pPr>
              <w:rPr>
                <w:rFonts w:hint="eastAsia"/>
              </w:rPr>
            </w:pPr>
            <w:r>
              <w:rPr>
                <w:sz w:val="16"/>
              </w:rPr>
              <w:t>Multi-level approval sequence, delegation and escalation depend on Emerson policy.</w:t>
            </w:r>
          </w:p>
        </w:tc>
      </w:tr>
      <w:tr w:rsidR="00114608" w14:paraId="46B651AE" w14:textId="77777777">
        <w:trPr>
          <w:jc w:val="center"/>
        </w:trPr>
        <w:tc>
          <w:tcPr>
            <w:tcW w:w="1080" w:type="dxa"/>
            <w:shd w:val="clear" w:color="auto" w:fill="F8FAFC"/>
            <w:vAlign w:val="center"/>
          </w:tcPr>
          <w:p w14:paraId="61FF6459" w14:textId="77777777" w:rsidR="00114608" w:rsidRDefault="00000000">
            <w:pPr>
              <w:rPr>
                <w:rFonts w:hint="eastAsia"/>
              </w:rPr>
            </w:pPr>
            <w:r>
              <w:rPr>
                <w:sz w:val="16"/>
              </w:rPr>
              <w:t>BR-12</w:t>
            </w:r>
          </w:p>
        </w:tc>
        <w:tc>
          <w:tcPr>
            <w:tcW w:w="1152" w:type="dxa"/>
            <w:shd w:val="clear" w:color="auto" w:fill="F8FAFC"/>
            <w:vAlign w:val="center"/>
          </w:tcPr>
          <w:p w14:paraId="1DB9988E" w14:textId="77777777" w:rsidR="00114608" w:rsidRDefault="00000000">
            <w:pPr>
              <w:rPr>
                <w:rFonts w:hint="eastAsia"/>
              </w:rPr>
            </w:pPr>
            <w:r>
              <w:rPr>
                <w:sz w:val="16"/>
              </w:rPr>
              <w:t>Proposed</w:t>
            </w:r>
          </w:p>
        </w:tc>
        <w:tc>
          <w:tcPr>
            <w:tcW w:w="8640" w:type="dxa"/>
            <w:shd w:val="clear" w:color="auto" w:fill="F8FAFC"/>
            <w:vAlign w:val="center"/>
          </w:tcPr>
          <w:p w14:paraId="741E3A7A" w14:textId="77777777" w:rsidR="00114608" w:rsidRDefault="00000000">
            <w:pPr>
              <w:rPr>
                <w:rFonts w:hint="eastAsia"/>
              </w:rPr>
            </w:pPr>
            <w:r>
              <w:rPr>
                <w:sz w:val="16"/>
              </w:rPr>
              <w:t>Approved periods are locked from ordinary employee editing unless an authorized reopen/correction process is defined.</w:t>
            </w:r>
          </w:p>
        </w:tc>
      </w:tr>
    </w:tbl>
    <w:p w14:paraId="5B6867B0" w14:textId="77777777" w:rsidR="00114608" w:rsidRDefault="00114608">
      <w:pPr>
        <w:rPr>
          <w:rFonts w:hint="eastAsia"/>
        </w:rPr>
      </w:pPr>
    </w:p>
    <w:p w14:paraId="4F5E9EDB" w14:textId="77777777" w:rsidR="00114608" w:rsidRDefault="00000000">
      <w:pPr>
        <w:pStyle w:val="Heading1"/>
      </w:pPr>
      <w:r>
        <w:t>7. Data Requirements</w:t>
      </w:r>
    </w:p>
    <w:tbl>
      <w:tblPr>
        <w:tblStyle w:val="TableGrid"/>
        <w:tblW w:w="0" w:type="auto"/>
        <w:jc w:val="center"/>
        <w:tblLook w:val="04A0" w:firstRow="1" w:lastRow="0" w:firstColumn="1" w:lastColumn="0" w:noHBand="0" w:noVBand="1"/>
      </w:tblPr>
      <w:tblGrid>
        <w:gridCol w:w="1762"/>
        <w:gridCol w:w="6041"/>
        <w:gridCol w:w="2493"/>
      </w:tblGrid>
      <w:tr w:rsidR="00114608" w14:paraId="19A82FC2" w14:textId="77777777">
        <w:trPr>
          <w:jc w:val="center"/>
        </w:trPr>
        <w:tc>
          <w:tcPr>
            <w:tcW w:w="1800" w:type="dxa"/>
            <w:shd w:val="clear" w:color="auto" w:fill="17365D"/>
            <w:vAlign w:val="center"/>
          </w:tcPr>
          <w:p w14:paraId="7C01222E" w14:textId="77777777" w:rsidR="00114608" w:rsidRDefault="00000000">
            <w:pPr>
              <w:rPr>
                <w:rFonts w:hint="eastAsia"/>
              </w:rPr>
            </w:pPr>
            <w:r>
              <w:rPr>
                <w:b/>
                <w:color w:val="FFFFFF"/>
                <w:sz w:val="15"/>
              </w:rPr>
              <w:t>Entity</w:t>
            </w:r>
          </w:p>
        </w:tc>
        <w:tc>
          <w:tcPr>
            <w:tcW w:w="6336" w:type="dxa"/>
            <w:shd w:val="clear" w:color="auto" w:fill="17365D"/>
            <w:vAlign w:val="center"/>
          </w:tcPr>
          <w:p w14:paraId="52892AC2" w14:textId="77777777" w:rsidR="00114608" w:rsidRDefault="00000000">
            <w:pPr>
              <w:rPr>
                <w:rFonts w:hint="eastAsia"/>
              </w:rPr>
            </w:pPr>
            <w:r>
              <w:rPr>
                <w:b/>
                <w:color w:val="FFFFFF"/>
                <w:sz w:val="15"/>
              </w:rPr>
              <w:t>Minimum Logical Data</w:t>
            </w:r>
          </w:p>
        </w:tc>
        <w:tc>
          <w:tcPr>
            <w:tcW w:w="2592" w:type="dxa"/>
            <w:shd w:val="clear" w:color="auto" w:fill="17365D"/>
            <w:vAlign w:val="center"/>
          </w:tcPr>
          <w:p w14:paraId="733A2B9E" w14:textId="77777777" w:rsidR="00114608" w:rsidRDefault="00000000">
            <w:pPr>
              <w:rPr>
                <w:rFonts w:hint="eastAsia"/>
              </w:rPr>
            </w:pPr>
            <w:r>
              <w:rPr>
                <w:b/>
                <w:color w:val="FFFFFF"/>
                <w:sz w:val="15"/>
              </w:rPr>
              <w:t>Notes</w:t>
            </w:r>
          </w:p>
        </w:tc>
      </w:tr>
      <w:tr w:rsidR="00114608" w14:paraId="288189C5" w14:textId="77777777">
        <w:trPr>
          <w:jc w:val="center"/>
        </w:trPr>
        <w:tc>
          <w:tcPr>
            <w:tcW w:w="1800" w:type="dxa"/>
            <w:vAlign w:val="center"/>
          </w:tcPr>
          <w:p w14:paraId="643CD38E" w14:textId="77777777" w:rsidR="00114608" w:rsidRDefault="00000000">
            <w:pPr>
              <w:rPr>
                <w:rFonts w:hint="eastAsia"/>
              </w:rPr>
            </w:pPr>
            <w:r>
              <w:rPr>
                <w:sz w:val="15"/>
              </w:rPr>
              <w:t>User</w:t>
            </w:r>
          </w:p>
        </w:tc>
        <w:tc>
          <w:tcPr>
            <w:tcW w:w="6336" w:type="dxa"/>
            <w:vAlign w:val="center"/>
          </w:tcPr>
          <w:p w14:paraId="0C8CE3A1" w14:textId="77777777" w:rsidR="00114608" w:rsidRDefault="00000000">
            <w:pPr>
              <w:rPr>
                <w:rFonts w:hint="eastAsia"/>
              </w:rPr>
            </w:pPr>
            <w:r>
              <w:rPr>
                <w:sz w:val="15"/>
              </w:rPr>
              <w:t>user_id, role, authentication reference, access/scope permissions</w:t>
            </w:r>
          </w:p>
        </w:tc>
        <w:tc>
          <w:tcPr>
            <w:tcW w:w="2592" w:type="dxa"/>
            <w:vAlign w:val="center"/>
          </w:tcPr>
          <w:p w14:paraId="14054054" w14:textId="77777777" w:rsidR="00114608" w:rsidRDefault="00000000">
            <w:pPr>
              <w:rPr>
                <w:rFonts w:hint="eastAsia"/>
              </w:rPr>
            </w:pPr>
            <w:r>
              <w:rPr>
                <w:sz w:val="15"/>
              </w:rPr>
              <w:t>Exact identity provider fields TBD.</w:t>
            </w:r>
          </w:p>
        </w:tc>
      </w:tr>
      <w:tr w:rsidR="00114608" w14:paraId="4B78A2F5" w14:textId="77777777">
        <w:trPr>
          <w:jc w:val="center"/>
        </w:trPr>
        <w:tc>
          <w:tcPr>
            <w:tcW w:w="1800" w:type="dxa"/>
            <w:shd w:val="clear" w:color="auto" w:fill="F8FAFC"/>
            <w:vAlign w:val="center"/>
          </w:tcPr>
          <w:p w14:paraId="0C8F0756" w14:textId="77777777" w:rsidR="00114608" w:rsidRDefault="00000000">
            <w:pPr>
              <w:rPr>
                <w:rFonts w:hint="eastAsia"/>
              </w:rPr>
            </w:pPr>
            <w:r>
              <w:rPr>
                <w:sz w:val="15"/>
              </w:rPr>
              <w:t>Employee</w:t>
            </w:r>
          </w:p>
        </w:tc>
        <w:tc>
          <w:tcPr>
            <w:tcW w:w="6336" w:type="dxa"/>
            <w:shd w:val="clear" w:color="auto" w:fill="F8FAFC"/>
            <w:vAlign w:val="center"/>
          </w:tcPr>
          <w:p w14:paraId="66192DA1" w14:textId="77777777" w:rsidR="00114608" w:rsidRDefault="00000000">
            <w:pPr>
              <w:rPr>
                <w:rFonts w:hint="eastAsia"/>
              </w:rPr>
            </w:pPr>
            <w:r>
              <w:rPr>
                <w:sz w:val="15"/>
              </w:rPr>
              <w:t>employee_id, name, department, designation, manager, HR attributes</w:t>
            </w:r>
          </w:p>
        </w:tc>
        <w:tc>
          <w:tcPr>
            <w:tcW w:w="2592" w:type="dxa"/>
            <w:shd w:val="clear" w:color="auto" w:fill="F8FAFC"/>
            <w:vAlign w:val="center"/>
          </w:tcPr>
          <w:p w14:paraId="6EF86CF3" w14:textId="77777777" w:rsidR="00114608" w:rsidRDefault="00000000">
            <w:pPr>
              <w:rPr>
                <w:rFonts w:hint="eastAsia"/>
              </w:rPr>
            </w:pPr>
            <w:r>
              <w:rPr>
                <w:sz w:val="15"/>
              </w:rPr>
              <w:t>Import fields TBD.</w:t>
            </w:r>
          </w:p>
        </w:tc>
      </w:tr>
      <w:tr w:rsidR="00114608" w14:paraId="262DEB84" w14:textId="77777777">
        <w:trPr>
          <w:jc w:val="center"/>
        </w:trPr>
        <w:tc>
          <w:tcPr>
            <w:tcW w:w="1800" w:type="dxa"/>
            <w:vAlign w:val="center"/>
          </w:tcPr>
          <w:p w14:paraId="6E10746E" w14:textId="77777777" w:rsidR="00114608" w:rsidRDefault="00000000">
            <w:pPr>
              <w:rPr>
                <w:rFonts w:hint="eastAsia"/>
              </w:rPr>
            </w:pPr>
            <w:r>
              <w:rPr>
                <w:sz w:val="15"/>
              </w:rPr>
              <w:t>Timesheet</w:t>
            </w:r>
          </w:p>
        </w:tc>
        <w:tc>
          <w:tcPr>
            <w:tcW w:w="6336" w:type="dxa"/>
            <w:vAlign w:val="center"/>
          </w:tcPr>
          <w:p w14:paraId="084FA197" w14:textId="77777777" w:rsidR="00114608" w:rsidRDefault="00000000">
            <w:pPr>
              <w:rPr>
                <w:rFonts w:hint="eastAsia"/>
              </w:rPr>
            </w:pPr>
            <w:r>
              <w:rPr>
                <w:sz w:val="15"/>
              </w:rPr>
              <w:t>timesheet_id, employee_id, period/date, hours, status, timestamps</w:t>
            </w:r>
          </w:p>
        </w:tc>
        <w:tc>
          <w:tcPr>
            <w:tcW w:w="2592" w:type="dxa"/>
            <w:vAlign w:val="center"/>
          </w:tcPr>
          <w:p w14:paraId="71F6DA9F" w14:textId="77777777" w:rsidR="00114608" w:rsidRDefault="00000000">
            <w:pPr>
              <w:rPr>
                <w:rFonts w:hint="eastAsia"/>
              </w:rPr>
            </w:pPr>
            <w:r>
              <w:rPr>
                <w:sz w:val="15"/>
              </w:rPr>
              <w:t>Project/task dimensions TBD.</w:t>
            </w:r>
          </w:p>
        </w:tc>
      </w:tr>
      <w:tr w:rsidR="00114608" w14:paraId="157D3581" w14:textId="77777777">
        <w:trPr>
          <w:jc w:val="center"/>
        </w:trPr>
        <w:tc>
          <w:tcPr>
            <w:tcW w:w="1800" w:type="dxa"/>
            <w:shd w:val="clear" w:color="auto" w:fill="F8FAFC"/>
            <w:vAlign w:val="center"/>
          </w:tcPr>
          <w:p w14:paraId="4AB0F434" w14:textId="77777777" w:rsidR="00114608" w:rsidRDefault="00000000">
            <w:pPr>
              <w:rPr>
                <w:rFonts w:hint="eastAsia"/>
              </w:rPr>
            </w:pPr>
            <w:r>
              <w:rPr>
                <w:sz w:val="15"/>
              </w:rPr>
              <w:t>Timesheet Entry</w:t>
            </w:r>
          </w:p>
        </w:tc>
        <w:tc>
          <w:tcPr>
            <w:tcW w:w="6336" w:type="dxa"/>
            <w:shd w:val="clear" w:color="auto" w:fill="F8FAFC"/>
            <w:vAlign w:val="center"/>
          </w:tcPr>
          <w:p w14:paraId="01955326" w14:textId="77777777" w:rsidR="00114608" w:rsidRDefault="00000000">
            <w:pPr>
              <w:rPr>
                <w:rFonts w:hint="eastAsia"/>
              </w:rPr>
            </w:pPr>
            <w:r>
              <w:rPr>
                <w:sz w:val="15"/>
              </w:rPr>
              <w:t>entry_id, timesheet_id, date, hours, optional work/project attributes</w:t>
            </w:r>
          </w:p>
        </w:tc>
        <w:tc>
          <w:tcPr>
            <w:tcW w:w="2592" w:type="dxa"/>
            <w:shd w:val="clear" w:color="auto" w:fill="F8FAFC"/>
            <w:vAlign w:val="center"/>
          </w:tcPr>
          <w:p w14:paraId="58A38DA1" w14:textId="77777777" w:rsidR="00114608" w:rsidRDefault="00000000">
            <w:pPr>
              <w:rPr>
                <w:rFonts w:hint="eastAsia"/>
              </w:rPr>
            </w:pPr>
            <w:r>
              <w:rPr>
                <w:sz w:val="15"/>
              </w:rPr>
              <w:t>Detailed schema TBD.</w:t>
            </w:r>
          </w:p>
        </w:tc>
      </w:tr>
      <w:tr w:rsidR="00114608" w14:paraId="388936DF" w14:textId="77777777">
        <w:trPr>
          <w:jc w:val="center"/>
        </w:trPr>
        <w:tc>
          <w:tcPr>
            <w:tcW w:w="1800" w:type="dxa"/>
            <w:vAlign w:val="center"/>
          </w:tcPr>
          <w:p w14:paraId="7F7A56E6" w14:textId="77777777" w:rsidR="00114608" w:rsidRDefault="00000000">
            <w:pPr>
              <w:rPr>
                <w:rFonts w:hint="eastAsia"/>
              </w:rPr>
            </w:pPr>
            <w:r>
              <w:rPr>
                <w:sz w:val="15"/>
              </w:rPr>
              <w:t>Validation Finding</w:t>
            </w:r>
          </w:p>
        </w:tc>
        <w:tc>
          <w:tcPr>
            <w:tcW w:w="6336" w:type="dxa"/>
            <w:vAlign w:val="center"/>
          </w:tcPr>
          <w:p w14:paraId="1364A8DF" w14:textId="77777777" w:rsidR="00114608" w:rsidRDefault="00000000">
            <w:pPr>
              <w:rPr>
                <w:rFonts w:hint="eastAsia"/>
              </w:rPr>
            </w:pPr>
            <w:r>
              <w:rPr>
                <w:sz w:val="15"/>
              </w:rPr>
              <w:t>finding_id, target entry/timesheet, type, severity, message/evidence, status</w:t>
            </w:r>
          </w:p>
        </w:tc>
        <w:tc>
          <w:tcPr>
            <w:tcW w:w="2592" w:type="dxa"/>
            <w:vAlign w:val="center"/>
          </w:tcPr>
          <w:p w14:paraId="17AF3B78" w14:textId="77777777" w:rsidR="00114608" w:rsidRDefault="00000000">
            <w:pPr>
              <w:rPr>
                <w:rFonts w:hint="eastAsia"/>
              </w:rPr>
            </w:pPr>
            <w:r>
              <w:rPr>
                <w:sz w:val="15"/>
              </w:rPr>
              <w:t>Proposed.</w:t>
            </w:r>
          </w:p>
        </w:tc>
      </w:tr>
      <w:tr w:rsidR="00114608" w14:paraId="0095A78A" w14:textId="77777777">
        <w:trPr>
          <w:jc w:val="center"/>
        </w:trPr>
        <w:tc>
          <w:tcPr>
            <w:tcW w:w="1800" w:type="dxa"/>
            <w:shd w:val="clear" w:color="auto" w:fill="F8FAFC"/>
            <w:vAlign w:val="center"/>
          </w:tcPr>
          <w:p w14:paraId="030ADF68" w14:textId="77777777" w:rsidR="00114608" w:rsidRDefault="00000000">
            <w:pPr>
              <w:rPr>
                <w:rFonts w:hint="eastAsia"/>
              </w:rPr>
            </w:pPr>
            <w:r>
              <w:rPr>
                <w:sz w:val="15"/>
              </w:rPr>
              <w:t>Approval</w:t>
            </w:r>
          </w:p>
        </w:tc>
        <w:tc>
          <w:tcPr>
            <w:tcW w:w="6336" w:type="dxa"/>
            <w:shd w:val="clear" w:color="auto" w:fill="F8FAFC"/>
            <w:vAlign w:val="center"/>
          </w:tcPr>
          <w:p w14:paraId="53295CD1" w14:textId="77777777" w:rsidR="00114608" w:rsidRDefault="00000000">
            <w:pPr>
              <w:rPr>
                <w:rFonts w:hint="eastAsia"/>
              </w:rPr>
            </w:pPr>
            <w:r>
              <w:rPr>
                <w:sz w:val="15"/>
              </w:rPr>
              <w:t>approval_id, timesheet_id, actor, decision, reason, timestamp, level</w:t>
            </w:r>
          </w:p>
        </w:tc>
        <w:tc>
          <w:tcPr>
            <w:tcW w:w="2592" w:type="dxa"/>
            <w:shd w:val="clear" w:color="auto" w:fill="F8FAFC"/>
            <w:vAlign w:val="center"/>
          </w:tcPr>
          <w:p w14:paraId="74DA9511" w14:textId="77777777" w:rsidR="00114608" w:rsidRDefault="00000000">
            <w:pPr>
              <w:rPr>
                <w:rFonts w:hint="eastAsia"/>
              </w:rPr>
            </w:pPr>
            <w:r>
              <w:rPr>
                <w:sz w:val="15"/>
              </w:rPr>
              <w:t>Approval levels TBD.</w:t>
            </w:r>
          </w:p>
        </w:tc>
      </w:tr>
      <w:tr w:rsidR="00114608" w14:paraId="47ECCF92" w14:textId="77777777">
        <w:trPr>
          <w:jc w:val="center"/>
        </w:trPr>
        <w:tc>
          <w:tcPr>
            <w:tcW w:w="1800" w:type="dxa"/>
            <w:vAlign w:val="center"/>
          </w:tcPr>
          <w:p w14:paraId="0848FE14" w14:textId="77777777" w:rsidR="00114608" w:rsidRDefault="00000000">
            <w:pPr>
              <w:rPr>
                <w:rFonts w:hint="eastAsia"/>
              </w:rPr>
            </w:pPr>
            <w:r>
              <w:rPr>
                <w:sz w:val="15"/>
              </w:rPr>
              <w:t>Salary/Finance</w:t>
            </w:r>
          </w:p>
        </w:tc>
        <w:tc>
          <w:tcPr>
            <w:tcW w:w="6336" w:type="dxa"/>
            <w:vAlign w:val="center"/>
          </w:tcPr>
          <w:p w14:paraId="7347E76E" w14:textId="77777777" w:rsidR="00114608" w:rsidRDefault="00000000">
            <w:pPr>
              <w:rPr>
                <w:rFonts w:hint="eastAsia"/>
              </w:rPr>
            </w:pPr>
            <w:r>
              <w:rPr>
                <w:sz w:val="15"/>
              </w:rPr>
              <w:t>employee/reference, salary or finance metadata, effective date</w:t>
            </w:r>
          </w:p>
        </w:tc>
        <w:tc>
          <w:tcPr>
            <w:tcW w:w="2592" w:type="dxa"/>
            <w:vAlign w:val="center"/>
          </w:tcPr>
          <w:p w14:paraId="28866C13" w14:textId="77777777" w:rsidR="00114608" w:rsidRDefault="00000000">
            <w:pPr>
              <w:rPr>
                <w:rFonts w:hint="eastAsia"/>
              </w:rPr>
            </w:pPr>
            <w:r>
              <w:rPr>
                <w:sz w:val="15"/>
              </w:rPr>
              <w:t>Highly restricted; calculation scope TBD.</w:t>
            </w:r>
          </w:p>
        </w:tc>
      </w:tr>
      <w:tr w:rsidR="00114608" w14:paraId="6E33B04F" w14:textId="77777777">
        <w:trPr>
          <w:jc w:val="center"/>
        </w:trPr>
        <w:tc>
          <w:tcPr>
            <w:tcW w:w="1800" w:type="dxa"/>
            <w:shd w:val="clear" w:color="auto" w:fill="F8FAFC"/>
            <w:vAlign w:val="center"/>
          </w:tcPr>
          <w:p w14:paraId="62E3F67E" w14:textId="77777777" w:rsidR="00114608" w:rsidRDefault="00000000">
            <w:pPr>
              <w:rPr>
                <w:rFonts w:hint="eastAsia"/>
              </w:rPr>
            </w:pPr>
            <w:r>
              <w:rPr>
                <w:sz w:val="15"/>
              </w:rPr>
              <w:t>Notification</w:t>
            </w:r>
          </w:p>
        </w:tc>
        <w:tc>
          <w:tcPr>
            <w:tcW w:w="6336" w:type="dxa"/>
            <w:shd w:val="clear" w:color="auto" w:fill="F8FAFC"/>
            <w:vAlign w:val="center"/>
          </w:tcPr>
          <w:p w14:paraId="5E743389" w14:textId="77777777" w:rsidR="00114608" w:rsidRDefault="00000000">
            <w:pPr>
              <w:rPr>
                <w:rFonts w:hint="eastAsia"/>
              </w:rPr>
            </w:pPr>
            <w:r>
              <w:rPr>
                <w:sz w:val="15"/>
              </w:rPr>
              <w:t>notification_id, recipient, type, message, read/delivery status, timestamp</w:t>
            </w:r>
          </w:p>
        </w:tc>
        <w:tc>
          <w:tcPr>
            <w:tcW w:w="2592" w:type="dxa"/>
            <w:shd w:val="clear" w:color="auto" w:fill="F8FAFC"/>
            <w:vAlign w:val="center"/>
          </w:tcPr>
          <w:p w14:paraId="2AEA00F6" w14:textId="77777777" w:rsidR="00114608" w:rsidRDefault="00000000">
            <w:pPr>
              <w:rPr>
                <w:rFonts w:hint="eastAsia"/>
              </w:rPr>
            </w:pPr>
            <w:r>
              <w:rPr>
                <w:sz w:val="15"/>
              </w:rPr>
              <w:t>Channel metadata TBD.</w:t>
            </w:r>
          </w:p>
        </w:tc>
      </w:tr>
      <w:tr w:rsidR="00114608" w14:paraId="5B22A1CD" w14:textId="77777777">
        <w:trPr>
          <w:jc w:val="center"/>
        </w:trPr>
        <w:tc>
          <w:tcPr>
            <w:tcW w:w="1800" w:type="dxa"/>
            <w:vAlign w:val="center"/>
          </w:tcPr>
          <w:p w14:paraId="4FFFC9D3" w14:textId="77777777" w:rsidR="00114608" w:rsidRDefault="00000000">
            <w:pPr>
              <w:rPr>
                <w:rFonts w:hint="eastAsia"/>
              </w:rPr>
            </w:pPr>
            <w:r>
              <w:rPr>
                <w:sz w:val="15"/>
              </w:rPr>
              <w:t>Export/Invoice</w:t>
            </w:r>
          </w:p>
        </w:tc>
        <w:tc>
          <w:tcPr>
            <w:tcW w:w="6336" w:type="dxa"/>
            <w:vAlign w:val="center"/>
          </w:tcPr>
          <w:p w14:paraId="22EE78B3" w14:textId="77777777" w:rsidR="00114608" w:rsidRDefault="00000000">
            <w:pPr>
              <w:rPr>
                <w:rFonts w:hint="eastAsia"/>
              </w:rPr>
            </w:pPr>
            <w:r>
              <w:rPr>
                <w:sz w:val="15"/>
              </w:rPr>
              <w:t>batch/draft id, period/client/scope, status, source references, generated timestamp</w:t>
            </w:r>
          </w:p>
        </w:tc>
        <w:tc>
          <w:tcPr>
            <w:tcW w:w="2592" w:type="dxa"/>
            <w:vAlign w:val="center"/>
          </w:tcPr>
          <w:p w14:paraId="319924B9" w14:textId="77777777" w:rsidR="00114608" w:rsidRDefault="00000000">
            <w:pPr>
              <w:rPr>
                <w:rFonts w:hint="eastAsia"/>
              </w:rPr>
            </w:pPr>
            <w:r>
              <w:rPr>
                <w:sz w:val="15"/>
              </w:rPr>
              <w:t>Output schemas TBD.</w:t>
            </w:r>
          </w:p>
        </w:tc>
      </w:tr>
      <w:tr w:rsidR="00114608" w14:paraId="30599FAB" w14:textId="77777777">
        <w:trPr>
          <w:jc w:val="center"/>
        </w:trPr>
        <w:tc>
          <w:tcPr>
            <w:tcW w:w="1800" w:type="dxa"/>
            <w:shd w:val="clear" w:color="auto" w:fill="F8FAFC"/>
            <w:vAlign w:val="center"/>
          </w:tcPr>
          <w:p w14:paraId="5AA61215" w14:textId="77777777" w:rsidR="00114608" w:rsidRDefault="00000000">
            <w:pPr>
              <w:rPr>
                <w:rFonts w:hint="eastAsia"/>
              </w:rPr>
            </w:pPr>
            <w:r>
              <w:rPr>
                <w:sz w:val="15"/>
              </w:rPr>
              <w:t>Audit Event</w:t>
            </w:r>
          </w:p>
        </w:tc>
        <w:tc>
          <w:tcPr>
            <w:tcW w:w="6336" w:type="dxa"/>
            <w:shd w:val="clear" w:color="auto" w:fill="F8FAFC"/>
            <w:vAlign w:val="center"/>
          </w:tcPr>
          <w:p w14:paraId="30109CF3" w14:textId="77777777" w:rsidR="00114608" w:rsidRDefault="00000000">
            <w:pPr>
              <w:rPr>
                <w:rFonts w:hint="eastAsia"/>
              </w:rPr>
            </w:pPr>
            <w:r>
              <w:rPr>
                <w:sz w:val="15"/>
              </w:rPr>
              <w:t>event_id, actor, action, target, timestamp, before/after metadata</w:t>
            </w:r>
          </w:p>
        </w:tc>
        <w:tc>
          <w:tcPr>
            <w:tcW w:w="2592" w:type="dxa"/>
            <w:shd w:val="clear" w:color="auto" w:fill="F8FAFC"/>
            <w:vAlign w:val="center"/>
          </w:tcPr>
          <w:p w14:paraId="0861F0A5" w14:textId="77777777" w:rsidR="00114608" w:rsidRDefault="00000000">
            <w:pPr>
              <w:rPr>
                <w:rFonts w:hint="eastAsia"/>
              </w:rPr>
            </w:pPr>
            <w:r>
              <w:rPr>
                <w:sz w:val="15"/>
              </w:rPr>
              <w:t>Proposed.</w:t>
            </w:r>
          </w:p>
        </w:tc>
      </w:tr>
    </w:tbl>
    <w:p w14:paraId="794F1FA9" w14:textId="77777777" w:rsidR="00114608" w:rsidRDefault="00114608">
      <w:pPr>
        <w:rPr>
          <w:rFonts w:hint="eastAsia"/>
        </w:rPr>
      </w:pPr>
    </w:p>
    <w:p w14:paraId="6B7E8D9A" w14:textId="77777777" w:rsidR="00114608" w:rsidRDefault="00000000">
      <w:pPr>
        <w:pStyle w:val="Heading1"/>
      </w:pPr>
      <w:r>
        <w:t>8. Interface / API Requirements</w:t>
      </w:r>
    </w:p>
    <w:p w14:paraId="710B4CD8" w14:textId="77777777" w:rsidR="00114608" w:rsidRDefault="00000000">
      <w:pPr>
        <w:pStyle w:val="ListBullet"/>
        <w:rPr>
          <w:rFonts w:hint="eastAsia"/>
        </w:rPr>
      </w:pPr>
      <w:r>
        <w:t>All protected APIs must derive/validate authenticated actor context server-side.</w:t>
      </w:r>
    </w:p>
    <w:p w14:paraId="598FFD11" w14:textId="77777777" w:rsidR="00114608" w:rsidRDefault="00000000">
      <w:pPr>
        <w:pStyle w:val="ListBullet"/>
        <w:rPr>
          <w:rFonts w:hint="eastAsia"/>
        </w:rPr>
      </w:pPr>
      <w:r>
        <w:t>Client-supplied role or employee identifiers must not be trusted as authorization evidence.</w:t>
      </w:r>
    </w:p>
    <w:p w14:paraId="03EC6619" w14:textId="77777777" w:rsidR="00114608" w:rsidRDefault="00000000">
      <w:pPr>
        <w:pStyle w:val="ListBullet"/>
        <w:rPr>
          <w:rFonts w:hint="eastAsia"/>
        </w:rPr>
      </w:pPr>
      <w:r>
        <w:t>Timesheet APIs should support read current period, save/update eligible draft, submit, history/detail and correction/resubmission where policy permits.</w:t>
      </w:r>
    </w:p>
    <w:p w14:paraId="1F15764C" w14:textId="77777777" w:rsidR="00114608" w:rsidRDefault="00000000">
      <w:pPr>
        <w:pStyle w:val="ListBullet"/>
        <w:rPr>
          <w:rFonts w:hint="eastAsia"/>
        </w:rPr>
      </w:pPr>
      <w:r>
        <w:t>Manager APIs should support scoped queue/list, review detail, approve/reject and missing-submission reporting.</w:t>
      </w:r>
    </w:p>
    <w:p w14:paraId="1567F157" w14:textId="77777777" w:rsidR="00114608" w:rsidRDefault="00000000">
      <w:pPr>
        <w:pStyle w:val="ListBullet"/>
        <w:rPr>
          <w:rFonts w:hint="eastAsia"/>
        </w:rPr>
      </w:pPr>
      <w:r>
        <w:t>HR APIs should support employee list/detail and controlled import validation/commit.</w:t>
      </w:r>
    </w:p>
    <w:p w14:paraId="4FA26521" w14:textId="77777777" w:rsidR="00114608" w:rsidRDefault="00000000">
      <w:pPr>
        <w:pStyle w:val="ListBullet"/>
        <w:rPr>
          <w:rFonts w:hint="eastAsia"/>
        </w:rPr>
      </w:pPr>
      <w:r>
        <w:t>Finance APIs should support approved-hour retrieval, export preview/generation/history and invoice preparation/traceability once rules are finalized.</w:t>
      </w:r>
    </w:p>
    <w:p w14:paraId="240E8A9E" w14:textId="77777777" w:rsidR="00114608" w:rsidRDefault="00000000">
      <w:pPr>
        <w:pStyle w:val="ListBullet"/>
        <w:rPr>
          <w:rFonts w:hint="eastAsia"/>
        </w:rPr>
      </w:pPr>
      <w:r>
        <w:t>AI endpoints should expose only approved, permission-filtered application/reporting operations.</w:t>
      </w:r>
    </w:p>
    <w:p w14:paraId="5CE88AE4" w14:textId="77777777" w:rsidR="00114608" w:rsidRDefault="00000000">
      <w:pPr>
        <w:pStyle w:val="ListBullet"/>
        <w:rPr>
          <w:rFonts w:hint="eastAsia"/>
        </w:rPr>
      </w:pPr>
      <w:r>
        <w:t>External integrations must use explicit contracts for authentication, fields, errors, retries and audit logging.</w:t>
      </w:r>
    </w:p>
    <w:p w14:paraId="60252F35" w14:textId="77777777" w:rsidR="00114608" w:rsidRDefault="00000000">
      <w:pPr>
        <w:pStyle w:val="Heading1"/>
      </w:pPr>
      <w:r>
        <w:t>9. Error and Exception Handling</w:t>
      </w:r>
    </w:p>
    <w:tbl>
      <w:tblPr>
        <w:tblStyle w:val="TableGrid"/>
        <w:tblW w:w="0" w:type="auto"/>
        <w:jc w:val="center"/>
        <w:tblLook w:val="04A0" w:firstRow="1" w:lastRow="0" w:firstColumn="1" w:lastColumn="0" w:noHBand="0" w:noVBand="1"/>
      </w:tblPr>
      <w:tblGrid>
        <w:gridCol w:w="2847"/>
        <w:gridCol w:w="7449"/>
      </w:tblGrid>
      <w:tr w:rsidR="00114608" w14:paraId="18094C0F" w14:textId="77777777">
        <w:trPr>
          <w:jc w:val="center"/>
        </w:trPr>
        <w:tc>
          <w:tcPr>
            <w:tcW w:w="2880" w:type="dxa"/>
            <w:shd w:val="clear" w:color="auto" w:fill="17365D"/>
            <w:vAlign w:val="center"/>
          </w:tcPr>
          <w:p w14:paraId="0D90F10E" w14:textId="77777777" w:rsidR="00114608" w:rsidRDefault="00000000">
            <w:pPr>
              <w:rPr>
                <w:rFonts w:hint="eastAsia"/>
              </w:rPr>
            </w:pPr>
            <w:r>
              <w:rPr>
                <w:b/>
                <w:color w:val="FFFFFF"/>
                <w:sz w:val="16"/>
              </w:rPr>
              <w:t>Condition</w:t>
            </w:r>
          </w:p>
        </w:tc>
        <w:tc>
          <w:tcPr>
            <w:tcW w:w="7632" w:type="dxa"/>
            <w:shd w:val="clear" w:color="auto" w:fill="17365D"/>
            <w:vAlign w:val="center"/>
          </w:tcPr>
          <w:p w14:paraId="0C7C4FAD" w14:textId="77777777" w:rsidR="00114608" w:rsidRDefault="00000000">
            <w:pPr>
              <w:rPr>
                <w:rFonts w:hint="eastAsia"/>
              </w:rPr>
            </w:pPr>
            <w:r>
              <w:rPr>
                <w:b/>
                <w:color w:val="FFFFFF"/>
                <w:sz w:val="16"/>
              </w:rPr>
              <w:t>Expected Behavior</w:t>
            </w:r>
          </w:p>
        </w:tc>
      </w:tr>
      <w:tr w:rsidR="00114608" w14:paraId="68F3508D" w14:textId="77777777">
        <w:trPr>
          <w:jc w:val="center"/>
        </w:trPr>
        <w:tc>
          <w:tcPr>
            <w:tcW w:w="2880" w:type="dxa"/>
            <w:vAlign w:val="center"/>
          </w:tcPr>
          <w:p w14:paraId="37B7955F" w14:textId="77777777" w:rsidR="00114608" w:rsidRDefault="00000000">
            <w:pPr>
              <w:rPr>
                <w:rFonts w:hint="eastAsia"/>
              </w:rPr>
            </w:pPr>
            <w:r>
              <w:rPr>
                <w:sz w:val="16"/>
              </w:rPr>
              <w:t>Unauthenticated request</w:t>
            </w:r>
          </w:p>
        </w:tc>
        <w:tc>
          <w:tcPr>
            <w:tcW w:w="7632" w:type="dxa"/>
            <w:vAlign w:val="center"/>
          </w:tcPr>
          <w:p w14:paraId="18EA20A6" w14:textId="77777777" w:rsidR="00114608" w:rsidRDefault="00000000">
            <w:pPr>
              <w:rPr>
                <w:rFonts w:hint="eastAsia"/>
              </w:rPr>
            </w:pPr>
            <w:r>
              <w:rPr>
                <w:sz w:val="16"/>
              </w:rPr>
              <w:t>Deny access and require authentication.</w:t>
            </w:r>
          </w:p>
        </w:tc>
      </w:tr>
      <w:tr w:rsidR="00114608" w14:paraId="63B1CC5E" w14:textId="77777777">
        <w:trPr>
          <w:jc w:val="center"/>
        </w:trPr>
        <w:tc>
          <w:tcPr>
            <w:tcW w:w="2880" w:type="dxa"/>
            <w:shd w:val="clear" w:color="auto" w:fill="F8FAFC"/>
            <w:vAlign w:val="center"/>
          </w:tcPr>
          <w:p w14:paraId="59661FAA" w14:textId="77777777" w:rsidR="00114608" w:rsidRDefault="00000000">
            <w:pPr>
              <w:rPr>
                <w:rFonts w:hint="eastAsia"/>
              </w:rPr>
            </w:pPr>
            <w:r>
              <w:rPr>
                <w:sz w:val="16"/>
              </w:rPr>
              <w:lastRenderedPageBreak/>
              <w:t>Authenticated but unauthorized</w:t>
            </w:r>
          </w:p>
        </w:tc>
        <w:tc>
          <w:tcPr>
            <w:tcW w:w="7632" w:type="dxa"/>
            <w:shd w:val="clear" w:color="auto" w:fill="F8FAFC"/>
            <w:vAlign w:val="center"/>
          </w:tcPr>
          <w:p w14:paraId="3DD9B2EC" w14:textId="77777777" w:rsidR="00114608" w:rsidRDefault="00000000">
            <w:pPr>
              <w:rPr>
                <w:rFonts w:hint="eastAsia"/>
              </w:rPr>
            </w:pPr>
            <w:r>
              <w:rPr>
                <w:sz w:val="16"/>
              </w:rPr>
              <w:t>Return permission-denied state without leaking record existence or restricted fields.</w:t>
            </w:r>
          </w:p>
        </w:tc>
      </w:tr>
      <w:tr w:rsidR="00114608" w14:paraId="6BADD216" w14:textId="77777777">
        <w:trPr>
          <w:jc w:val="center"/>
        </w:trPr>
        <w:tc>
          <w:tcPr>
            <w:tcW w:w="2880" w:type="dxa"/>
            <w:vAlign w:val="center"/>
          </w:tcPr>
          <w:p w14:paraId="36FA1AAD" w14:textId="77777777" w:rsidR="00114608" w:rsidRDefault="00000000">
            <w:pPr>
              <w:rPr>
                <w:rFonts w:hint="eastAsia"/>
              </w:rPr>
            </w:pPr>
            <w:r>
              <w:rPr>
                <w:sz w:val="16"/>
              </w:rPr>
              <w:t>Invalid timesheet input</w:t>
            </w:r>
          </w:p>
        </w:tc>
        <w:tc>
          <w:tcPr>
            <w:tcW w:w="7632" w:type="dxa"/>
            <w:vAlign w:val="center"/>
          </w:tcPr>
          <w:p w14:paraId="33DE213C" w14:textId="77777777" w:rsidR="00114608" w:rsidRDefault="00000000">
            <w:pPr>
              <w:rPr>
                <w:rFonts w:hint="eastAsia"/>
              </w:rPr>
            </w:pPr>
            <w:r>
              <w:rPr>
                <w:sz w:val="16"/>
              </w:rPr>
              <w:t>Keep user context, identify affected field/entry and explain corrective action.</w:t>
            </w:r>
          </w:p>
        </w:tc>
      </w:tr>
      <w:tr w:rsidR="00114608" w14:paraId="34E813E4" w14:textId="77777777">
        <w:trPr>
          <w:jc w:val="center"/>
        </w:trPr>
        <w:tc>
          <w:tcPr>
            <w:tcW w:w="2880" w:type="dxa"/>
            <w:shd w:val="clear" w:color="auto" w:fill="F8FAFC"/>
            <w:vAlign w:val="center"/>
          </w:tcPr>
          <w:p w14:paraId="0661874A" w14:textId="77777777" w:rsidR="00114608" w:rsidRDefault="00000000">
            <w:pPr>
              <w:rPr>
                <w:rFonts w:hint="eastAsia"/>
              </w:rPr>
            </w:pPr>
            <w:r>
              <w:rPr>
                <w:sz w:val="16"/>
              </w:rPr>
              <w:t>Submission with blocking validation</w:t>
            </w:r>
          </w:p>
        </w:tc>
        <w:tc>
          <w:tcPr>
            <w:tcW w:w="7632" w:type="dxa"/>
            <w:shd w:val="clear" w:color="auto" w:fill="F8FAFC"/>
            <w:vAlign w:val="center"/>
          </w:tcPr>
          <w:p w14:paraId="668FC792" w14:textId="77777777" w:rsidR="00114608" w:rsidRDefault="00000000">
            <w:pPr>
              <w:rPr>
                <w:rFonts w:hint="eastAsia"/>
              </w:rPr>
            </w:pPr>
            <w:r>
              <w:rPr>
                <w:sz w:val="16"/>
              </w:rPr>
              <w:t>Do not transition to Submitted; show consolidated blocking issues.</w:t>
            </w:r>
          </w:p>
        </w:tc>
      </w:tr>
      <w:tr w:rsidR="00114608" w14:paraId="707EB6E9" w14:textId="77777777">
        <w:trPr>
          <w:jc w:val="center"/>
        </w:trPr>
        <w:tc>
          <w:tcPr>
            <w:tcW w:w="2880" w:type="dxa"/>
            <w:vAlign w:val="center"/>
          </w:tcPr>
          <w:p w14:paraId="464FE23A" w14:textId="77777777" w:rsidR="00114608" w:rsidRDefault="00000000">
            <w:pPr>
              <w:rPr>
                <w:rFonts w:hint="eastAsia"/>
              </w:rPr>
            </w:pPr>
            <w:r>
              <w:rPr>
                <w:sz w:val="16"/>
              </w:rPr>
              <w:t>AI/anomaly service unavailable</w:t>
            </w:r>
          </w:p>
        </w:tc>
        <w:tc>
          <w:tcPr>
            <w:tcW w:w="7632" w:type="dxa"/>
            <w:vAlign w:val="center"/>
          </w:tcPr>
          <w:p w14:paraId="01A6A118" w14:textId="77777777" w:rsidR="00114608" w:rsidRDefault="00000000">
            <w:pPr>
              <w:rPr>
                <w:rFonts w:hint="eastAsia"/>
              </w:rPr>
            </w:pPr>
            <w:r>
              <w:rPr>
                <w:sz w:val="16"/>
              </w:rPr>
              <w:t>Do not fabricate findings; surface degraded status and preserve deterministic validation/workflow where safe.</w:t>
            </w:r>
          </w:p>
        </w:tc>
      </w:tr>
      <w:tr w:rsidR="00114608" w14:paraId="1F0A7430" w14:textId="77777777">
        <w:trPr>
          <w:jc w:val="center"/>
        </w:trPr>
        <w:tc>
          <w:tcPr>
            <w:tcW w:w="2880" w:type="dxa"/>
            <w:shd w:val="clear" w:color="auto" w:fill="F8FAFC"/>
            <w:vAlign w:val="center"/>
          </w:tcPr>
          <w:p w14:paraId="483BF464" w14:textId="77777777" w:rsidR="00114608" w:rsidRDefault="00000000">
            <w:pPr>
              <w:rPr>
                <w:rFonts w:hint="eastAsia"/>
              </w:rPr>
            </w:pPr>
            <w:r>
              <w:rPr>
                <w:sz w:val="16"/>
              </w:rPr>
              <w:t>Import row invalid</w:t>
            </w:r>
          </w:p>
        </w:tc>
        <w:tc>
          <w:tcPr>
            <w:tcW w:w="7632" w:type="dxa"/>
            <w:shd w:val="clear" w:color="auto" w:fill="F8FAFC"/>
            <w:vAlign w:val="center"/>
          </w:tcPr>
          <w:p w14:paraId="3F1B8D59" w14:textId="77777777" w:rsidR="00114608" w:rsidRDefault="00000000">
            <w:pPr>
              <w:rPr>
                <w:rFonts w:hint="eastAsia"/>
              </w:rPr>
            </w:pPr>
            <w:r>
              <w:rPr>
                <w:sz w:val="16"/>
              </w:rPr>
              <w:t>Do not silently commit invalid row; show field/value/reason and permit correction.</w:t>
            </w:r>
          </w:p>
        </w:tc>
      </w:tr>
      <w:tr w:rsidR="00114608" w14:paraId="37A1B744" w14:textId="77777777">
        <w:trPr>
          <w:jc w:val="center"/>
        </w:trPr>
        <w:tc>
          <w:tcPr>
            <w:tcW w:w="2880" w:type="dxa"/>
            <w:vAlign w:val="center"/>
          </w:tcPr>
          <w:p w14:paraId="6F181BA5" w14:textId="77777777" w:rsidR="00114608" w:rsidRDefault="00000000">
            <w:pPr>
              <w:rPr>
                <w:rFonts w:hint="eastAsia"/>
              </w:rPr>
            </w:pPr>
            <w:r>
              <w:rPr>
                <w:sz w:val="16"/>
              </w:rPr>
              <w:t>Finance output has blocking exception</w:t>
            </w:r>
          </w:p>
        </w:tc>
        <w:tc>
          <w:tcPr>
            <w:tcW w:w="7632" w:type="dxa"/>
            <w:vAlign w:val="center"/>
          </w:tcPr>
          <w:p w14:paraId="0AE96A5A" w14:textId="77777777" w:rsidR="00114608" w:rsidRDefault="00000000">
            <w:pPr>
              <w:rPr>
                <w:rFonts w:hint="eastAsia"/>
              </w:rPr>
            </w:pPr>
            <w:r>
              <w:rPr>
                <w:sz w:val="16"/>
              </w:rPr>
              <w:t>Prevent generation for affected records and identify the exception.</w:t>
            </w:r>
          </w:p>
        </w:tc>
      </w:tr>
      <w:tr w:rsidR="00114608" w14:paraId="0A116440" w14:textId="77777777">
        <w:trPr>
          <w:jc w:val="center"/>
        </w:trPr>
        <w:tc>
          <w:tcPr>
            <w:tcW w:w="2880" w:type="dxa"/>
            <w:shd w:val="clear" w:color="auto" w:fill="F8FAFC"/>
            <w:vAlign w:val="center"/>
          </w:tcPr>
          <w:p w14:paraId="52008ADC" w14:textId="77777777" w:rsidR="00114608" w:rsidRDefault="00000000">
            <w:pPr>
              <w:rPr>
                <w:rFonts w:hint="eastAsia"/>
              </w:rPr>
            </w:pPr>
            <w:r>
              <w:rPr>
                <w:sz w:val="16"/>
              </w:rPr>
              <w:t>External notification/integration failure</w:t>
            </w:r>
          </w:p>
        </w:tc>
        <w:tc>
          <w:tcPr>
            <w:tcW w:w="7632" w:type="dxa"/>
            <w:shd w:val="clear" w:color="auto" w:fill="F8FAFC"/>
            <w:vAlign w:val="center"/>
          </w:tcPr>
          <w:p w14:paraId="79DC0DFC" w14:textId="77777777" w:rsidR="00114608" w:rsidRDefault="00000000">
            <w:pPr>
              <w:rPr>
                <w:rFonts w:hint="eastAsia"/>
              </w:rPr>
            </w:pPr>
            <w:r>
              <w:rPr>
                <w:sz w:val="16"/>
              </w:rPr>
              <w:t>Record failure/retry state according to finalized integration policy.</w:t>
            </w:r>
          </w:p>
        </w:tc>
      </w:tr>
      <w:tr w:rsidR="00114608" w14:paraId="4DC0390C" w14:textId="77777777">
        <w:trPr>
          <w:jc w:val="center"/>
        </w:trPr>
        <w:tc>
          <w:tcPr>
            <w:tcW w:w="2880" w:type="dxa"/>
            <w:vAlign w:val="center"/>
          </w:tcPr>
          <w:p w14:paraId="583FADB6" w14:textId="77777777" w:rsidR="00114608" w:rsidRDefault="00000000">
            <w:pPr>
              <w:rPr>
                <w:rFonts w:hint="eastAsia"/>
              </w:rPr>
            </w:pPr>
            <w:r>
              <w:rPr>
                <w:sz w:val="16"/>
              </w:rPr>
              <w:t>Concurrent/stale update</w:t>
            </w:r>
          </w:p>
        </w:tc>
        <w:tc>
          <w:tcPr>
            <w:tcW w:w="7632" w:type="dxa"/>
            <w:vAlign w:val="center"/>
          </w:tcPr>
          <w:p w14:paraId="1DF7FD61" w14:textId="77777777" w:rsidR="00114608" w:rsidRDefault="00000000">
            <w:pPr>
              <w:rPr>
                <w:rFonts w:hint="eastAsia"/>
              </w:rPr>
            </w:pPr>
            <w:r>
              <w:rPr>
                <w:sz w:val="16"/>
              </w:rPr>
              <w:t>Prevent silent overwrite; require refresh/retry or use version-aware update semantics.</w:t>
            </w:r>
          </w:p>
        </w:tc>
      </w:tr>
    </w:tbl>
    <w:p w14:paraId="62594DC9" w14:textId="77777777" w:rsidR="00114608" w:rsidRDefault="00114608">
      <w:pPr>
        <w:rPr>
          <w:rFonts w:hint="eastAsia"/>
        </w:rPr>
      </w:pPr>
    </w:p>
    <w:p w14:paraId="1709FC5A" w14:textId="77777777" w:rsidR="00114608" w:rsidRDefault="00000000">
      <w:pPr>
        <w:pStyle w:val="Heading1"/>
      </w:pPr>
      <w:r>
        <w:t>10. Security and Privacy Functional Requirements</w:t>
      </w:r>
    </w:p>
    <w:p w14:paraId="7522C47C" w14:textId="77777777" w:rsidR="00114608" w:rsidRDefault="00000000">
      <w:pPr>
        <w:pStyle w:val="ListBullet"/>
        <w:rPr>
          <w:rFonts w:hint="eastAsia"/>
        </w:rPr>
      </w:pPr>
      <w:r>
        <w:t>Enforce authorization at the API/data layer, not only in the user interface.</w:t>
      </w:r>
    </w:p>
    <w:p w14:paraId="51D8C74D" w14:textId="77777777" w:rsidR="00114608" w:rsidRDefault="00000000">
      <w:pPr>
        <w:pStyle w:val="ListBullet"/>
        <w:rPr>
          <w:rFonts w:hint="eastAsia"/>
        </w:rPr>
      </w:pPr>
      <w:r>
        <w:t>Restrict salary/compensation and billing-sensitive data to explicitly authorized users.</w:t>
      </w:r>
    </w:p>
    <w:p w14:paraId="0462B15D" w14:textId="77777777" w:rsidR="00114608" w:rsidRDefault="00000000">
      <w:pPr>
        <w:pStyle w:val="ListBullet"/>
        <w:rPr>
          <w:rFonts w:hint="eastAsia"/>
        </w:rPr>
      </w:pPr>
      <w:r>
        <w:t>Log material privileged actions and finance output generation.</w:t>
      </w:r>
    </w:p>
    <w:p w14:paraId="593AEED6" w14:textId="77777777" w:rsidR="00114608" w:rsidRDefault="00000000">
      <w:pPr>
        <w:pStyle w:val="ListBullet"/>
        <w:rPr>
          <w:rFonts w:hint="eastAsia"/>
        </w:rPr>
      </w:pPr>
      <w:r>
        <w:t>Minimize data sent to external AI services and apply the approved enterprise AI/privacy policy.</w:t>
      </w:r>
    </w:p>
    <w:p w14:paraId="44E96E78" w14:textId="77777777" w:rsidR="00114608" w:rsidRDefault="00000000">
      <w:pPr>
        <w:pStyle w:val="ListBullet"/>
        <w:rPr>
          <w:rFonts w:hint="eastAsia"/>
        </w:rPr>
      </w:pPr>
      <w:r>
        <w:t>Prevent the assistant from bypassing application permissions or executing unrestricted database queries.</w:t>
      </w:r>
    </w:p>
    <w:p w14:paraId="4A3FCC8E" w14:textId="77777777" w:rsidR="00114608" w:rsidRDefault="00000000">
      <w:pPr>
        <w:pStyle w:val="ListBullet"/>
        <w:rPr>
          <w:rFonts w:hint="eastAsia"/>
        </w:rPr>
      </w:pPr>
      <w:r>
        <w:t>Validate uploaded HR data and treat file/import content as untrusted input.</w:t>
      </w:r>
    </w:p>
    <w:p w14:paraId="0C97510F" w14:textId="77777777" w:rsidR="00114608" w:rsidRDefault="00000000">
      <w:pPr>
        <w:pStyle w:val="Heading1"/>
      </w:pPr>
      <w:r>
        <w:t>11. Acceptance Criteria by Major Flow</w:t>
      </w:r>
    </w:p>
    <w:tbl>
      <w:tblPr>
        <w:tblStyle w:val="TableGrid"/>
        <w:tblW w:w="0" w:type="auto"/>
        <w:jc w:val="center"/>
        <w:tblLook w:val="04A0" w:firstRow="1" w:lastRow="0" w:firstColumn="1" w:lastColumn="0" w:noHBand="0" w:noVBand="1"/>
      </w:tblPr>
      <w:tblGrid>
        <w:gridCol w:w="2199"/>
        <w:gridCol w:w="8097"/>
      </w:tblGrid>
      <w:tr w:rsidR="00114608" w14:paraId="5A0FABDA" w14:textId="77777777">
        <w:trPr>
          <w:jc w:val="center"/>
        </w:trPr>
        <w:tc>
          <w:tcPr>
            <w:tcW w:w="2232" w:type="dxa"/>
            <w:shd w:val="clear" w:color="auto" w:fill="17365D"/>
            <w:vAlign w:val="center"/>
          </w:tcPr>
          <w:p w14:paraId="240D6E63" w14:textId="77777777" w:rsidR="00114608" w:rsidRDefault="00000000">
            <w:pPr>
              <w:rPr>
                <w:rFonts w:hint="eastAsia"/>
              </w:rPr>
            </w:pPr>
            <w:r>
              <w:rPr>
                <w:b/>
                <w:color w:val="FFFFFF"/>
                <w:sz w:val="16"/>
              </w:rPr>
              <w:t>Flow</w:t>
            </w:r>
          </w:p>
        </w:tc>
        <w:tc>
          <w:tcPr>
            <w:tcW w:w="8280" w:type="dxa"/>
            <w:shd w:val="clear" w:color="auto" w:fill="17365D"/>
            <w:vAlign w:val="center"/>
          </w:tcPr>
          <w:p w14:paraId="32509FD0" w14:textId="77777777" w:rsidR="00114608" w:rsidRDefault="00000000">
            <w:pPr>
              <w:rPr>
                <w:rFonts w:hint="eastAsia"/>
              </w:rPr>
            </w:pPr>
            <w:r>
              <w:rPr>
                <w:b/>
                <w:color w:val="FFFFFF"/>
                <w:sz w:val="16"/>
              </w:rPr>
              <w:t>Acceptance Criteria</w:t>
            </w:r>
          </w:p>
        </w:tc>
      </w:tr>
      <w:tr w:rsidR="00114608" w14:paraId="055E405D" w14:textId="77777777">
        <w:trPr>
          <w:jc w:val="center"/>
        </w:trPr>
        <w:tc>
          <w:tcPr>
            <w:tcW w:w="2232" w:type="dxa"/>
            <w:vAlign w:val="center"/>
          </w:tcPr>
          <w:p w14:paraId="2640BA5D" w14:textId="77777777" w:rsidR="00114608" w:rsidRDefault="00000000">
            <w:pPr>
              <w:rPr>
                <w:rFonts w:hint="eastAsia"/>
              </w:rPr>
            </w:pPr>
            <w:r>
              <w:rPr>
                <w:sz w:val="16"/>
              </w:rPr>
              <w:t>Employee submission</w:t>
            </w:r>
          </w:p>
        </w:tc>
        <w:tc>
          <w:tcPr>
            <w:tcW w:w="8280" w:type="dxa"/>
            <w:vAlign w:val="center"/>
          </w:tcPr>
          <w:p w14:paraId="1C3A5868" w14:textId="77777777" w:rsidR="00114608" w:rsidRDefault="00000000">
            <w:pPr>
              <w:rPr>
                <w:rFonts w:hint="eastAsia"/>
              </w:rPr>
            </w:pPr>
            <w:r>
              <w:rPr>
                <w:sz w:val="16"/>
              </w:rPr>
              <w:t>Employee can create a valid draft, see deterministic issues, review and submit; blocking errors prevent submission; resulting status is visible.</w:t>
            </w:r>
          </w:p>
        </w:tc>
      </w:tr>
      <w:tr w:rsidR="00114608" w14:paraId="4DD24F75" w14:textId="77777777">
        <w:trPr>
          <w:jc w:val="center"/>
        </w:trPr>
        <w:tc>
          <w:tcPr>
            <w:tcW w:w="2232" w:type="dxa"/>
            <w:shd w:val="clear" w:color="auto" w:fill="F8FAFC"/>
            <w:vAlign w:val="center"/>
          </w:tcPr>
          <w:p w14:paraId="0BD7D434" w14:textId="77777777" w:rsidR="00114608" w:rsidRDefault="00000000">
            <w:pPr>
              <w:rPr>
                <w:rFonts w:hint="eastAsia"/>
              </w:rPr>
            </w:pPr>
            <w:r>
              <w:rPr>
                <w:sz w:val="16"/>
              </w:rPr>
              <w:t>Manager approval</w:t>
            </w:r>
          </w:p>
        </w:tc>
        <w:tc>
          <w:tcPr>
            <w:tcW w:w="8280" w:type="dxa"/>
            <w:shd w:val="clear" w:color="auto" w:fill="F8FAFC"/>
            <w:vAlign w:val="center"/>
          </w:tcPr>
          <w:p w14:paraId="71F48D01" w14:textId="77777777" w:rsidR="00114608" w:rsidRDefault="00000000">
            <w:pPr>
              <w:rPr>
                <w:rFonts w:hint="eastAsia"/>
              </w:rPr>
            </w:pPr>
            <w:r>
              <w:rPr>
                <w:sz w:val="16"/>
              </w:rPr>
              <w:t>Manager sees only assigned scope, can inspect evidence, approve eligible submissions or reject with a reason; decision is traceable.</w:t>
            </w:r>
          </w:p>
        </w:tc>
      </w:tr>
      <w:tr w:rsidR="00114608" w14:paraId="015E05D7" w14:textId="77777777">
        <w:trPr>
          <w:jc w:val="center"/>
        </w:trPr>
        <w:tc>
          <w:tcPr>
            <w:tcW w:w="2232" w:type="dxa"/>
            <w:vAlign w:val="center"/>
          </w:tcPr>
          <w:p w14:paraId="183F0B28" w14:textId="77777777" w:rsidR="00114608" w:rsidRDefault="00000000">
            <w:pPr>
              <w:rPr>
                <w:rFonts w:hint="eastAsia"/>
              </w:rPr>
            </w:pPr>
            <w:r>
              <w:rPr>
                <w:sz w:val="16"/>
              </w:rPr>
              <w:t>Rejected correction</w:t>
            </w:r>
          </w:p>
        </w:tc>
        <w:tc>
          <w:tcPr>
            <w:tcW w:w="8280" w:type="dxa"/>
            <w:vAlign w:val="center"/>
          </w:tcPr>
          <w:p w14:paraId="459BB43B" w14:textId="77777777" w:rsidR="00114608" w:rsidRDefault="00000000">
            <w:pPr>
              <w:rPr>
                <w:rFonts w:hint="eastAsia"/>
              </w:rPr>
            </w:pPr>
            <w:r>
              <w:rPr>
                <w:sz w:val="16"/>
              </w:rPr>
              <w:t>Employee can identify rejection reason, correct eligible data and resubmit; manager can distinguish the revision.</w:t>
            </w:r>
          </w:p>
        </w:tc>
      </w:tr>
      <w:tr w:rsidR="00114608" w14:paraId="06EBD7B4" w14:textId="77777777">
        <w:trPr>
          <w:jc w:val="center"/>
        </w:trPr>
        <w:tc>
          <w:tcPr>
            <w:tcW w:w="2232" w:type="dxa"/>
            <w:shd w:val="clear" w:color="auto" w:fill="F8FAFC"/>
            <w:vAlign w:val="center"/>
          </w:tcPr>
          <w:p w14:paraId="0F12CABF" w14:textId="77777777" w:rsidR="00114608" w:rsidRDefault="00000000">
            <w:pPr>
              <w:rPr>
                <w:rFonts w:hint="eastAsia"/>
              </w:rPr>
            </w:pPr>
            <w:r>
              <w:rPr>
                <w:sz w:val="16"/>
              </w:rPr>
              <w:t>Missing timesheet</w:t>
            </w:r>
          </w:p>
        </w:tc>
        <w:tc>
          <w:tcPr>
            <w:tcW w:w="8280" w:type="dxa"/>
            <w:shd w:val="clear" w:color="auto" w:fill="F8FAFC"/>
            <w:vAlign w:val="center"/>
          </w:tcPr>
          <w:p w14:paraId="5EF8B95C" w14:textId="77777777" w:rsidR="00114608" w:rsidRDefault="00000000">
            <w:pPr>
              <w:rPr>
                <w:rFonts w:hint="eastAsia"/>
              </w:rPr>
            </w:pPr>
            <w:r>
              <w:rPr>
                <w:sz w:val="16"/>
              </w:rPr>
              <w:t>System can identify outstanding required submissions and surface actionable notifications/views.</w:t>
            </w:r>
          </w:p>
        </w:tc>
      </w:tr>
      <w:tr w:rsidR="00114608" w14:paraId="0D163E72" w14:textId="77777777">
        <w:trPr>
          <w:jc w:val="center"/>
        </w:trPr>
        <w:tc>
          <w:tcPr>
            <w:tcW w:w="2232" w:type="dxa"/>
            <w:vAlign w:val="center"/>
          </w:tcPr>
          <w:p w14:paraId="20BEC4F2" w14:textId="77777777" w:rsidR="00114608" w:rsidRDefault="00000000">
            <w:pPr>
              <w:rPr>
                <w:rFonts w:hint="eastAsia"/>
              </w:rPr>
            </w:pPr>
            <w:r>
              <w:rPr>
                <w:sz w:val="16"/>
              </w:rPr>
              <w:t>HR import</w:t>
            </w:r>
          </w:p>
        </w:tc>
        <w:tc>
          <w:tcPr>
            <w:tcW w:w="8280" w:type="dxa"/>
            <w:vAlign w:val="center"/>
          </w:tcPr>
          <w:p w14:paraId="5196465D" w14:textId="77777777" w:rsidR="00114608" w:rsidRDefault="00000000">
            <w:pPr>
              <w:rPr>
                <w:rFonts w:hint="eastAsia"/>
              </w:rPr>
            </w:pPr>
            <w:r>
              <w:rPr>
                <w:sz w:val="16"/>
              </w:rPr>
              <w:t>HR can validate before commit; invalid/duplicate records are identified; results distinguish successful and failed rows.</w:t>
            </w:r>
          </w:p>
        </w:tc>
      </w:tr>
      <w:tr w:rsidR="00114608" w14:paraId="7811D42C" w14:textId="77777777">
        <w:trPr>
          <w:jc w:val="center"/>
        </w:trPr>
        <w:tc>
          <w:tcPr>
            <w:tcW w:w="2232" w:type="dxa"/>
            <w:shd w:val="clear" w:color="auto" w:fill="F8FAFC"/>
            <w:vAlign w:val="center"/>
          </w:tcPr>
          <w:p w14:paraId="29665B08" w14:textId="77777777" w:rsidR="00114608" w:rsidRDefault="00000000">
            <w:pPr>
              <w:rPr>
                <w:rFonts w:hint="eastAsia"/>
              </w:rPr>
            </w:pPr>
            <w:r>
              <w:rPr>
                <w:sz w:val="16"/>
              </w:rPr>
              <w:t>Finance preparation</w:t>
            </w:r>
          </w:p>
        </w:tc>
        <w:tc>
          <w:tcPr>
            <w:tcW w:w="8280" w:type="dxa"/>
            <w:shd w:val="clear" w:color="auto" w:fill="F8FAFC"/>
            <w:vAlign w:val="center"/>
          </w:tcPr>
          <w:p w14:paraId="56BEFD8C" w14:textId="77777777" w:rsidR="00114608" w:rsidRDefault="00000000">
            <w:pPr>
              <w:rPr>
                <w:rFonts w:hint="eastAsia"/>
              </w:rPr>
            </w:pPr>
            <w:r>
              <w:rPr>
                <w:sz w:val="16"/>
              </w:rPr>
              <w:t>Only approved eligible time is included; exceptions are visible; generated output can be traced to source records.</w:t>
            </w:r>
          </w:p>
        </w:tc>
      </w:tr>
      <w:tr w:rsidR="00114608" w14:paraId="26B684AB" w14:textId="77777777">
        <w:trPr>
          <w:jc w:val="center"/>
        </w:trPr>
        <w:tc>
          <w:tcPr>
            <w:tcW w:w="2232" w:type="dxa"/>
            <w:vAlign w:val="center"/>
          </w:tcPr>
          <w:p w14:paraId="5F05A6E6" w14:textId="77777777" w:rsidR="00114608" w:rsidRDefault="00000000">
            <w:pPr>
              <w:rPr>
                <w:rFonts w:hint="eastAsia"/>
              </w:rPr>
            </w:pPr>
            <w:r>
              <w:rPr>
                <w:sz w:val="16"/>
              </w:rPr>
              <w:t>Director reporting</w:t>
            </w:r>
          </w:p>
        </w:tc>
        <w:tc>
          <w:tcPr>
            <w:tcW w:w="8280" w:type="dxa"/>
            <w:vAlign w:val="center"/>
          </w:tcPr>
          <w:p w14:paraId="76E0BCC3" w14:textId="77777777" w:rsidR="00114608" w:rsidRDefault="00000000">
            <w:pPr>
              <w:rPr>
                <w:rFonts w:hint="eastAsia"/>
              </w:rPr>
            </w:pPr>
            <w:r>
              <w:rPr>
                <w:sz w:val="16"/>
              </w:rPr>
              <w:t>Organization-level metrics are available within authorized scope without default exposure of individual restricted compensation.</w:t>
            </w:r>
          </w:p>
        </w:tc>
      </w:tr>
      <w:tr w:rsidR="00114608" w14:paraId="27CEAF96" w14:textId="77777777">
        <w:trPr>
          <w:jc w:val="center"/>
        </w:trPr>
        <w:tc>
          <w:tcPr>
            <w:tcW w:w="2232" w:type="dxa"/>
            <w:shd w:val="clear" w:color="auto" w:fill="F8FAFC"/>
            <w:vAlign w:val="center"/>
          </w:tcPr>
          <w:p w14:paraId="430C6977" w14:textId="77777777" w:rsidR="00114608" w:rsidRDefault="00000000">
            <w:pPr>
              <w:rPr>
                <w:rFonts w:hint="eastAsia"/>
              </w:rPr>
            </w:pPr>
            <w:r>
              <w:rPr>
                <w:sz w:val="16"/>
              </w:rPr>
              <w:t>AI assistant</w:t>
            </w:r>
          </w:p>
        </w:tc>
        <w:tc>
          <w:tcPr>
            <w:tcW w:w="8280" w:type="dxa"/>
            <w:shd w:val="clear" w:color="auto" w:fill="F8FAFC"/>
            <w:vAlign w:val="center"/>
          </w:tcPr>
          <w:p w14:paraId="4E36CFCC" w14:textId="77777777" w:rsidR="00114608" w:rsidRDefault="00000000">
            <w:pPr>
              <w:rPr>
                <w:rFonts w:hint="eastAsia"/>
              </w:rPr>
            </w:pPr>
            <w:r>
              <w:rPr>
                <w:sz w:val="16"/>
              </w:rPr>
              <w:t>Assistant answers supported authorized questions, refuses unauthorized requests and never exposes data beyond actor permissions.</w:t>
            </w:r>
          </w:p>
        </w:tc>
      </w:tr>
    </w:tbl>
    <w:p w14:paraId="3F32C53D" w14:textId="77777777" w:rsidR="00114608" w:rsidRDefault="00114608">
      <w:pPr>
        <w:rPr>
          <w:rFonts w:hint="eastAsia"/>
        </w:rPr>
      </w:pPr>
    </w:p>
    <w:p w14:paraId="19C59466" w14:textId="77777777" w:rsidR="00114608" w:rsidRDefault="00000000">
      <w:pPr>
        <w:pStyle w:val="Heading1"/>
      </w:pPr>
      <w:r>
        <w:t>12. Open Decisions Required Before Final FSD</w:t>
      </w:r>
    </w:p>
    <w:p w14:paraId="4BDABB5C" w14:textId="77777777" w:rsidR="00114608" w:rsidRDefault="00000000">
      <w:pPr>
        <w:pStyle w:val="ListBullet"/>
        <w:rPr>
          <w:rFonts w:hint="eastAsia"/>
        </w:rPr>
      </w:pPr>
      <w:r>
        <w:t>Approved UI mockup and final screen/field/action mapping.</w:t>
      </w:r>
    </w:p>
    <w:p w14:paraId="21529C01" w14:textId="77777777" w:rsidR="00114608" w:rsidRDefault="00000000">
      <w:pPr>
        <w:pStyle w:val="ListBullet"/>
        <w:rPr>
          <w:rFonts w:hint="eastAsia"/>
        </w:rPr>
      </w:pPr>
      <w:r>
        <w:t>Timesheet cadence, period boundaries, project/task fields, expected hours, overtime and leave rules.</w:t>
      </w:r>
    </w:p>
    <w:p w14:paraId="79379532" w14:textId="77777777" w:rsidR="00114608" w:rsidRDefault="00000000">
      <w:pPr>
        <w:pStyle w:val="ListBullet"/>
        <w:rPr>
          <w:rFonts w:hint="eastAsia"/>
        </w:rPr>
      </w:pPr>
      <w:r>
        <w:t>Edit/lock/reopen policy after submission and approval.</w:t>
      </w:r>
    </w:p>
    <w:p w14:paraId="6463A043" w14:textId="77777777" w:rsidR="00114608" w:rsidRDefault="00000000">
      <w:pPr>
        <w:pStyle w:val="ListBullet"/>
        <w:rPr>
          <w:rFonts w:hint="eastAsia"/>
        </w:rPr>
      </w:pPr>
      <w:r>
        <w:t>Manager assignment, approval levels, delegation, escalation and bulk approval rules.</w:t>
      </w:r>
    </w:p>
    <w:p w14:paraId="5D082958" w14:textId="77777777" w:rsidR="00114608" w:rsidRDefault="00000000">
      <w:pPr>
        <w:pStyle w:val="ListBullet"/>
        <w:rPr>
          <w:rFonts w:hint="eastAsia"/>
        </w:rPr>
      </w:pPr>
      <w:r>
        <w:t>HR import schema/file type and create/update matching rules.</w:t>
      </w:r>
    </w:p>
    <w:p w14:paraId="1D26EA3D" w14:textId="77777777" w:rsidR="00114608" w:rsidRDefault="00000000">
      <w:pPr>
        <w:pStyle w:val="ListBullet"/>
        <w:rPr>
          <w:rFonts w:hint="eastAsia"/>
        </w:rPr>
      </w:pPr>
      <w:r>
        <w:lastRenderedPageBreak/>
        <w:t>Payroll-ready export schema and whether Pulse AI stores salary, calculates salary, or only prepares work-hour inputs.</w:t>
      </w:r>
    </w:p>
    <w:p w14:paraId="78F4F4C2" w14:textId="77777777" w:rsidR="00114608" w:rsidRDefault="00000000">
      <w:pPr>
        <w:pStyle w:val="ListBullet"/>
        <w:rPr>
          <w:rFonts w:hint="eastAsia"/>
        </w:rPr>
      </w:pPr>
      <w:r>
        <w:t>Billing rates, invoice fields, client/project relationships and invoice lifecycle.</w:t>
      </w:r>
    </w:p>
    <w:p w14:paraId="685EA512" w14:textId="77777777" w:rsidR="00114608" w:rsidRDefault="00000000">
      <w:pPr>
        <w:pStyle w:val="ListBullet"/>
        <w:rPr>
          <w:rFonts w:hint="eastAsia"/>
        </w:rPr>
      </w:pPr>
      <w:r>
        <w:t>Notification channels, timing, escalation, retries and user preferences.</w:t>
      </w:r>
    </w:p>
    <w:p w14:paraId="11EF8147" w14:textId="77777777" w:rsidR="00114608" w:rsidRDefault="00000000">
      <w:pPr>
        <w:pStyle w:val="ListBullet"/>
        <w:rPr>
          <w:rFonts w:hint="eastAsia"/>
        </w:rPr>
      </w:pPr>
      <w:r>
        <w:t>Authentication/SSO mechanism and enterprise identity integration.</w:t>
      </w:r>
    </w:p>
    <w:p w14:paraId="2C3F3D30" w14:textId="77777777" w:rsidR="00114608" w:rsidRDefault="00000000">
      <w:pPr>
        <w:pStyle w:val="ListBullet"/>
        <w:rPr>
          <w:rFonts w:hint="eastAsia"/>
        </w:rPr>
      </w:pPr>
      <w:r>
        <w:t>AI model/provider, anomaly approach, approved assistant tools, data retention/privacy and external-LLM policy.</w:t>
      </w:r>
    </w:p>
    <w:p w14:paraId="111B1D5A" w14:textId="77777777" w:rsidR="00114608" w:rsidRDefault="00000000">
      <w:pPr>
        <w:pStyle w:val="ListBullet"/>
        <w:rPr>
          <w:rFonts w:hint="eastAsia"/>
        </w:rPr>
      </w:pPr>
      <w:r>
        <w:t>ERP/HRMS/attendance/payroll/invoice/communication integrations and API contracts.</w:t>
      </w:r>
    </w:p>
    <w:p w14:paraId="6D977113" w14:textId="6B616EC9" w:rsidR="00114608" w:rsidRDefault="00114608">
      <w:pPr>
        <w:rPr>
          <w:rFonts w:hint="eastAsia"/>
        </w:rPr>
      </w:pPr>
    </w:p>
    <w:sectPr w:rsidR="00114608"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8E1F2" w14:textId="77777777" w:rsidR="000665A3" w:rsidRDefault="000665A3">
      <w:pPr>
        <w:spacing w:after="0" w:line="240" w:lineRule="auto"/>
        <w:rPr>
          <w:rFonts w:hint="eastAsia"/>
        </w:rPr>
      </w:pPr>
      <w:r>
        <w:separator/>
      </w:r>
    </w:p>
  </w:endnote>
  <w:endnote w:type="continuationSeparator" w:id="0">
    <w:p w14:paraId="1889CD7A" w14:textId="77777777" w:rsidR="000665A3" w:rsidRDefault="000665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E2F20" w14:textId="77777777" w:rsidR="00114608" w:rsidRDefault="00000000">
    <w:pPr>
      <w:pStyle w:val="Footer"/>
      <w:jc w:val="center"/>
      <w:rPr>
        <w:rFonts w:hint="eastAsia"/>
      </w:rPr>
    </w:pPr>
    <w:proofErr w:type="gramStart"/>
    <w:r>
      <w:rPr>
        <w:color w:val="777777"/>
        <w:sz w:val="16"/>
      </w:rPr>
      <w:t>FSD  •</w:t>
    </w:r>
    <w:proofErr w:type="gramEnd"/>
    <w:r>
      <w:rPr>
        <w:color w:val="777777"/>
        <w:sz w:val="16"/>
      </w:rPr>
      <w:t xml:space="preserve">  Version </w:t>
    </w:r>
    <w:proofErr w:type="gramStart"/>
    <w:r>
      <w:rPr>
        <w:color w:val="777777"/>
        <w:sz w:val="16"/>
      </w:rPr>
      <w:t>1.0  •</w:t>
    </w:r>
    <w:proofErr w:type="gramEnd"/>
    <w:r>
      <w:rPr>
        <w:color w:val="777777"/>
        <w:sz w:val="16"/>
      </w:rPr>
      <w:t xml:space="preserve">  04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648D1" w14:textId="77777777" w:rsidR="000665A3" w:rsidRDefault="000665A3">
      <w:pPr>
        <w:spacing w:after="0" w:line="240" w:lineRule="auto"/>
        <w:rPr>
          <w:rFonts w:hint="eastAsia"/>
        </w:rPr>
      </w:pPr>
      <w:r>
        <w:separator/>
      </w:r>
    </w:p>
  </w:footnote>
  <w:footnote w:type="continuationSeparator" w:id="0">
    <w:p w14:paraId="3144DECA" w14:textId="77777777" w:rsidR="000665A3" w:rsidRDefault="000665A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FFE0" w14:textId="77777777" w:rsidR="00114608" w:rsidRDefault="00000000">
    <w:pPr>
      <w:pStyle w:val="Header"/>
      <w:jc w:val="right"/>
      <w:rPr>
        <w:rFonts w:hint="eastAsia"/>
      </w:rPr>
    </w:pPr>
    <w:r>
      <w:rPr>
        <w:color w:val="666666"/>
        <w:sz w:val="16"/>
      </w:rPr>
      <w:t xml:space="preserve">PULSE </w:t>
    </w:r>
    <w:proofErr w:type="gramStart"/>
    <w:r>
      <w:rPr>
        <w:color w:val="666666"/>
        <w:sz w:val="16"/>
      </w:rPr>
      <w:t>AI  |</w:t>
    </w:r>
    <w:proofErr w:type="gramEnd"/>
    <w:r>
      <w:rPr>
        <w:color w:val="666666"/>
        <w:sz w:val="16"/>
      </w:rPr>
      <w:t xml:space="preserve">  EMERSON INDUSTRY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9139522">
    <w:abstractNumId w:val="8"/>
  </w:num>
  <w:num w:numId="2" w16cid:durableId="646669696">
    <w:abstractNumId w:val="6"/>
  </w:num>
  <w:num w:numId="3" w16cid:durableId="151220306">
    <w:abstractNumId w:val="5"/>
  </w:num>
  <w:num w:numId="4" w16cid:durableId="471290861">
    <w:abstractNumId w:val="4"/>
  </w:num>
  <w:num w:numId="5" w16cid:durableId="293757646">
    <w:abstractNumId w:val="7"/>
  </w:num>
  <w:num w:numId="6" w16cid:durableId="1994093023">
    <w:abstractNumId w:val="3"/>
  </w:num>
  <w:num w:numId="7" w16cid:durableId="996302391">
    <w:abstractNumId w:val="2"/>
  </w:num>
  <w:num w:numId="8" w16cid:durableId="1447041529">
    <w:abstractNumId w:val="1"/>
  </w:num>
  <w:num w:numId="9" w16cid:durableId="117626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5A3"/>
    <w:rsid w:val="00114608"/>
    <w:rsid w:val="0015074B"/>
    <w:rsid w:val="0029639D"/>
    <w:rsid w:val="00326F90"/>
    <w:rsid w:val="00362A50"/>
    <w:rsid w:val="00560CD9"/>
    <w:rsid w:val="00AA1D8D"/>
    <w:rsid w:val="00B47730"/>
    <w:rsid w:val="00CB0664"/>
    <w:rsid w:val="00F21A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20D31"/>
  <w14:defaultImageDpi w14:val="300"/>
  <w15:docId w15:val="{F05D5429-B19E-41BA-8A56-D253CCAC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2921</Words>
  <Characters>16654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Tanvesh Deshmukh</cp:lastModifiedBy>
  <cp:revision>3</cp:revision>
  <dcterms:created xsi:type="dcterms:W3CDTF">2013-12-23T23:15:00Z</dcterms:created>
  <dcterms:modified xsi:type="dcterms:W3CDTF">2026-09-24T05:33:00Z</dcterms:modified>
  <cp:category/>
</cp:coreProperties>
</file>