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26E" w:rsidRDefault="00AF526E" w:rsidP="00AF526E">
      <w:pPr>
        <w:pStyle w:val="Heading1"/>
        <w:jc w:val="center"/>
        <w:rPr>
          <w:rFonts w:ascii="Times New Roman" w:hAnsi="Times New Roman" w:cs="Times New Roman"/>
          <w:color w:val="0D0D0D" w:themeColor="text1" w:themeTint="F2"/>
          <w:sz w:val="48"/>
          <w:szCs w:val="48"/>
        </w:rPr>
      </w:pPr>
      <w:bookmarkStart w:id="0" w:name="_GoBack"/>
    </w:p>
    <w:p w:rsidR="00AF526E" w:rsidRDefault="00AF526E" w:rsidP="00AF526E">
      <w:pPr>
        <w:pStyle w:val="Heading1"/>
        <w:jc w:val="center"/>
        <w:rPr>
          <w:rFonts w:ascii="Times New Roman" w:hAnsi="Times New Roman" w:cs="Times New Roman"/>
          <w:color w:val="0D0D0D" w:themeColor="text1" w:themeTint="F2"/>
          <w:sz w:val="48"/>
          <w:szCs w:val="48"/>
        </w:rPr>
      </w:pPr>
    </w:p>
    <w:p w:rsidR="00AF526E" w:rsidRDefault="00AF526E" w:rsidP="00AF526E">
      <w:pPr>
        <w:pStyle w:val="Heading1"/>
        <w:jc w:val="center"/>
        <w:rPr>
          <w:rFonts w:ascii="Times New Roman" w:hAnsi="Times New Roman" w:cs="Times New Roman"/>
          <w:color w:val="0D0D0D" w:themeColor="text1" w:themeTint="F2"/>
          <w:sz w:val="48"/>
          <w:szCs w:val="48"/>
        </w:rPr>
      </w:pPr>
    </w:p>
    <w:p w:rsidR="00AF526E" w:rsidRDefault="00AF526E" w:rsidP="00AF526E">
      <w:pPr>
        <w:pStyle w:val="Heading1"/>
        <w:jc w:val="center"/>
        <w:rPr>
          <w:rFonts w:ascii="Times New Roman" w:hAnsi="Times New Roman" w:cs="Times New Roman"/>
          <w:color w:val="0D0D0D" w:themeColor="text1" w:themeTint="F2"/>
          <w:sz w:val="48"/>
          <w:szCs w:val="48"/>
        </w:rPr>
      </w:pPr>
    </w:p>
    <w:p w:rsidR="00AF526E" w:rsidRPr="00AF526E" w:rsidRDefault="00AF526E" w:rsidP="00AF526E">
      <w:pPr>
        <w:pStyle w:val="Heading1"/>
        <w:jc w:val="center"/>
        <w:rPr>
          <w:rFonts w:ascii="Times New Roman" w:hAnsi="Times New Roman" w:cs="Times New Roman"/>
          <w:color w:val="0D0D0D" w:themeColor="text1" w:themeTint="F2"/>
          <w:sz w:val="48"/>
          <w:szCs w:val="48"/>
        </w:rPr>
      </w:pPr>
      <w:r w:rsidRPr="00AF526E">
        <w:rPr>
          <w:rFonts w:ascii="Times New Roman" w:hAnsi="Times New Roman" w:cs="Times New Roman"/>
          <w:color w:val="0D0D0D" w:themeColor="text1" w:themeTint="F2"/>
          <w:sz w:val="48"/>
          <w:szCs w:val="48"/>
        </w:rPr>
        <w:t>Developing an Aggregator Platform for B&amp;B Units</w:t>
      </w:r>
    </w:p>
    <w:p w:rsidR="00AF526E" w:rsidRDefault="00AF526E" w:rsidP="00AF526E"/>
    <w:p w:rsidR="00AF526E" w:rsidRDefault="00AF526E" w:rsidP="00AF526E"/>
    <w:p w:rsidR="00AF526E" w:rsidRPr="00AF526E" w:rsidRDefault="00AF526E" w:rsidP="00AF526E">
      <w:pPr>
        <w:jc w:val="center"/>
        <w:rPr>
          <w:rFonts w:ascii="Times New Roman" w:hAnsi="Times New Roman" w:cs="Times New Roman"/>
          <w:b/>
          <w:bCs/>
          <w:sz w:val="28"/>
          <w:szCs w:val="28"/>
        </w:rPr>
      </w:pPr>
      <w:r w:rsidRPr="00AF526E">
        <w:rPr>
          <w:rFonts w:ascii="Times New Roman" w:hAnsi="Times New Roman" w:cs="Times New Roman"/>
          <w:b/>
          <w:bCs/>
          <w:sz w:val="28"/>
          <w:szCs w:val="28"/>
        </w:rPr>
        <w:t>By</w:t>
      </w:r>
    </w:p>
    <w:p w:rsidR="00AF526E" w:rsidRPr="00AF526E" w:rsidRDefault="00AF526E" w:rsidP="00AF526E">
      <w:pPr>
        <w:jc w:val="center"/>
        <w:rPr>
          <w:rFonts w:ascii="Times New Roman" w:hAnsi="Times New Roman" w:cs="Times New Roman"/>
          <w:b/>
          <w:bCs/>
          <w:sz w:val="28"/>
          <w:szCs w:val="28"/>
        </w:rPr>
      </w:pPr>
      <w:r w:rsidRPr="00AF526E">
        <w:rPr>
          <w:rFonts w:ascii="Times New Roman" w:hAnsi="Times New Roman" w:cs="Times New Roman"/>
          <w:b/>
          <w:bCs/>
          <w:sz w:val="28"/>
          <w:szCs w:val="28"/>
        </w:rPr>
        <w:t>Tanvi Dhupkar - 10508427</w:t>
      </w:r>
    </w:p>
    <w:p w:rsidR="00AF526E" w:rsidRPr="00AF526E" w:rsidRDefault="00AF526E" w:rsidP="00AF526E">
      <w:pPr>
        <w:jc w:val="center"/>
        <w:rPr>
          <w:rFonts w:ascii="Times New Roman" w:hAnsi="Times New Roman" w:cs="Times New Roman"/>
          <w:b/>
          <w:bCs/>
          <w:sz w:val="28"/>
          <w:szCs w:val="28"/>
        </w:rPr>
      </w:pPr>
      <w:r w:rsidRPr="00AF526E">
        <w:rPr>
          <w:rFonts w:ascii="Times New Roman" w:hAnsi="Times New Roman" w:cs="Times New Roman"/>
          <w:b/>
          <w:bCs/>
          <w:sz w:val="28"/>
          <w:szCs w:val="28"/>
        </w:rPr>
        <w:t>Nikhil Aasnikar - 10360623</w:t>
      </w:r>
    </w:p>
    <w:p w:rsidR="00AF526E" w:rsidRDefault="00AF526E" w:rsidP="00AF526E">
      <w:pPr>
        <w:jc w:val="center"/>
      </w:pPr>
    </w:p>
    <w:p w:rsidR="00AF526E" w:rsidRDefault="00AF526E" w:rsidP="00AF526E">
      <w:pPr>
        <w:jc w:val="center"/>
      </w:pPr>
    </w:p>
    <w:p w:rsidR="00AF526E" w:rsidRDefault="00AF526E" w:rsidP="00AF526E">
      <w:pPr>
        <w:jc w:val="center"/>
      </w:pPr>
    </w:p>
    <w:p w:rsidR="00AF526E" w:rsidRDefault="00AF526E" w:rsidP="00AF526E">
      <w:pPr>
        <w:jc w:val="center"/>
      </w:pPr>
    </w:p>
    <w:p w:rsidR="00AF526E" w:rsidRPr="00AF526E" w:rsidRDefault="00AF526E" w:rsidP="00AF526E">
      <w:pPr>
        <w:jc w:val="center"/>
      </w:pPr>
    </w:p>
    <w:p w:rsidR="00AF526E" w:rsidRDefault="00AF526E" w:rsidP="00180A3A">
      <w:pPr>
        <w:pStyle w:val="Heading1"/>
        <w:rPr>
          <w:rFonts w:ascii="Times New Roman" w:hAnsi="Times New Roman" w:cs="Times New Roman"/>
        </w:rPr>
      </w:pPr>
    </w:p>
    <w:p w:rsidR="00AF526E" w:rsidRDefault="00AF526E" w:rsidP="00AF526E"/>
    <w:p w:rsidR="00AF526E" w:rsidRDefault="00AF526E" w:rsidP="00AF526E"/>
    <w:p w:rsidR="00AF526E" w:rsidRDefault="00AF526E" w:rsidP="00AF526E"/>
    <w:p w:rsidR="00AF526E" w:rsidRPr="00AF526E" w:rsidRDefault="00AF526E" w:rsidP="00AF526E"/>
    <w:p w:rsidR="00AF526E" w:rsidRDefault="00AF526E" w:rsidP="00180A3A">
      <w:pPr>
        <w:pStyle w:val="Heading1"/>
        <w:rPr>
          <w:rFonts w:ascii="Times New Roman" w:hAnsi="Times New Roman" w:cs="Times New Roman"/>
        </w:rPr>
      </w:pPr>
    </w:p>
    <w:p w:rsidR="00AF526E" w:rsidRDefault="00AF526E" w:rsidP="00AF526E"/>
    <w:p w:rsidR="00AF526E" w:rsidRDefault="00AF526E" w:rsidP="00AF526E"/>
    <w:p w:rsidR="00AF526E" w:rsidRDefault="00AF526E" w:rsidP="00AF526E"/>
    <w:p w:rsidR="00AF526E" w:rsidRPr="00AF526E" w:rsidRDefault="00AF526E" w:rsidP="00AF526E"/>
    <w:p w:rsidR="004058D3" w:rsidRPr="007C413F" w:rsidRDefault="00212FAF" w:rsidP="00180A3A">
      <w:pPr>
        <w:pStyle w:val="Heading1"/>
        <w:rPr>
          <w:rFonts w:ascii="Times New Roman" w:hAnsi="Times New Roman" w:cs="Times New Roman"/>
        </w:rPr>
      </w:pPr>
      <w:r w:rsidRPr="007C413F">
        <w:rPr>
          <w:rFonts w:ascii="Times New Roman" w:hAnsi="Times New Roman" w:cs="Times New Roman"/>
        </w:rPr>
        <w:lastRenderedPageBreak/>
        <w:t xml:space="preserve">1. </w:t>
      </w:r>
      <w:r w:rsidR="004058D3" w:rsidRPr="007C413F">
        <w:rPr>
          <w:rFonts w:ascii="Times New Roman" w:hAnsi="Times New Roman" w:cs="Times New Roman"/>
        </w:rPr>
        <w:t>Abstract</w:t>
      </w:r>
    </w:p>
    <w:p w:rsidR="004058D3" w:rsidRPr="007C413F" w:rsidRDefault="004058D3" w:rsidP="00180A3A">
      <w:pPr>
        <w:jc w:val="both"/>
        <w:rPr>
          <w:rFonts w:ascii="Times New Roman" w:hAnsi="Times New Roman" w:cs="Times New Roman"/>
        </w:rPr>
      </w:pPr>
      <w:r w:rsidRPr="007C413F">
        <w:rPr>
          <w:rFonts w:ascii="Times New Roman" w:hAnsi="Times New Roman" w:cs="Times New Roman"/>
        </w:rPr>
        <w:t>The</w:t>
      </w:r>
      <w:r w:rsidR="00212FAF" w:rsidRPr="007C413F">
        <w:rPr>
          <w:rFonts w:ascii="Times New Roman" w:hAnsi="Times New Roman" w:cs="Times New Roman"/>
        </w:rPr>
        <w:t xml:space="preserve"> assignment proposes </w:t>
      </w:r>
      <w:r w:rsidR="009A024E" w:rsidRPr="007C413F">
        <w:rPr>
          <w:rFonts w:ascii="Times New Roman" w:hAnsi="Times New Roman" w:cs="Times New Roman"/>
        </w:rPr>
        <w:t xml:space="preserve">the </w:t>
      </w:r>
      <w:r w:rsidR="00212FAF" w:rsidRPr="007C413F">
        <w:rPr>
          <w:rFonts w:ascii="Times New Roman" w:hAnsi="Times New Roman" w:cs="Times New Roman"/>
        </w:rPr>
        <w:t>creation of</w:t>
      </w:r>
      <w:r w:rsidRPr="007C413F">
        <w:rPr>
          <w:rFonts w:ascii="Times New Roman" w:hAnsi="Times New Roman" w:cs="Times New Roman"/>
        </w:rPr>
        <w:t xml:space="preserve"> an online </w:t>
      </w:r>
      <w:r w:rsidR="00212FAF" w:rsidRPr="007C413F">
        <w:rPr>
          <w:rFonts w:ascii="Times New Roman" w:hAnsi="Times New Roman" w:cs="Times New Roman"/>
        </w:rPr>
        <w:t xml:space="preserve">review and query </w:t>
      </w:r>
      <w:r w:rsidRPr="007C413F">
        <w:rPr>
          <w:rFonts w:ascii="Times New Roman" w:hAnsi="Times New Roman" w:cs="Times New Roman"/>
        </w:rPr>
        <w:t>platform</w:t>
      </w:r>
      <w:r w:rsidR="00212FAF" w:rsidRPr="007C413F">
        <w:rPr>
          <w:rFonts w:ascii="Times New Roman" w:hAnsi="Times New Roman" w:cs="Times New Roman"/>
        </w:rPr>
        <w:t xml:space="preserve"> for</w:t>
      </w:r>
      <w:r w:rsidRPr="007C413F">
        <w:rPr>
          <w:rFonts w:ascii="Times New Roman" w:hAnsi="Times New Roman" w:cs="Times New Roman"/>
        </w:rPr>
        <w:t xml:space="preserve"> the </w:t>
      </w:r>
      <w:r w:rsidR="00212FAF" w:rsidRPr="007C413F">
        <w:rPr>
          <w:rFonts w:ascii="Times New Roman" w:hAnsi="Times New Roman" w:cs="Times New Roman"/>
        </w:rPr>
        <w:t>traditional</w:t>
      </w:r>
      <w:r w:rsidRPr="007C413F">
        <w:rPr>
          <w:rFonts w:ascii="Times New Roman" w:hAnsi="Times New Roman" w:cs="Times New Roman"/>
        </w:rPr>
        <w:t xml:space="preserve"> Iris</w:t>
      </w:r>
      <w:r w:rsidR="00212FAF" w:rsidRPr="007C413F">
        <w:rPr>
          <w:rFonts w:ascii="Times New Roman" w:hAnsi="Times New Roman" w:cs="Times New Roman"/>
        </w:rPr>
        <w:t>h Bed and Breakfast enterprises.</w:t>
      </w:r>
      <w:r w:rsidRPr="007C413F">
        <w:rPr>
          <w:rFonts w:ascii="Times New Roman" w:hAnsi="Times New Roman" w:cs="Times New Roman"/>
        </w:rPr>
        <w:t xml:space="preserve"> </w:t>
      </w:r>
      <w:r w:rsidR="00212FAF" w:rsidRPr="007C413F">
        <w:rPr>
          <w:rFonts w:ascii="Times New Roman" w:hAnsi="Times New Roman" w:cs="Times New Roman"/>
        </w:rPr>
        <w:t>The application allows registered users to review and comment on the listed B</w:t>
      </w:r>
      <w:r w:rsidR="00BF7466" w:rsidRPr="007C413F">
        <w:rPr>
          <w:rFonts w:ascii="Times New Roman" w:hAnsi="Times New Roman" w:cs="Times New Roman"/>
        </w:rPr>
        <w:t>&amp;</w:t>
      </w:r>
      <w:r w:rsidR="00212FAF" w:rsidRPr="007C413F">
        <w:rPr>
          <w:rFonts w:ascii="Times New Roman" w:hAnsi="Times New Roman" w:cs="Times New Roman"/>
        </w:rPr>
        <w:t>B business</w:t>
      </w:r>
      <w:r w:rsidR="00A96BF2">
        <w:rPr>
          <w:rFonts w:ascii="Times New Roman" w:hAnsi="Times New Roman" w:cs="Times New Roman"/>
        </w:rPr>
        <w:t>es</w:t>
      </w:r>
      <w:r w:rsidR="00212FAF" w:rsidRPr="007C413F">
        <w:rPr>
          <w:rFonts w:ascii="Times New Roman" w:hAnsi="Times New Roman" w:cs="Times New Roman"/>
        </w:rPr>
        <w:t xml:space="preserve"> and also allows users to send queries directly to BB business owners via email.</w:t>
      </w:r>
    </w:p>
    <w:p w:rsidR="004058D3" w:rsidRPr="007C413F" w:rsidRDefault="00212FAF" w:rsidP="00180A3A">
      <w:pPr>
        <w:pStyle w:val="Heading1"/>
        <w:rPr>
          <w:rFonts w:ascii="Times New Roman" w:hAnsi="Times New Roman" w:cs="Times New Roman"/>
        </w:rPr>
      </w:pPr>
      <w:r w:rsidRPr="007C413F">
        <w:rPr>
          <w:rFonts w:ascii="Times New Roman" w:hAnsi="Times New Roman" w:cs="Times New Roman"/>
        </w:rPr>
        <w:t xml:space="preserve">2. </w:t>
      </w:r>
      <w:r w:rsidR="004058D3" w:rsidRPr="007C413F">
        <w:rPr>
          <w:rFonts w:ascii="Times New Roman" w:hAnsi="Times New Roman" w:cs="Times New Roman"/>
        </w:rPr>
        <w:t>Introduction</w:t>
      </w:r>
    </w:p>
    <w:p w:rsidR="00212FAF" w:rsidRPr="007C413F" w:rsidRDefault="00212FAF" w:rsidP="00180A3A">
      <w:pPr>
        <w:pStyle w:val="Heading2"/>
        <w:rPr>
          <w:rFonts w:ascii="Times New Roman" w:hAnsi="Times New Roman" w:cs="Times New Roman"/>
        </w:rPr>
      </w:pPr>
      <w:r w:rsidRPr="007C413F">
        <w:rPr>
          <w:rFonts w:ascii="Times New Roman" w:hAnsi="Times New Roman" w:cs="Times New Roman"/>
        </w:rPr>
        <w:t xml:space="preserve">2.1 </w:t>
      </w:r>
      <w:r w:rsidR="00221126" w:rsidRPr="007C413F">
        <w:rPr>
          <w:rFonts w:ascii="Times New Roman" w:hAnsi="Times New Roman" w:cs="Times New Roman"/>
        </w:rPr>
        <w:t>Industry background and potential</w:t>
      </w:r>
    </w:p>
    <w:p w:rsidR="0074743D" w:rsidRPr="007C413F" w:rsidRDefault="00212FAF" w:rsidP="00180A3A">
      <w:pPr>
        <w:jc w:val="both"/>
        <w:rPr>
          <w:rFonts w:ascii="Times New Roman" w:hAnsi="Times New Roman" w:cs="Times New Roman"/>
        </w:rPr>
      </w:pPr>
      <w:r w:rsidRPr="007C413F">
        <w:rPr>
          <w:rFonts w:ascii="Times New Roman" w:hAnsi="Times New Roman" w:cs="Times New Roman"/>
        </w:rPr>
        <w:t xml:space="preserve">The Irish Bed and Breakfast business </w:t>
      </w:r>
      <w:r w:rsidR="0074743D" w:rsidRPr="007C413F">
        <w:rPr>
          <w:rFonts w:ascii="Times New Roman" w:hAnsi="Times New Roman" w:cs="Times New Roman"/>
        </w:rPr>
        <w:t>is one of the most important secondary source</w:t>
      </w:r>
      <w:r w:rsidR="009A024E" w:rsidRPr="007C413F">
        <w:rPr>
          <w:rFonts w:ascii="Times New Roman" w:hAnsi="Times New Roman" w:cs="Times New Roman"/>
        </w:rPr>
        <w:t>s</w:t>
      </w:r>
      <w:r w:rsidR="0074743D" w:rsidRPr="007C413F">
        <w:rPr>
          <w:rFonts w:ascii="Times New Roman" w:hAnsi="Times New Roman" w:cs="Times New Roman"/>
        </w:rPr>
        <w:t xml:space="preserve"> of income for Irish citizens. With overnight stays at Irish BBs clocking as high as an estimated eight million in 1999</w:t>
      </w:r>
      <w:r w:rsidR="00841EEC" w:rsidRPr="00841EEC">
        <w:t xml:space="preserve"> </w:t>
      </w:r>
      <w:r w:rsidR="00841EEC" w:rsidRPr="00841EEC">
        <w:rPr>
          <w:rFonts w:ascii="Times New Roman" w:hAnsi="Times New Roman" w:cs="Times New Roman"/>
        </w:rPr>
        <w:t>(The Irish Times, 2019)</w:t>
      </w:r>
      <w:r w:rsidR="00F95363" w:rsidRPr="007C413F">
        <w:rPr>
          <w:rFonts w:ascii="Times New Roman" w:hAnsi="Times New Roman" w:cs="Times New Roman"/>
        </w:rPr>
        <w:t>, the Irish B</w:t>
      </w:r>
      <w:r w:rsidR="00BF7466" w:rsidRPr="007C413F">
        <w:rPr>
          <w:rFonts w:ascii="Times New Roman" w:hAnsi="Times New Roman" w:cs="Times New Roman"/>
        </w:rPr>
        <w:t>&amp;</w:t>
      </w:r>
      <w:r w:rsidR="00F95363" w:rsidRPr="007C413F">
        <w:rPr>
          <w:rFonts w:ascii="Times New Roman" w:hAnsi="Times New Roman" w:cs="Times New Roman"/>
        </w:rPr>
        <w:t>B business has the potential to contribute and play a major role in Irish tourism GDP. Further</w:t>
      </w:r>
      <w:r w:rsidR="00A96BF2">
        <w:rPr>
          <w:rFonts w:ascii="Times New Roman" w:hAnsi="Times New Roman" w:cs="Times New Roman"/>
        </w:rPr>
        <w:t>more</w:t>
      </w:r>
      <w:r w:rsidR="009A024E" w:rsidRPr="007C413F">
        <w:rPr>
          <w:rFonts w:ascii="Times New Roman" w:hAnsi="Times New Roman" w:cs="Times New Roman"/>
        </w:rPr>
        <w:t>,</w:t>
      </w:r>
      <w:r w:rsidR="00F95363" w:rsidRPr="007C413F">
        <w:rPr>
          <w:rFonts w:ascii="Times New Roman" w:hAnsi="Times New Roman" w:cs="Times New Roman"/>
        </w:rPr>
        <w:t xml:space="preserve"> the </w:t>
      </w:r>
      <w:r w:rsidR="001A7105" w:rsidRPr="007C413F">
        <w:rPr>
          <w:rFonts w:ascii="Times New Roman" w:hAnsi="Times New Roman" w:cs="Times New Roman"/>
        </w:rPr>
        <w:t>reports from Central Statistics Office, Ireland,</w:t>
      </w:r>
      <w:r w:rsidR="00F95363" w:rsidRPr="007C413F">
        <w:rPr>
          <w:rFonts w:ascii="Times New Roman" w:hAnsi="Times New Roman" w:cs="Times New Roman"/>
        </w:rPr>
        <w:t xml:space="preserve"> show</w:t>
      </w:r>
      <w:r w:rsidR="001A7105" w:rsidRPr="007C413F">
        <w:rPr>
          <w:rFonts w:ascii="Times New Roman" w:hAnsi="Times New Roman" w:cs="Times New Roman"/>
        </w:rPr>
        <w:t>s</w:t>
      </w:r>
      <w:r w:rsidR="00F95363" w:rsidRPr="007C413F">
        <w:rPr>
          <w:rFonts w:ascii="Times New Roman" w:hAnsi="Times New Roman" w:cs="Times New Roman"/>
        </w:rPr>
        <w:t xml:space="preserve"> a constant and steady rise in </w:t>
      </w:r>
      <w:r w:rsidR="001A7105" w:rsidRPr="007C413F">
        <w:rPr>
          <w:rFonts w:ascii="Times New Roman" w:hAnsi="Times New Roman" w:cs="Times New Roman"/>
        </w:rPr>
        <w:t>non-resident tourists with 4.3 million trips in 2016, 4.7 million in 2017 and 5.2 million in 2018, with an average length of stay of 6.4 nights</w:t>
      </w:r>
      <w:r w:rsidR="00AC3BD5" w:rsidRPr="00AC3BD5">
        <w:t xml:space="preserve"> </w:t>
      </w:r>
      <w:r w:rsidR="00AC3BD5" w:rsidRPr="00AC3BD5">
        <w:rPr>
          <w:rFonts w:ascii="Times New Roman" w:hAnsi="Times New Roman" w:cs="Times New Roman"/>
        </w:rPr>
        <w:t>(Central Statistics Office, 2019)</w:t>
      </w:r>
      <w:r w:rsidR="001A7105" w:rsidRPr="007C413F">
        <w:rPr>
          <w:rFonts w:ascii="Times New Roman" w:hAnsi="Times New Roman" w:cs="Times New Roman"/>
        </w:rPr>
        <w:t xml:space="preserve">. </w:t>
      </w:r>
      <w:r w:rsidR="009A024E" w:rsidRPr="007C413F">
        <w:rPr>
          <w:rFonts w:ascii="Times New Roman" w:hAnsi="Times New Roman" w:cs="Times New Roman"/>
        </w:rPr>
        <w:t>A comparative study in non-resident tourists footfall in Ireland</w:t>
      </w:r>
      <w:r w:rsidR="001A7105" w:rsidRPr="007C413F">
        <w:rPr>
          <w:rFonts w:ascii="Times New Roman" w:hAnsi="Times New Roman" w:cs="Times New Roman"/>
        </w:rPr>
        <w:t xml:space="preserve"> for the first Quarter shows a rise in 5.5%, as compared with Q1 of 2018</w:t>
      </w:r>
      <w:r w:rsidR="000F7747" w:rsidRPr="000F7747">
        <w:t xml:space="preserve"> </w:t>
      </w:r>
      <w:r w:rsidR="000F7747" w:rsidRPr="000F7747">
        <w:rPr>
          <w:rFonts w:ascii="Times New Roman" w:hAnsi="Times New Roman" w:cs="Times New Roman"/>
        </w:rPr>
        <w:t>(Central Statistics Office, 2019)</w:t>
      </w:r>
      <w:r w:rsidR="001A7105" w:rsidRPr="007C413F">
        <w:rPr>
          <w:rFonts w:ascii="Times New Roman" w:hAnsi="Times New Roman" w:cs="Times New Roman"/>
        </w:rPr>
        <w:t>.</w:t>
      </w:r>
      <w:r w:rsidR="00F6280F" w:rsidRPr="007C413F">
        <w:rPr>
          <w:rFonts w:ascii="Times New Roman" w:hAnsi="Times New Roman" w:cs="Times New Roman"/>
        </w:rPr>
        <w:t xml:space="preserve"> </w:t>
      </w:r>
      <w:r w:rsidR="00221126" w:rsidRPr="007C413F">
        <w:rPr>
          <w:rFonts w:ascii="Times New Roman" w:hAnsi="Times New Roman" w:cs="Times New Roman"/>
        </w:rPr>
        <w:t xml:space="preserve">Kate Burns, the </w:t>
      </w:r>
      <w:r w:rsidR="00A96BF2">
        <w:rPr>
          <w:rFonts w:ascii="Times New Roman" w:hAnsi="Times New Roman" w:cs="Times New Roman"/>
        </w:rPr>
        <w:t>chairperson</w:t>
      </w:r>
      <w:r w:rsidR="00221126" w:rsidRPr="007C413F">
        <w:rPr>
          <w:rFonts w:ascii="Times New Roman" w:hAnsi="Times New Roman" w:cs="Times New Roman"/>
        </w:rPr>
        <w:t xml:space="preserve"> of the Town Country Homes Association, a marketing group for B</w:t>
      </w:r>
      <w:r w:rsidR="00BF7466" w:rsidRPr="007C413F">
        <w:rPr>
          <w:rFonts w:ascii="Times New Roman" w:hAnsi="Times New Roman" w:cs="Times New Roman"/>
        </w:rPr>
        <w:t>&amp;</w:t>
      </w:r>
      <w:r w:rsidR="00221126" w:rsidRPr="007C413F">
        <w:rPr>
          <w:rFonts w:ascii="Times New Roman" w:hAnsi="Times New Roman" w:cs="Times New Roman"/>
        </w:rPr>
        <w:t>B owners, in an interview with Irish</w:t>
      </w:r>
      <w:r w:rsidR="00605CCE" w:rsidRPr="007C413F">
        <w:rPr>
          <w:rFonts w:ascii="Times New Roman" w:hAnsi="Times New Roman" w:cs="Times New Roman"/>
        </w:rPr>
        <w:t xml:space="preserve"> T</w:t>
      </w:r>
      <w:r w:rsidR="00221126" w:rsidRPr="007C413F">
        <w:rPr>
          <w:rFonts w:ascii="Times New Roman" w:hAnsi="Times New Roman" w:cs="Times New Roman"/>
        </w:rPr>
        <w:t>imes stated that the majority of North American and European visitors to Ireland choose B</w:t>
      </w:r>
      <w:r w:rsidR="00BF7466" w:rsidRPr="007C413F">
        <w:rPr>
          <w:rFonts w:ascii="Times New Roman" w:hAnsi="Times New Roman" w:cs="Times New Roman"/>
        </w:rPr>
        <w:t>&amp;</w:t>
      </w:r>
      <w:r w:rsidR="00A96BF2">
        <w:rPr>
          <w:rFonts w:ascii="Times New Roman" w:hAnsi="Times New Roman" w:cs="Times New Roman"/>
        </w:rPr>
        <w:t>B</w:t>
      </w:r>
      <w:r w:rsidR="00841EEC" w:rsidRPr="00841EEC">
        <w:t xml:space="preserve"> </w:t>
      </w:r>
      <w:r w:rsidR="00841EEC" w:rsidRPr="00841EEC">
        <w:rPr>
          <w:rFonts w:ascii="Times New Roman" w:hAnsi="Times New Roman" w:cs="Times New Roman"/>
        </w:rPr>
        <w:t>(The Irish Times, 2019)</w:t>
      </w:r>
      <w:r w:rsidR="00221126" w:rsidRPr="007C413F">
        <w:rPr>
          <w:rFonts w:ascii="Times New Roman" w:hAnsi="Times New Roman" w:cs="Times New Roman"/>
        </w:rPr>
        <w:t xml:space="preserve">. </w:t>
      </w:r>
      <w:r w:rsidR="00F6280F" w:rsidRPr="007C413F">
        <w:rPr>
          <w:rFonts w:ascii="Times New Roman" w:hAnsi="Times New Roman" w:cs="Times New Roman"/>
        </w:rPr>
        <w:t xml:space="preserve">This is </w:t>
      </w:r>
      <w:r w:rsidR="00221126" w:rsidRPr="007C413F">
        <w:rPr>
          <w:rFonts w:ascii="Times New Roman" w:hAnsi="Times New Roman" w:cs="Times New Roman"/>
        </w:rPr>
        <w:t xml:space="preserve">a </w:t>
      </w:r>
      <w:r w:rsidR="00F6280F" w:rsidRPr="007C413F">
        <w:rPr>
          <w:rFonts w:ascii="Times New Roman" w:hAnsi="Times New Roman" w:cs="Times New Roman"/>
        </w:rPr>
        <w:t>clear indicator of the contribution potential a traditional B</w:t>
      </w:r>
      <w:r w:rsidR="00BF7466" w:rsidRPr="007C413F">
        <w:rPr>
          <w:rFonts w:ascii="Times New Roman" w:hAnsi="Times New Roman" w:cs="Times New Roman"/>
        </w:rPr>
        <w:t>&amp;</w:t>
      </w:r>
      <w:r w:rsidR="00F6280F" w:rsidRPr="007C413F">
        <w:rPr>
          <w:rFonts w:ascii="Times New Roman" w:hAnsi="Times New Roman" w:cs="Times New Roman"/>
        </w:rPr>
        <w:t>B business can have</w:t>
      </w:r>
      <w:r w:rsidR="00221126" w:rsidRPr="007C413F">
        <w:rPr>
          <w:rFonts w:ascii="Times New Roman" w:hAnsi="Times New Roman" w:cs="Times New Roman"/>
        </w:rPr>
        <w:t>.</w:t>
      </w:r>
    </w:p>
    <w:p w:rsidR="006E2854" w:rsidRDefault="004A17FF" w:rsidP="006E2854">
      <w:pPr>
        <w:keepNext/>
        <w:jc w:val="both"/>
      </w:pPr>
      <w:r w:rsidRPr="007C413F">
        <w:rPr>
          <w:rFonts w:ascii="Times New Roman" w:hAnsi="Times New Roman" w:cs="Times New Roman"/>
          <w:noProof/>
          <w:lang w:eastAsia="en-IN"/>
        </w:rPr>
        <w:drawing>
          <wp:inline distT="0" distB="0" distL="0" distR="0" wp14:anchorId="64C6A429" wp14:editId="33949A87">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545CC" w:rsidRPr="007C413F" w:rsidRDefault="006E2854" w:rsidP="006E2854">
      <w:pPr>
        <w:pStyle w:val="Caption"/>
        <w:jc w:val="both"/>
        <w:rPr>
          <w:rFonts w:ascii="Times New Roman" w:hAnsi="Times New Roman" w:cs="Times New Roman"/>
          <w:sz w:val="22"/>
          <w:szCs w:val="22"/>
        </w:rPr>
      </w:pPr>
      <w:r>
        <w:t xml:space="preserve">Figure </w:t>
      </w:r>
      <w:r w:rsidR="00F1770E">
        <w:fldChar w:fldCharType="begin"/>
      </w:r>
      <w:r w:rsidR="00F1770E">
        <w:instrText xml:space="preserve"> SEQ Figure \* ARABIC </w:instrText>
      </w:r>
      <w:r w:rsidR="00F1770E">
        <w:fldChar w:fldCharType="separate"/>
      </w:r>
      <w:r>
        <w:rPr>
          <w:noProof/>
        </w:rPr>
        <w:t>1</w:t>
      </w:r>
      <w:r w:rsidR="00F1770E">
        <w:rPr>
          <w:noProof/>
        </w:rPr>
        <w:fldChar w:fldCharType="end"/>
      </w:r>
      <w:r>
        <w:t xml:space="preserve"> Tourist behavioural pattern</w:t>
      </w:r>
    </w:p>
    <w:p w:rsidR="00221126" w:rsidRPr="007C413F" w:rsidRDefault="00221126" w:rsidP="00180A3A">
      <w:pPr>
        <w:pStyle w:val="Heading2"/>
        <w:rPr>
          <w:rFonts w:ascii="Times New Roman" w:hAnsi="Times New Roman" w:cs="Times New Roman"/>
        </w:rPr>
      </w:pPr>
      <w:r w:rsidRPr="007C413F">
        <w:rPr>
          <w:rFonts w:ascii="Times New Roman" w:hAnsi="Times New Roman" w:cs="Times New Roman"/>
        </w:rPr>
        <w:t>2.2 Present market scenario</w:t>
      </w:r>
    </w:p>
    <w:p w:rsidR="00684325" w:rsidRPr="007C413F" w:rsidRDefault="00221126" w:rsidP="00180A3A">
      <w:pPr>
        <w:jc w:val="both"/>
        <w:rPr>
          <w:rFonts w:ascii="Times New Roman" w:hAnsi="Times New Roman" w:cs="Times New Roman"/>
        </w:rPr>
      </w:pPr>
      <w:r w:rsidRPr="007C413F">
        <w:rPr>
          <w:rFonts w:ascii="Times New Roman" w:hAnsi="Times New Roman" w:cs="Times New Roman"/>
        </w:rPr>
        <w:t>Despite the potential of Irish BB industry, the Irish BB business is failing and falling-off at a very high</w:t>
      </w:r>
      <w:r w:rsidR="00605CCE" w:rsidRPr="007C413F">
        <w:rPr>
          <w:rFonts w:ascii="Times New Roman" w:hAnsi="Times New Roman" w:cs="Times New Roman"/>
        </w:rPr>
        <w:t xml:space="preserve"> rate, exceeding 200 per year closure. The fall out rate is quite evident from the statistical report published by the Irish Times, which reported an estimated fall in BB occupancy by 2 million within a span of 10 years from 1999 – 2007</w:t>
      </w:r>
      <w:r w:rsidR="00841EEC" w:rsidRPr="00841EEC">
        <w:t xml:space="preserve"> </w:t>
      </w:r>
      <w:r w:rsidR="00841EEC" w:rsidRPr="00841EEC">
        <w:rPr>
          <w:rFonts w:ascii="Times New Roman" w:hAnsi="Times New Roman" w:cs="Times New Roman"/>
        </w:rPr>
        <w:t>(The Irish Times, 2019)</w:t>
      </w:r>
      <w:r w:rsidR="00605CCE" w:rsidRPr="007C413F">
        <w:rPr>
          <w:rFonts w:ascii="Times New Roman" w:hAnsi="Times New Roman" w:cs="Times New Roman"/>
        </w:rPr>
        <w:t xml:space="preserve">. </w:t>
      </w:r>
    </w:p>
    <w:p w:rsidR="00684325" w:rsidRPr="007C413F" w:rsidRDefault="00F65C33" w:rsidP="00180A3A">
      <w:pPr>
        <w:jc w:val="both"/>
        <w:rPr>
          <w:rFonts w:ascii="Times New Roman" w:hAnsi="Times New Roman" w:cs="Times New Roman"/>
          <w:color w:val="222222"/>
          <w:shd w:val="clear" w:color="auto" w:fill="FFFFFF"/>
        </w:rPr>
      </w:pPr>
      <w:r w:rsidRPr="007C413F">
        <w:rPr>
          <w:rFonts w:ascii="Times New Roman" w:hAnsi="Times New Roman" w:cs="Times New Roman"/>
          <w:color w:val="222222"/>
          <w:shd w:val="clear" w:color="auto" w:fill="FFFFFF"/>
        </w:rPr>
        <w:t>Fáilte Ireland, the National Tourism Development Authority of Ireland, in 2018, published an accommodation capacity report</w:t>
      </w:r>
      <w:r w:rsidR="00BF7466" w:rsidRPr="007C413F">
        <w:rPr>
          <w:rFonts w:ascii="Times New Roman" w:hAnsi="Times New Roman" w:cs="Times New Roman"/>
          <w:color w:val="222222"/>
          <w:shd w:val="clear" w:color="auto" w:fill="FFFFFF"/>
        </w:rPr>
        <w:t>, having statistical analysis, class of hospitality and type of properties. The report states that 35% of accommodatio</w:t>
      </w:r>
      <w:r w:rsidR="00A96BF2">
        <w:rPr>
          <w:rFonts w:ascii="Times New Roman" w:hAnsi="Times New Roman" w:cs="Times New Roman"/>
          <w:color w:val="222222"/>
          <w:shd w:val="clear" w:color="auto" w:fill="FFFFFF"/>
        </w:rPr>
        <w:t>n properties in Ireland are B&amp;B</w:t>
      </w:r>
      <w:r w:rsidR="00BF7466" w:rsidRPr="007C413F">
        <w:rPr>
          <w:rFonts w:ascii="Times New Roman" w:hAnsi="Times New Roman" w:cs="Times New Roman"/>
          <w:color w:val="222222"/>
          <w:shd w:val="clear" w:color="auto" w:fill="FFFFFF"/>
        </w:rPr>
        <w:t xml:space="preserve">, but constitute only 5% of bed spaces, whereas hotels occupy 28% </w:t>
      </w:r>
      <w:r w:rsidR="006170E8" w:rsidRPr="007C413F">
        <w:rPr>
          <w:rFonts w:ascii="Times New Roman" w:hAnsi="Times New Roman" w:cs="Times New Roman"/>
          <w:color w:val="222222"/>
          <w:shd w:val="clear" w:color="auto" w:fill="FFFFFF"/>
        </w:rPr>
        <w:t xml:space="preserve">of properties accounting 65% </w:t>
      </w:r>
      <w:r w:rsidR="00684325" w:rsidRPr="007C413F">
        <w:rPr>
          <w:rFonts w:ascii="Times New Roman" w:hAnsi="Times New Roman" w:cs="Times New Roman"/>
          <w:color w:val="222222"/>
          <w:shd w:val="clear" w:color="auto" w:fill="FFFFFF"/>
        </w:rPr>
        <w:t>bed space</w:t>
      </w:r>
      <w:r w:rsidR="00B67974" w:rsidRPr="00B67974">
        <w:t xml:space="preserve"> </w:t>
      </w:r>
      <w:r w:rsidR="00B67974" w:rsidRPr="00B67974">
        <w:rPr>
          <w:rFonts w:ascii="Times New Roman" w:hAnsi="Times New Roman" w:cs="Times New Roman"/>
          <w:color w:val="222222"/>
          <w:shd w:val="clear" w:color="auto" w:fill="FFFFFF"/>
        </w:rPr>
        <w:t>(Fáilte Ireland, 2018)</w:t>
      </w:r>
      <w:r w:rsidR="006170E8" w:rsidRPr="007C413F">
        <w:rPr>
          <w:rFonts w:ascii="Times New Roman" w:hAnsi="Times New Roman" w:cs="Times New Roman"/>
          <w:color w:val="222222"/>
          <w:shd w:val="clear" w:color="auto" w:fill="FFFFFF"/>
        </w:rPr>
        <w:t>.</w:t>
      </w:r>
      <w:r w:rsidR="00684325" w:rsidRPr="007C413F">
        <w:rPr>
          <w:rFonts w:ascii="Times New Roman" w:hAnsi="Times New Roman" w:cs="Times New Roman"/>
          <w:color w:val="222222"/>
          <w:shd w:val="clear" w:color="auto" w:fill="FFFFFF"/>
        </w:rPr>
        <w:t xml:space="preserve"> The method of marketing followed by B&amp;B business in the current market scenario is through portals </w:t>
      </w:r>
      <w:r w:rsidR="00684325" w:rsidRPr="007C413F">
        <w:rPr>
          <w:rFonts w:ascii="Times New Roman" w:hAnsi="Times New Roman" w:cs="Times New Roman"/>
          <w:color w:val="222222"/>
          <w:shd w:val="clear" w:color="auto" w:fill="FFFFFF"/>
        </w:rPr>
        <w:lastRenderedPageBreak/>
        <w:t>marketed and maintained by different B&amp;B owners associations.</w:t>
      </w:r>
      <w:r w:rsidR="009A024E" w:rsidRPr="007C413F">
        <w:rPr>
          <w:rFonts w:ascii="Times New Roman" w:hAnsi="Times New Roman" w:cs="Times New Roman"/>
          <w:color w:val="222222"/>
          <w:shd w:val="clear" w:color="auto" w:fill="FFFFFF"/>
        </w:rPr>
        <w:t xml:space="preserve"> The pricing strategy adopted by the B&amp;B business matches with standard hotel accommodation rates, with average rates in B&amp;B is €32-38 per person sharing for 12-hour span</w:t>
      </w:r>
      <w:r w:rsidR="005D60D6" w:rsidRPr="005D60D6">
        <w:t xml:space="preserve"> </w:t>
      </w:r>
      <w:r w:rsidR="005D60D6" w:rsidRPr="005D60D6">
        <w:rPr>
          <w:rFonts w:ascii="Times New Roman" w:hAnsi="Times New Roman" w:cs="Times New Roman"/>
          <w:color w:val="222222"/>
          <w:shd w:val="clear" w:color="auto" w:fill="FFFFFF"/>
        </w:rPr>
        <w:t>(Ireland, 2019)</w:t>
      </w:r>
      <w:r w:rsidR="009A024E" w:rsidRPr="007C413F">
        <w:rPr>
          <w:rFonts w:ascii="Times New Roman" w:hAnsi="Times New Roman" w:cs="Times New Roman"/>
          <w:color w:val="222222"/>
          <w:shd w:val="clear" w:color="auto" w:fill="FFFFFF"/>
        </w:rPr>
        <w:t xml:space="preserve">, and average hotel rates at €101 for double occupancy with 24-hour checkout span </w:t>
      </w:r>
      <w:r w:rsidR="00456BB4" w:rsidRPr="00456BB4">
        <w:rPr>
          <w:rFonts w:ascii="Times New Roman" w:hAnsi="Times New Roman" w:cs="Times New Roman"/>
          <w:color w:val="222222"/>
          <w:shd w:val="clear" w:color="auto" w:fill="FFFFFF"/>
        </w:rPr>
        <w:t>(Budget Your Trip, 2019)</w:t>
      </w:r>
      <w:r w:rsidR="009A024E" w:rsidRPr="007C413F">
        <w:rPr>
          <w:rFonts w:ascii="Times New Roman" w:hAnsi="Times New Roman" w:cs="Times New Roman"/>
          <w:color w:val="222222"/>
          <w:shd w:val="clear" w:color="auto" w:fill="FFFFFF"/>
        </w:rPr>
        <w:t>.</w:t>
      </w:r>
    </w:p>
    <w:p w:rsidR="003C3E4A" w:rsidRPr="007C413F" w:rsidRDefault="003C3E4A" w:rsidP="00180A3A">
      <w:pPr>
        <w:jc w:val="both"/>
        <w:rPr>
          <w:rFonts w:ascii="Times New Roman" w:hAnsi="Times New Roman" w:cs="Times New Roman"/>
          <w:color w:val="222222"/>
          <w:shd w:val="clear" w:color="auto" w:fill="FFFFFF"/>
        </w:rPr>
      </w:pPr>
      <w:r w:rsidRPr="007C413F">
        <w:rPr>
          <w:rFonts w:ascii="Times New Roman" w:hAnsi="Times New Roman" w:cs="Times New Roman"/>
          <w:color w:val="222222"/>
          <w:shd w:val="clear" w:color="auto" w:fill="FFFFFF"/>
        </w:rPr>
        <w:t>The uniform pricing strategy</w:t>
      </w:r>
      <w:r w:rsidR="004B3A54" w:rsidRPr="007C413F">
        <w:rPr>
          <w:rFonts w:ascii="Times New Roman" w:hAnsi="Times New Roman" w:cs="Times New Roman"/>
          <w:color w:val="222222"/>
          <w:shd w:val="clear" w:color="auto" w:fill="FFFFFF"/>
        </w:rPr>
        <w:t xml:space="preserve"> ado</w:t>
      </w:r>
      <w:r w:rsidRPr="007C413F">
        <w:rPr>
          <w:rFonts w:ascii="Times New Roman" w:hAnsi="Times New Roman" w:cs="Times New Roman"/>
          <w:color w:val="222222"/>
          <w:shd w:val="clear" w:color="auto" w:fill="FFFFFF"/>
        </w:rPr>
        <w:t xml:space="preserve">pted by the hoteliers, better known as the “Amazon Effect”, which is the ongoing evolution and disruption of the retail market </w:t>
      </w:r>
      <w:r w:rsidR="00782A2C" w:rsidRPr="004B6B86">
        <w:rPr>
          <w:rFonts w:ascii="Times New Roman" w:hAnsi="Times New Roman" w:cs="Times New Roman"/>
          <w:color w:val="222222"/>
          <w:shd w:val="clear" w:color="auto" w:fill="FFFFFF"/>
        </w:rPr>
        <w:t>(Investopedia, 2019)</w:t>
      </w:r>
      <w:r w:rsidRPr="007C413F">
        <w:rPr>
          <w:rFonts w:ascii="Times New Roman" w:hAnsi="Times New Roman" w:cs="Times New Roman"/>
          <w:color w:val="222222"/>
          <w:shd w:val="clear" w:color="auto" w:fill="FFFFFF"/>
        </w:rPr>
        <w:t>; which, in this specific case adapted to the tourism hospitality industry, disrupts the occ</w:t>
      </w:r>
      <w:r w:rsidR="00A96BF2">
        <w:rPr>
          <w:rFonts w:ascii="Times New Roman" w:hAnsi="Times New Roman" w:cs="Times New Roman"/>
          <w:color w:val="222222"/>
          <w:shd w:val="clear" w:color="auto" w:fill="FFFFFF"/>
        </w:rPr>
        <w:t>upancy rates in traditional B&amp;B</w:t>
      </w:r>
      <w:r w:rsidRPr="007C413F">
        <w:rPr>
          <w:rFonts w:ascii="Times New Roman" w:hAnsi="Times New Roman" w:cs="Times New Roman"/>
          <w:color w:val="222222"/>
          <w:shd w:val="clear" w:color="auto" w:fill="FFFFFF"/>
        </w:rPr>
        <w:t xml:space="preserve">. </w:t>
      </w:r>
      <w:r w:rsidR="004B3A54" w:rsidRPr="007C413F">
        <w:rPr>
          <w:rFonts w:ascii="Times New Roman" w:hAnsi="Times New Roman" w:cs="Times New Roman"/>
          <w:color w:val="222222"/>
          <w:shd w:val="clear" w:color="auto" w:fill="FFFFFF"/>
        </w:rPr>
        <w:t>The existence of multiple B&amp;B associations and their individual marketing strategies also affect the occupancy rates, as a customer then requires browsing through multiple portals for researching the best accommodation option for them.</w:t>
      </w:r>
      <w:r w:rsidR="00464A18" w:rsidRPr="007C413F">
        <w:rPr>
          <w:rFonts w:ascii="Times New Roman" w:hAnsi="Times New Roman" w:cs="Times New Roman"/>
          <w:color w:val="222222"/>
          <w:shd w:val="clear" w:color="auto" w:fill="FFFFFF"/>
        </w:rPr>
        <w:t xml:space="preserve"> To add up to the problems, unregistered B&amp;Bs</w:t>
      </w:r>
      <w:r w:rsidR="004B3A54" w:rsidRPr="007C413F">
        <w:rPr>
          <w:rFonts w:ascii="Times New Roman" w:hAnsi="Times New Roman" w:cs="Times New Roman"/>
          <w:color w:val="222222"/>
          <w:shd w:val="clear" w:color="auto" w:fill="FFFFFF"/>
        </w:rPr>
        <w:t>,</w:t>
      </w:r>
      <w:r w:rsidR="00464A18" w:rsidRPr="007C413F">
        <w:rPr>
          <w:rFonts w:ascii="Times New Roman" w:hAnsi="Times New Roman" w:cs="Times New Roman"/>
          <w:color w:val="222222"/>
          <w:shd w:val="clear" w:color="auto" w:fill="FFFFFF"/>
        </w:rPr>
        <w:t xml:space="preserve"> and self-catering units also negatively affect the reputation, as these units do not have any legal and safety screening that can potentially cause bad experiences for the to</w:t>
      </w:r>
      <w:r w:rsidR="004B3A54" w:rsidRPr="007C413F">
        <w:rPr>
          <w:rFonts w:ascii="Times New Roman" w:hAnsi="Times New Roman" w:cs="Times New Roman"/>
          <w:color w:val="222222"/>
          <w:shd w:val="clear" w:color="auto" w:fill="FFFFFF"/>
        </w:rPr>
        <w:t>urists. Irish Times reported an</w:t>
      </w:r>
      <w:r w:rsidR="00464A18" w:rsidRPr="007C413F">
        <w:rPr>
          <w:rFonts w:ascii="Times New Roman" w:hAnsi="Times New Roman" w:cs="Times New Roman"/>
          <w:color w:val="222222"/>
          <w:shd w:val="clear" w:color="auto" w:fill="FFFFFF"/>
        </w:rPr>
        <w:t xml:space="preserve"> estimated 15,000 unapproved B&amp;B</w:t>
      </w:r>
      <w:r w:rsidR="00A96BF2">
        <w:rPr>
          <w:rFonts w:ascii="Times New Roman" w:hAnsi="Times New Roman" w:cs="Times New Roman"/>
          <w:color w:val="222222"/>
          <w:shd w:val="clear" w:color="auto" w:fill="FFFFFF"/>
        </w:rPr>
        <w:t xml:space="preserve"> units</w:t>
      </w:r>
      <w:r w:rsidR="00464A18" w:rsidRPr="007C413F">
        <w:rPr>
          <w:rFonts w:ascii="Times New Roman" w:hAnsi="Times New Roman" w:cs="Times New Roman"/>
          <w:color w:val="222222"/>
          <w:shd w:val="clear" w:color="auto" w:fill="FFFFFF"/>
        </w:rPr>
        <w:t xml:space="preserve"> and self-catering units in Ireland</w:t>
      </w:r>
      <w:r w:rsidR="00640395" w:rsidRPr="00640395">
        <w:t xml:space="preserve"> </w:t>
      </w:r>
      <w:r w:rsidR="00640395" w:rsidRPr="00640395">
        <w:rPr>
          <w:rFonts w:ascii="Times New Roman" w:hAnsi="Times New Roman" w:cs="Times New Roman"/>
          <w:color w:val="222222"/>
          <w:shd w:val="clear" w:color="auto" w:fill="FFFFFF"/>
        </w:rPr>
        <w:t>(The Irish Times, 2019)</w:t>
      </w:r>
      <w:r w:rsidR="005E574A">
        <w:rPr>
          <w:rFonts w:ascii="Times New Roman" w:hAnsi="Times New Roman" w:cs="Times New Roman"/>
          <w:b/>
          <w:color w:val="222222"/>
          <w:shd w:val="clear" w:color="auto" w:fill="FFFFFF"/>
        </w:rPr>
        <w:t>.</w:t>
      </w:r>
    </w:p>
    <w:p w:rsidR="00212FAF" w:rsidRPr="007C413F" w:rsidRDefault="00212FAF" w:rsidP="00180A3A">
      <w:pPr>
        <w:pStyle w:val="Heading2"/>
        <w:rPr>
          <w:rFonts w:ascii="Times New Roman" w:hAnsi="Times New Roman" w:cs="Times New Roman"/>
        </w:rPr>
      </w:pPr>
      <w:r w:rsidRPr="007C413F">
        <w:rPr>
          <w:rFonts w:ascii="Times New Roman" w:hAnsi="Times New Roman" w:cs="Times New Roman"/>
        </w:rPr>
        <w:t xml:space="preserve">2.3 </w:t>
      </w:r>
      <w:r w:rsidR="001B7CB8">
        <w:rPr>
          <w:rFonts w:ascii="Times New Roman" w:hAnsi="Times New Roman" w:cs="Times New Roman"/>
        </w:rPr>
        <w:t xml:space="preserve">Problem </w:t>
      </w:r>
      <w:r w:rsidRPr="007C413F">
        <w:rPr>
          <w:rFonts w:ascii="Times New Roman" w:hAnsi="Times New Roman" w:cs="Times New Roman"/>
        </w:rPr>
        <w:t>Question</w:t>
      </w:r>
    </w:p>
    <w:p w:rsidR="00240528" w:rsidRPr="007C413F" w:rsidRDefault="00240528" w:rsidP="00180A3A">
      <w:pPr>
        <w:jc w:val="both"/>
        <w:rPr>
          <w:rFonts w:ascii="Times New Roman" w:hAnsi="Times New Roman" w:cs="Times New Roman"/>
        </w:rPr>
      </w:pPr>
      <w:r w:rsidRPr="007C413F">
        <w:rPr>
          <w:rFonts w:ascii="Times New Roman" w:hAnsi="Times New Roman" w:cs="Times New Roman"/>
        </w:rPr>
        <w:t xml:space="preserve">How to improve </w:t>
      </w:r>
      <w:r w:rsidR="00255B7A" w:rsidRPr="007C413F">
        <w:rPr>
          <w:rFonts w:ascii="Times New Roman" w:hAnsi="Times New Roman" w:cs="Times New Roman"/>
        </w:rPr>
        <w:t>footfall in traditional B&amp;B enterprises to support and sustain the local economy generation?</w:t>
      </w:r>
    </w:p>
    <w:p w:rsidR="004058D3" w:rsidRPr="007C413F" w:rsidRDefault="0026357B" w:rsidP="00180A3A">
      <w:pPr>
        <w:pStyle w:val="Heading1"/>
        <w:rPr>
          <w:rFonts w:ascii="Times New Roman" w:hAnsi="Times New Roman" w:cs="Times New Roman"/>
        </w:rPr>
      </w:pPr>
      <w:r w:rsidRPr="007C413F">
        <w:rPr>
          <w:rFonts w:ascii="Times New Roman" w:hAnsi="Times New Roman" w:cs="Times New Roman"/>
        </w:rPr>
        <w:t xml:space="preserve">3. </w:t>
      </w:r>
      <w:r w:rsidR="004058D3" w:rsidRPr="007C413F">
        <w:rPr>
          <w:rFonts w:ascii="Times New Roman" w:hAnsi="Times New Roman" w:cs="Times New Roman"/>
        </w:rPr>
        <w:t>Related</w:t>
      </w:r>
      <w:r w:rsidR="004058D3" w:rsidRPr="007C413F">
        <w:rPr>
          <w:rFonts w:ascii="Times New Roman" w:hAnsi="Times New Roman" w:cs="Times New Roman"/>
          <w:sz w:val="22"/>
          <w:szCs w:val="22"/>
        </w:rPr>
        <w:t xml:space="preserve"> </w:t>
      </w:r>
      <w:r w:rsidR="006F0EF1" w:rsidRPr="007C413F">
        <w:rPr>
          <w:rFonts w:ascii="Times New Roman" w:hAnsi="Times New Roman" w:cs="Times New Roman"/>
        </w:rPr>
        <w:t>business case studies</w:t>
      </w:r>
    </w:p>
    <w:p w:rsidR="005E574A" w:rsidRPr="007C413F" w:rsidRDefault="005E574A" w:rsidP="00180A3A">
      <w:pPr>
        <w:jc w:val="both"/>
        <w:rPr>
          <w:rFonts w:ascii="Times New Roman" w:hAnsi="Times New Roman" w:cs="Times New Roman"/>
        </w:rPr>
      </w:pPr>
      <w:r>
        <w:rPr>
          <w:rFonts w:ascii="Times New Roman" w:hAnsi="Times New Roman" w:cs="Times New Roman"/>
        </w:rPr>
        <w:t xml:space="preserve">Family Homes of Ireland, </w:t>
      </w:r>
      <w:proofErr w:type="spellStart"/>
      <w:r>
        <w:rPr>
          <w:rFonts w:ascii="Times New Roman" w:hAnsi="Times New Roman" w:cs="Times New Roman"/>
        </w:rPr>
        <w:t>BandB</w:t>
      </w:r>
      <w:proofErr w:type="spellEnd"/>
      <w:r>
        <w:rPr>
          <w:rFonts w:ascii="Times New Roman" w:hAnsi="Times New Roman" w:cs="Times New Roman"/>
        </w:rPr>
        <w:t xml:space="preserve"> Ireland</w:t>
      </w:r>
      <w:r w:rsidR="00184664">
        <w:rPr>
          <w:rFonts w:ascii="Times New Roman" w:hAnsi="Times New Roman" w:cs="Times New Roman"/>
        </w:rPr>
        <w:t>,</w:t>
      </w:r>
      <w:r>
        <w:rPr>
          <w:rFonts w:ascii="Times New Roman" w:hAnsi="Times New Roman" w:cs="Times New Roman"/>
        </w:rPr>
        <w:t xml:space="preserve"> and B&amp;B owners association are three major B&amp;B business associations that provided booking options of all of Ireland B&amp;Bs and played a major part in Ireland tourism industry until the Great Recession of 2007</w:t>
      </w:r>
      <w:r w:rsidR="00581036" w:rsidRPr="00581036">
        <w:t xml:space="preserve"> </w:t>
      </w:r>
      <w:r w:rsidR="00581036" w:rsidRPr="00581036">
        <w:rPr>
          <w:rFonts w:ascii="Times New Roman" w:hAnsi="Times New Roman" w:cs="Times New Roman"/>
        </w:rPr>
        <w:t>(HISTORY, 2019)</w:t>
      </w:r>
      <w:r>
        <w:rPr>
          <w:rFonts w:ascii="Times New Roman" w:hAnsi="Times New Roman" w:cs="Times New Roman"/>
        </w:rPr>
        <w:t xml:space="preserve">. However, a sharp decline in </w:t>
      </w:r>
      <w:r w:rsidR="003D4335">
        <w:rPr>
          <w:rFonts w:ascii="Times New Roman" w:hAnsi="Times New Roman" w:cs="Times New Roman"/>
        </w:rPr>
        <w:t xml:space="preserve">the </w:t>
      </w:r>
      <w:r>
        <w:rPr>
          <w:rFonts w:ascii="Times New Roman" w:hAnsi="Times New Roman" w:cs="Times New Roman"/>
        </w:rPr>
        <w:t>closure of B&amp;B enterprises followed the Gre</w:t>
      </w:r>
      <w:r w:rsidR="00167791">
        <w:rPr>
          <w:rFonts w:ascii="Times New Roman" w:hAnsi="Times New Roman" w:cs="Times New Roman"/>
        </w:rPr>
        <w:t>at Recession as revenue dropped. Many of the B&amp;Bs that retained business lost up</w:t>
      </w:r>
      <w:r w:rsidR="003D4335">
        <w:rPr>
          <w:rFonts w:ascii="Times New Roman" w:hAnsi="Times New Roman" w:cs="Times New Roman"/>
        </w:rPr>
        <w:t xml:space="preserve"> </w:t>
      </w:r>
      <w:r w:rsidR="00167791">
        <w:rPr>
          <w:rFonts w:ascii="Times New Roman" w:hAnsi="Times New Roman" w:cs="Times New Roman"/>
        </w:rPr>
        <w:t>to 50% of their margin as OTAs began dominating the market</w:t>
      </w:r>
      <w:r w:rsidR="0088268E" w:rsidRPr="0088268E">
        <w:t xml:space="preserve"> </w:t>
      </w:r>
      <w:r w:rsidR="0088268E" w:rsidRPr="0088268E">
        <w:rPr>
          <w:rFonts w:ascii="Times New Roman" w:hAnsi="Times New Roman" w:cs="Times New Roman"/>
        </w:rPr>
        <w:t>(Association, 2019)</w:t>
      </w:r>
      <w:r w:rsidR="00167791">
        <w:rPr>
          <w:rFonts w:ascii="Times New Roman" w:hAnsi="Times New Roman" w:cs="Times New Roman"/>
        </w:rPr>
        <w:t xml:space="preserve">. By 2012 </w:t>
      </w:r>
      <w:proofErr w:type="spellStart"/>
      <w:r w:rsidR="00167791">
        <w:rPr>
          <w:rFonts w:ascii="Times New Roman" w:hAnsi="Times New Roman" w:cs="Times New Roman"/>
        </w:rPr>
        <w:t>BandB</w:t>
      </w:r>
      <w:proofErr w:type="spellEnd"/>
      <w:r w:rsidR="00167791">
        <w:rPr>
          <w:rFonts w:ascii="Times New Roman" w:hAnsi="Times New Roman" w:cs="Times New Roman"/>
        </w:rPr>
        <w:t xml:space="preserve"> Ireland and B&amp;B Owners Association adapted to the market, by making use </w:t>
      </w:r>
      <w:r w:rsidR="00020999">
        <w:rPr>
          <w:rFonts w:ascii="Times New Roman" w:hAnsi="Times New Roman" w:cs="Times New Roman"/>
        </w:rPr>
        <w:t>of collective marketing and low-</w:t>
      </w:r>
      <w:r w:rsidR="00167791">
        <w:rPr>
          <w:rFonts w:ascii="Times New Roman" w:hAnsi="Times New Roman" w:cs="Times New Roman"/>
        </w:rPr>
        <w:t>cost online bookings by removing middlemen. Creation of this common platform having access and details to association enrolled B&amp;B properties, increased the revenue. However significant progress was not made, because of lack in high user interaction and footfall creation.</w:t>
      </w:r>
    </w:p>
    <w:p w:rsidR="0026357B" w:rsidRPr="007C413F" w:rsidRDefault="00167791" w:rsidP="00180A3A">
      <w:pPr>
        <w:jc w:val="both"/>
        <w:rPr>
          <w:rFonts w:ascii="Times New Roman" w:hAnsi="Times New Roman" w:cs="Times New Roman"/>
        </w:rPr>
      </w:pPr>
      <w:r>
        <w:rPr>
          <w:rFonts w:ascii="Times New Roman" w:hAnsi="Times New Roman" w:cs="Times New Roman"/>
        </w:rPr>
        <w:t xml:space="preserve">Airbnb Inc. is a classic case study on how to improve the footfall in B&amp;B business. Airbnb Inc. a multinational B&amp;B facilitation portal incorporates </w:t>
      </w:r>
      <w:r w:rsidR="001E4E51">
        <w:rPr>
          <w:rFonts w:ascii="Times New Roman" w:hAnsi="Times New Roman" w:cs="Times New Roman"/>
        </w:rPr>
        <w:t xml:space="preserve">B&amp;B properties in their portal and allows for online booking and other management functions. The main reason for the success of the company which is worth </w:t>
      </w:r>
      <w:r w:rsidR="001E4E51" w:rsidRPr="001E4E51">
        <w:rPr>
          <w:rFonts w:ascii="Times New Roman" w:hAnsi="Times New Roman" w:cs="Times New Roman"/>
        </w:rPr>
        <w:t>38 billion</w:t>
      </w:r>
      <w:r w:rsidR="001E4E51">
        <w:rPr>
          <w:rFonts w:ascii="Times New Roman" w:hAnsi="Times New Roman" w:cs="Times New Roman"/>
        </w:rPr>
        <w:t xml:space="preserve"> US Dollars according to Forbes</w:t>
      </w:r>
      <w:r w:rsidR="004B6B86" w:rsidRPr="004B6B86">
        <w:t xml:space="preserve"> </w:t>
      </w:r>
      <w:r w:rsidR="004B6B86" w:rsidRPr="004B6B86">
        <w:rPr>
          <w:rFonts w:ascii="Times New Roman" w:hAnsi="Times New Roman" w:cs="Times New Roman"/>
        </w:rPr>
        <w:t>(Forbes.com, 2019)</w:t>
      </w:r>
      <w:r w:rsidR="001E4E51">
        <w:rPr>
          <w:rFonts w:ascii="Times New Roman" w:hAnsi="Times New Roman" w:cs="Times New Roman"/>
        </w:rPr>
        <w:t>, is the QoS they offer. Unlike the traditional B&amp;B units which function independently and has</w:t>
      </w:r>
      <w:r w:rsidR="00C72C1C">
        <w:rPr>
          <w:rFonts w:ascii="Times New Roman" w:hAnsi="Times New Roman" w:cs="Times New Roman"/>
        </w:rPr>
        <w:t xml:space="preserve"> its</w:t>
      </w:r>
      <w:r w:rsidR="001E4E51">
        <w:rPr>
          <w:rFonts w:ascii="Times New Roman" w:hAnsi="Times New Roman" w:cs="Times New Roman"/>
        </w:rPr>
        <w:t xml:space="preserve"> own standards of maintenance, Airbnb has standardi</w:t>
      </w:r>
      <w:r w:rsidR="00C72C1C">
        <w:rPr>
          <w:rFonts w:ascii="Times New Roman" w:hAnsi="Times New Roman" w:cs="Times New Roman"/>
        </w:rPr>
        <w:t>z</w:t>
      </w:r>
      <w:r w:rsidR="001E4E51">
        <w:rPr>
          <w:rFonts w:ascii="Times New Roman" w:hAnsi="Times New Roman" w:cs="Times New Roman"/>
        </w:rPr>
        <w:t>ation requirements that every enrolled vendor needs to follow. This effectively increased the standard of enrolled B&amp;B units increasing the footfall and booking frequency.</w:t>
      </w:r>
    </w:p>
    <w:p w:rsidR="004058D3" w:rsidRPr="007C413F" w:rsidRDefault="006F0EF1" w:rsidP="00180A3A">
      <w:pPr>
        <w:pStyle w:val="Heading1"/>
        <w:rPr>
          <w:rFonts w:ascii="Times New Roman" w:hAnsi="Times New Roman" w:cs="Times New Roman"/>
        </w:rPr>
      </w:pPr>
      <w:r w:rsidRPr="007C413F">
        <w:rPr>
          <w:rFonts w:ascii="Times New Roman" w:hAnsi="Times New Roman" w:cs="Times New Roman"/>
        </w:rPr>
        <w:t xml:space="preserve">4. </w:t>
      </w:r>
      <w:r w:rsidR="004058D3" w:rsidRPr="007C413F">
        <w:rPr>
          <w:rFonts w:ascii="Times New Roman" w:hAnsi="Times New Roman" w:cs="Times New Roman"/>
        </w:rPr>
        <w:t>Methodology</w:t>
      </w:r>
    </w:p>
    <w:p w:rsidR="00EE2421" w:rsidRPr="007C413F" w:rsidRDefault="00EE2421" w:rsidP="00180A3A">
      <w:pPr>
        <w:jc w:val="both"/>
        <w:rPr>
          <w:rFonts w:ascii="Times New Roman" w:hAnsi="Times New Roman" w:cs="Times New Roman"/>
        </w:rPr>
      </w:pPr>
      <w:r w:rsidRPr="007C413F">
        <w:rPr>
          <w:rFonts w:ascii="Times New Roman" w:hAnsi="Times New Roman" w:cs="Times New Roman"/>
        </w:rPr>
        <w:t>By creating an online web application aggregating all B&amp;B owners including unregistered B&amp;B units, the platform becomes an aggregator of different business units and associations.</w:t>
      </w:r>
      <w:r w:rsidR="001E4E51">
        <w:rPr>
          <w:rFonts w:ascii="Times New Roman" w:hAnsi="Times New Roman" w:cs="Times New Roman"/>
        </w:rPr>
        <w:t xml:space="preserve"> This will allow</w:t>
      </w:r>
      <w:r w:rsidR="002E33DA">
        <w:rPr>
          <w:rFonts w:ascii="Times New Roman" w:hAnsi="Times New Roman" w:cs="Times New Roman"/>
        </w:rPr>
        <w:t xml:space="preserve"> </w:t>
      </w:r>
      <w:r w:rsidR="00C72C1C">
        <w:rPr>
          <w:rFonts w:ascii="Times New Roman" w:hAnsi="Times New Roman" w:cs="Times New Roman"/>
        </w:rPr>
        <w:t>t</w:t>
      </w:r>
      <w:r w:rsidR="002E33DA">
        <w:rPr>
          <w:rFonts w:ascii="Times New Roman" w:hAnsi="Times New Roman" w:cs="Times New Roman"/>
        </w:rPr>
        <w:t>h</w:t>
      </w:r>
      <w:r w:rsidR="00C72C1C">
        <w:rPr>
          <w:rFonts w:ascii="Times New Roman" w:hAnsi="Times New Roman" w:cs="Times New Roman"/>
        </w:rPr>
        <w:t>e</w:t>
      </w:r>
      <w:r w:rsidR="001E4E51">
        <w:rPr>
          <w:rFonts w:ascii="Times New Roman" w:hAnsi="Times New Roman" w:cs="Times New Roman"/>
        </w:rPr>
        <w:t xml:space="preserve"> listing of B&amp;B units under different associations in one platform</w:t>
      </w:r>
      <w:r w:rsidR="00AA496A">
        <w:rPr>
          <w:rFonts w:ascii="Times New Roman" w:hAnsi="Times New Roman" w:cs="Times New Roman"/>
        </w:rPr>
        <w:t>, increasing the footfall.</w:t>
      </w:r>
      <w:r w:rsidRPr="007C413F">
        <w:rPr>
          <w:rFonts w:ascii="Times New Roman" w:hAnsi="Times New Roman" w:cs="Times New Roman"/>
        </w:rPr>
        <w:t xml:space="preserve"> This increases the ease of browsing for the tourists as they have </w:t>
      </w:r>
      <w:r w:rsidR="001F41E1">
        <w:rPr>
          <w:rFonts w:ascii="Times New Roman" w:hAnsi="Times New Roman" w:cs="Times New Roman"/>
        </w:rPr>
        <w:t xml:space="preserve">a </w:t>
      </w:r>
      <w:r w:rsidRPr="007C413F">
        <w:rPr>
          <w:rFonts w:ascii="Times New Roman" w:hAnsi="Times New Roman" w:cs="Times New Roman"/>
        </w:rPr>
        <w:t>detailed listing of all B&amp;B services. Addition of this service intends in maximizing the user footfall.</w:t>
      </w:r>
    </w:p>
    <w:p w:rsidR="00EE2421" w:rsidRPr="007C413F" w:rsidRDefault="00EE2421" w:rsidP="00180A3A">
      <w:pPr>
        <w:jc w:val="both"/>
        <w:rPr>
          <w:rFonts w:ascii="Times New Roman" w:hAnsi="Times New Roman" w:cs="Times New Roman"/>
        </w:rPr>
      </w:pPr>
      <w:r w:rsidRPr="007C413F">
        <w:rPr>
          <w:rFonts w:ascii="Times New Roman" w:hAnsi="Times New Roman" w:cs="Times New Roman"/>
        </w:rPr>
        <w:t xml:space="preserve">The QoS (Quality of Service) is </w:t>
      </w:r>
      <w:r w:rsidR="001E4E51">
        <w:rPr>
          <w:rFonts w:ascii="Times New Roman" w:hAnsi="Times New Roman" w:cs="Times New Roman"/>
        </w:rPr>
        <w:t>a very</w:t>
      </w:r>
      <w:r w:rsidRPr="007C413F">
        <w:rPr>
          <w:rFonts w:ascii="Times New Roman" w:hAnsi="Times New Roman" w:cs="Times New Roman"/>
        </w:rPr>
        <w:t xml:space="preserve"> important factor and requires constant updati</w:t>
      </w:r>
      <w:r w:rsidR="001C0EFA">
        <w:rPr>
          <w:rFonts w:ascii="Times New Roman" w:hAnsi="Times New Roman" w:cs="Times New Roman"/>
        </w:rPr>
        <w:t>ng</w:t>
      </w:r>
      <w:r w:rsidRPr="007C413F">
        <w:rPr>
          <w:rFonts w:ascii="Times New Roman" w:hAnsi="Times New Roman" w:cs="Times New Roman"/>
        </w:rPr>
        <w:t>.</w:t>
      </w:r>
      <w:r w:rsidR="001E4E51">
        <w:rPr>
          <w:rFonts w:ascii="Times New Roman" w:hAnsi="Times New Roman" w:cs="Times New Roman"/>
        </w:rPr>
        <w:t xml:space="preserve"> Unlike Airbnb Inc. where common standardization can be enforced, the traditional B&amp;B units have its own hospitality and maintenance standards.</w:t>
      </w:r>
      <w:r w:rsidRPr="007C413F">
        <w:rPr>
          <w:rFonts w:ascii="Times New Roman" w:hAnsi="Times New Roman" w:cs="Times New Roman"/>
        </w:rPr>
        <w:t xml:space="preserve"> To help the tourists decide on the best possible B&amp;B within budget, the platform will have reviews and comments from registered users. Preventing anonymous review posting and comments will ensure the users are genuine</w:t>
      </w:r>
      <w:r w:rsidR="00180A3A" w:rsidRPr="007C413F">
        <w:rPr>
          <w:rFonts w:ascii="Times New Roman" w:hAnsi="Times New Roman" w:cs="Times New Roman"/>
        </w:rPr>
        <w:t xml:space="preserve"> and hence the reviews will reflect the corresponding B&amp;B’s QoS.</w:t>
      </w:r>
    </w:p>
    <w:p w:rsidR="00180A3A" w:rsidRPr="007C413F" w:rsidRDefault="00180A3A" w:rsidP="00180A3A">
      <w:pPr>
        <w:jc w:val="both"/>
        <w:rPr>
          <w:rFonts w:ascii="Times New Roman" w:hAnsi="Times New Roman" w:cs="Times New Roman"/>
        </w:rPr>
      </w:pPr>
      <w:r w:rsidRPr="007C413F">
        <w:rPr>
          <w:rFonts w:ascii="Times New Roman" w:hAnsi="Times New Roman" w:cs="Times New Roman"/>
        </w:rPr>
        <w:lastRenderedPageBreak/>
        <w:t>Although details of every B&amp;B is listed under corresponding sections, the users (registered), will also be able to send queries directly to the B&amp;B owner, making sure that the users can perform all the research they need before booking the B&amp;B.</w:t>
      </w:r>
    </w:p>
    <w:p w:rsidR="00EE2421" w:rsidRPr="007C413F" w:rsidRDefault="00EE2421" w:rsidP="00180A3A">
      <w:pPr>
        <w:jc w:val="both"/>
        <w:rPr>
          <w:rFonts w:ascii="Times New Roman" w:hAnsi="Times New Roman" w:cs="Times New Roman"/>
        </w:rPr>
      </w:pPr>
      <w:r w:rsidRPr="007C413F">
        <w:rPr>
          <w:rFonts w:ascii="Times New Roman" w:hAnsi="Times New Roman" w:cs="Times New Roman"/>
        </w:rPr>
        <w:t>The proposal is to create an online review platform, aggregating maximum Bed and Breakfast providers. Registered users will be able to review and comment on the QoS of listed vendors, and they will also have provision to send queries via email to the corresponding vendor.</w:t>
      </w:r>
    </w:p>
    <w:p w:rsidR="00EE2421" w:rsidRPr="007C413F" w:rsidRDefault="00180A3A" w:rsidP="00180A3A">
      <w:pPr>
        <w:pStyle w:val="Heading2"/>
        <w:rPr>
          <w:rFonts w:ascii="Times New Roman" w:hAnsi="Times New Roman" w:cs="Times New Roman"/>
        </w:rPr>
      </w:pPr>
      <w:r w:rsidRPr="007C413F">
        <w:rPr>
          <w:rFonts w:ascii="Times New Roman" w:hAnsi="Times New Roman" w:cs="Times New Roman"/>
        </w:rPr>
        <w:t xml:space="preserve">4.1 </w:t>
      </w:r>
      <w:r w:rsidR="00EE2421" w:rsidRPr="007C413F">
        <w:rPr>
          <w:rFonts w:ascii="Times New Roman" w:hAnsi="Times New Roman" w:cs="Times New Roman"/>
        </w:rPr>
        <w:t>Technology to be used</w:t>
      </w:r>
    </w:p>
    <w:p w:rsidR="00180A3A" w:rsidRPr="007C413F" w:rsidRDefault="00180A3A" w:rsidP="00180A3A">
      <w:pPr>
        <w:rPr>
          <w:rFonts w:ascii="Times New Roman" w:hAnsi="Times New Roman" w:cs="Times New Roman"/>
        </w:rPr>
      </w:pPr>
      <w:r w:rsidRPr="007C413F">
        <w:rPr>
          <w:rFonts w:ascii="Times New Roman" w:hAnsi="Times New Roman" w:cs="Times New Roman"/>
        </w:rPr>
        <w:t>The base coding of the applica</w:t>
      </w:r>
      <w:r w:rsidR="00081A6E">
        <w:rPr>
          <w:rFonts w:ascii="Times New Roman" w:hAnsi="Times New Roman" w:cs="Times New Roman"/>
        </w:rPr>
        <w:t>tion will be done in PHP using CodeI</w:t>
      </w:r>
      <w:r w:rsidRPr="007C413F">
        <w:rPr>
          <w:rFonts w:ascii="Times New Roman" w:hAnsi="Times New Roman" w:cs="Times New Roman"/>
        </w:rPr>
        <w:t>gnit</w:t>
      </w:r>
      <w:r w:rsidR="00081A6E">
        <w:rPr>
          <w:rFonts w:ascii="Times New Roman" w:hAnsi="Times New Roman" w:cs="Times New Roman"/>
        </w:rPr>
        <w:t>e</w:t>
      </w:r>
      <w:r w:rsidRPr="007C413F">
        <w:rPr>
          <w:rFonts w:ascii="Times New Roman" w:hAnsi="Times New Roman" w:cs="Times New Roman"/>
        </w:rPr>
        <w:t xml:space="preserve">r platform, with </w:t>
      </w:r>
      <w:r w:rsidR="001C0EFA">
        <w:rPr>
          <w:rFonts w:ascii="Times New Roman" w:hAnsi="Times New Roman" w:cs="Times New Roman"/>
        </w:rPr>
        <w:t>M</w:t>
      </w:r>
      <w:r w:rsidRPr="007C413F">
        <w:rPr>
          <w:rFonts w:ascii="Times New Roman" w:hAnsi="Times New Roman" w:cs="Times New Roman"/>
        </w:rPr>
        <w:t>y</w:t>
      </w:r>
      <w:r w:rsidR="001C0EFA">
        <w:rPr>
          <w:rFonts w:ascii="Times New Roman" w:hAnsi="Times New Roman" w:cs="Times New Roman"/>
        </w:rPr>
        <w:t xml:space="preserve">SQL </w:t>
      </w:r>
      <w:r w:rsidRPr="007C413F">
        <w:rPr>
          <w:rFonts w:ascii="Times New Roman" w:hAnsi="Times New Roman" w:cs="Times New Roman"/>
        </w:rPr>
        <w:t xml:space="preserve">selected as database. </w:t>
      </w:r>
    </w:p>
    <w:p w:rsidR="00180A3A" w:rsidRPr="007C413F" w:rsidRDefault="00180A3A" w:rsidP="00180A3A">
      <w:pPr>
        <w:rPr>
          <w:rFonts w:ascii="Times New Roman" w:hAnsi="Times New Roman" w:cs="Times New Roman"/>
        </w:rPr>
      </w:pPr>
      <w:r w:rsidRPr="007C413F">
        <w:rPr>
          <w:rFonts w:ascii="Times New Roman" w:hAnsi="Times New Roman" w:cs="Times New Roman"/>
        </w:rPr>
        <w:t xml:space="preserve">PHP was considered for development because of its easier learnability and its ability to deploy in shared servers easily. Other technologies considered for base development were .Net and python. The former has </w:t>
      </w:r>
      <w:r w:rsidR="001F41E1">
        <w:rPr>
          <w:rFonts w:ascii="Times New Roman" w:hAnsi="Times New Roman" w:cs="Times New Roman"/>
        </w:rPr>
        <w:t xml:space="preserve">the </w:t>
      </w:r>
      <w:r w:rsidRPr="007C413F">
        <w:rPr>
          <w:rFonts w:ascii="Times New Roman" w:hAnsi="Times New Roman" w:cs="Times New Roman"/>
        </w:rPr>
        <w:t>restricted ability to deploy in shared servers, as most of the shared server service and free server space has Linux instance which does not support .Net deployment. Python</w:t>
      </w:r>
      <w:r w:rsidR="0055203E">
        <w:rPr>
          <w:rFonts w:ascii="Times New Roman" w:hAnsi="Times New Roman" w:cs="Times New Roman"/>
        </w:rPr>
        <w:t>,</w:t>
      </w:r>
      <w:r w:rsidRPr="007C413F">
        <w:rPr>
          <w:rFonts w:ascii="Times New Roman" w:hAnsi="Times New Roman" w:cs="Times New Roman"/>
        </w:rPr>
        <w:t xml:space="preserve"> however</w:t>
      </w:r>
      <w:r w:rsidR="0055203E">
        <w:rPr>
          <w:rFonts w:ascii="Times New Roman" w:hAnsi="Times New Roman" w:cs="Times New Roman"/>
        </w:rPr>
        <w:t>,</w:t>
      </w:r>
      <w:r w:rsidRPr="007C413F">
        <w:rPr>
          <w:rFonts w:ascii="Times New Roman" w:hAnsi="Times New Roman" w:cs="Times New Roman"/>
        </w:rPr>
        <w:t xml:space="preserve"> is very stable and robust, with</w:t>
      </w:r>
      <w:r w:rsidR="001F41E1">
        <w:rPr>
          <w:rFonts w:ascii="Times New Roman" w:hAnsi="Times New Roman" w:cs="Times New Roman"/>
        </w:rPr>
        <w:t xml:space="preserve"> the</w:t>
      </w:r>
      <w:r w:rsidRPr="007C413F">
        <w:rPr>
          <w:rFonts w:ascii="Times New Roman" w:hAnsi="Times New Roman" w:cs="Times New Roman"/>
        </w:rPr>
        <w:t xml:space="preserve"> ability to deploy in </w:t>
      </w:r>
      <w:r w:rsidR="009C7479">
        <w:rPr>
          <w:rFonts w:ascii="Times New Roman" w:hAnsi="Times New Roman" w:cs="Times New Roman"/>
        </w:rPr>
        <w:t>m</w:t>
      </w:r>
      <w:r w:rsidRPr="007C413F">
        <w:rPr>
          <w:rFonts w:ascii="Times New Roman" w:hAnsi="Times New Roman" w:cs="Times New Roman"/>
        </w:rPr>
        <w:t>any instances</w:t>
      </w:r>
      <w:r w:rsidR="007C413F" w:rsidRPr="007C413F">
        <w:rPr>
          <w:rFonts w:ascii="Times New Roman" w:hAnsi="Times New Roman" w:cs="Times New Roman"/>
        </w:rPr>
        <w:t>, but the learning curve of python is higher and for this reason</w:t>
      </w:r>
      <w:r w:rsidR="009C7479">
        <w:rPr>
          <w:rFonts w:ascii="Times New Roman" w:hAnsi="Times New Roman" w:cs="Times New Roman"/>
        </w:rPr>
        <w:t>,</w:t>
      </w:r>
      <w:r w:rsidR="007C413F" w:rsidRPr="007C413F">
        <w:rPr>
          <w:rFonts w:ascii="Times New Roman" w:hAnsi="Times New Roman" w:cs="Times New Roman"/>
        </w:rPr>
        <w:t xml:space="preserve"> the python was not selected. As for </w:t>
      </w:r>
      <w:r w:rsidR="007D7CF4">
        <w:rPr>
          <w:rFonts w:ascii="Times New Roman" w:hAnsi="Times New Roman" w:cs="Times New Roman"/>
        </w:rPr>
        <w:t xml:space="preserve">the </w:t>
      </w:r>
      <w:r w:rsidR="007C413F" w:rsidRPr="007C413F">
        <w:rPr>
          <w:rFonts w:ascii="Times New Roman" w:hAnsi="Times New Roman" w:cs="Times New Roman"/>
        </w:rPr>
        <w:t xml:space="preserve">database, most of the servers support </w:t>
      </w:r>
      <w:r w:rsidR="001C0EFA">
        <w:rPr>
          <w:rFonts w:ascii="Times New Roman" w:hAnsi="Times New Roman" w:cs="Times New Roman"/>
        </w:rPr>
        <w:t>M</w:t>
      </w:r>
      <w:r w:rsidR="001C0EFA" w:rsidRPr="007C413F">
        <w:rPr>
          <w:rFonts w:ascii="Times New Roman" w:hAnsi="Times New Roman" w:cs="Times New Roman"/>
        </w:rPr>
        <w:t>y</w:t>
      </w:r>
      <w:r w:rsidR="001C0EFA">
        <w:rPr>
          <w:rFonts w:ascii="Times New Roman" w:hAnsi="Times New Roman" w:cs="Times New Roman"/>
        </w:rPr>
        <w:t>SQL</w:t>
      </w:r>
      <w:r w:rsidR="007C413F" w:rsidRPr="007C413F">
        <w:rPr>
          <w:rFonts w:ascii="Times New Roman" w:hAnsi="Times New Roman" w:cs="Times New Roman"/>
        </w:rPr>
        <w:t xml:space="preserve"> and many also ha</w:t>
      </w:r>
      <w:r w:rsidR="007D7CF4">
        <w:rPr>
          <w:rFonts w:ascii="Times New Roman" w:hAnsi="Times New Roman" w:cs="Times New Roman"/>
        </w:rPr>
        <w:t>ve</w:t>
      </w:r>
      <w:r w:rsidR="00893B88">
        <w:rPr>
          <w:rFonts w:ascii="Times New Roman" w:hAnsi="Times New Roman" w:cs="Times New Roman"/>
        </w:rPr>
        <w:t xml:space="preserve"> </w:t>
      </w:r>
      <w:proofErr w:type="spellStart"/>
      <w:r w:rsidR="00893B88">
        <w:rPr>
          <w:rFonts w:ascii="Times New Roman" w:hAnsi="Times New Roman" w:cs="Times New Roman"/>
        </w:rPr>
        <w:t>postgre</w:t>
      </w:r>
      <w:proofErr w:type="spellEnd"/>
      <w:r w:rsidR="00893B88">
        <w:rPr>
          <w:rFonts w:ascii="Times New Roman" w:hAnsi="Times New Roman" w:cs="Times New Roman"/>
        </w:rPr>
        <w:t xml:space="preserve"> and M</w:t>
      </w:r>
      <w:r w:rsidR="007C413F" w:rsidRPr="007C413F">
        <w:rPr>
          <w:rFonts w:ascii="Times New Roman" w:hAnsi="Times New Roman" w:cs="Times New Roman"/>
        </w:rPr>
        <w:t xml:space="preserve">ongo </w:t>
      </w:r>
      <w:r w:rsidR="00893B88">
        <w:rPr>
          <w:rFonts w:ascii="Times New Roman" w:hAnsi="Times New Roman" w:cs="Times New Roman"/>
        </w:rPr>
        <w:t>DB</w:t>
      </w:r>
      <w:r w:rsidR="007C413F" w:rsidRPr="007C413F">
        <w:rPr>
          <w:rFonts w:ascii="Times New Roman" w:hAnsi="Times New Roman" w:cs="Times New Roman"/>
        </w:rPr>
        <w:t xml:space="preserve"> services. The project</w:t>
      </w:r>
      <w:r w:rsidR="00893B88">
        <w:rPr>
          <w:rFonts w:ascii="Times New Roman" w:hAnsi="Times New Roman" w:cs="Times New Roman"/>
        </w:rPr>
        <w:t>,</w:t>
      </w:r>
      <w:r w:rsidR="007C413F" w:rsidRPr="007C413F">
        <w:rPr>
          <w:rFonts w:ascii="Times New Roman" w:hAnsi="Times New Roman" w:cs="Times New Roman"/>
        </w:rPr>
        <w:t xml:space="preserve"> however</w:t>
      </w:r>
      <w:r w:rsidR="00893B88">
        <w:rPr>
          <w:rFonts w:ascii="Times New Roman" w:hAnsi="Times New Roman" w:cs="Times New Roman"/>
        </w:rPr>
        <w:t>,</w:t>
      </w:r>
      <w:r w:rsidR="007C413F" w:rsidRPr="007C413F">
        <w:rPr>
          <w:rFonts w:ascii="Times New Roman" w:hAnsi="Times New Roman" w:cs="Times New Roman"/>
        </w:rPr>
        <w:t xml:space="preserve"> is data lightweight and hence </w:t>
      </w:r>
      <w:r w:rsidR="001C0EFA">
        <w:rPr>
          <w:rFonts w:ascii="Times New Roman" w:hAnsi="Times New Roman" w:cs="Times New Roman"/>
        </w:rPr>
        <w:t>M</w:t>
      </w:r>
      <w:r w:rsidR="001C0EFA" w:rsidRPr="007C413F">
        <w:rPr>
          <w:rFonts w:ascii="Times New Roman" w:hAnsi="Times New Roman" w:cs="Times New Roman"/>
        </w:rPr>
        <w:t>y</w:t>
      </w:r>
      <w:r w:rsidR="001C0EFA">
        <w:rPr>
          <w:rFonts w:ascii="Times New Roman" w:hAnsi="Times New Roman" w:cs="Times New Roman"/>
        </w:rPr>
        <w:t>SQL</w:t>
      </w:r>
      <w:r w:rsidR="007C413F" w:rsidRPr="007C413F">
        <w:rPr>
          <w:rFonts w:ascii="Times New Roman" w:hAnsi="Times New Roman" w:cs="Times New Roman"/>
        </w:rPr>
        <w:t xml:space="preserve"> was selected for its easier implementation and safe response in data non-intensive tasks.</w:t>
      </w:r>
    </w:p>
    <w:p w:rsidR="00EE2421" w:rsidRPr="007C413F" w:rsidRDefault="007C413F" w:rsidP="00602FD3">
      <w:pPr>
        <w:pStyle w:val="Heading2"/>
      </w:pPr>
      <w:r w:rsidRPr="007C413F">
        <w:t>4.2 Suggested Facilities</w:t>
      </w:r>
    </w:p>
    <w:p w:rsidR="00EE2421" w:rsidRPr="007C413F" w:rsidRDefault="00EE2421" w:rsidP="00180A3A">
      <w:pPr>
        <w:pStyle w:val="ListParagraph"/>
        <w:numPr>
          <w:ilvl w:val="0"/>
          <w:numId w:val="2"/>
        </w:numPr>
        <w:jc w:val="both"/>
        <w:rPr>
          <w:rFonts w:ascii="Times New Roman" w:hAnsi="Times New Roman" w:cs="Times New Roman"/>
        </w:rPr>
      </w:pPr>
      <w:r w:rsidRPr="007C413F">
        <w:rPr>
          <w:rFonts w:ascii="Times New Roman" w:hAnsi="Times New Roman" w:cs="Times New Roman"/>
        </w:rPr>
        <w:t>Google auth for sign-in, preventing anonymous review posting</w:t>
      </w:r>
    </w:p>
    <w:p w:rsidR="00EE2421" w:rsidRPr="007C413F" w:rsidRDefault="00EE2421" w:rsidP="00180A3A">
      <w:pPr>
        <w:pStyle w:val="ListParagraph"/>
        <w:numPr>
          <w:ilvl w:val="0"/>
          <w:numId w:val="2"/>
        </w:numPr>
        <w:jc w:val="both"/>
        <w:rPr>
          <w:rFonts w:ascii="Times New Roman" w:hAnsi="Times New Roman" w:cs="Times New Roman"/>
        </w:rPr>
      </w:pPr>
      <w:r w:rsidRPr="007C413F">
        <w:rPr>
          <w:rFonts w:ascii="Times New Roman" w:hAnsi="Times New Roman" w:cs="Times New Roman"/>
        </w:rPr>
        <w:t>Send queries via mail to corresponding BB owners.</w:t>
      </w:r>
    </w:p>
    <w:p w:rsidR="00063182" w:rsidRPr="00063182" w:rsidRDefault="00EE2421" w:rsidP="00063182">
      <w:pPr>
        <w:pStyle w:val="ListParagraph"/>
        <w:numPr>
          <w:ilvl w:val="0"/>
          <w:numId w:val="2"/>
        </w:numPr>
        <w:jc w:val="both"/>
        <w:rPr>
          <w:rFonts w:ascii="Times New Roman" w:hAnsi="Times New Roman" w:cs="Times New Roman"/>
        </w:rPr>
      </w:pPr>
      <w:r w:rsidRPr="007C413F">
        <w:rPr>
          <w:rFonts w:ascii="Times New Roman" w:hAnsi="Times New Roman" w:cs="Times New Roman"/>
        </w:rPr>
        <w:t xml:space="preserve">Include provision attachment </w:t>
      </w:r>
      <w:r w:rsidR="007C413F" w:rsidRPr="007C413F">
        <w:rPr>
          <w:rFonts w:ascii="Times New Roman" w:hAnsi="Times New Roman" w:cs="Times New Roman"/>
        </w:rPr>
        <w:t xml:space="preserve">in </w:t>
      </w:r>
      <w:r w:rsidR="00E43061">
        <w:rPr>
          <w:rFonts w:ascii="Times New Roman" w:hAnsi="Times New Roman" w:cs="Times New Roman"/>
        </w:rPr>
        <w:t xml:space="preserve">the </w:t>
      </w:r>
      <w:r w:rsidRPr="007C413F">
        <w:rPr>
          <w:rFonts w:ascii="Times New Roman" w:hAnsi="Times New Roman" w:cs="Times New Roman"/>
        </w:rPr>
        <w:t>query</w:t>
      </w:r>
      <w:r w:rsidR="007C413F" w:rsidRPr="007C413F">
        <w:rPr>
          <w:rFonts w:ascii="Times New Roman" w:hAnsi="Times New Roman" w:cs="Times New Roman"/>
        </w:rPr>
        <w:t xml:space="preserve"> segment.</w:t>
      </w:r>
    </w:p>
    <w:p w:rsidR="007C413F" w:rsidRDefault="00602FD3" w:rsidP="00987AC6">
      <w:pPr>
        <w:pStyle w:val="Heading2"/>
      </w:pPr>
      <w:r>
        <w:t>4.3 Flow Diagrams</w:t>
      </w:r>
    </w:p>
    <w:p w:rsidR="006E2854" w:rsidRDefault="00BD19E8" w:rsidP="006E2854">
      <w:pPr>
        <w:keepNext/>
        <w:jc w:val="both"/>
      </w:pPr>
      <w:r>
        <w:rPr>
          <w:rFonts w:ascii="Times New Roman" w:hAnsi="Times New Roman" w:cs="Times New Roman"/>
          <w:noProof/>
          <w:lang w:eastAsia="en-IN"/>
        </w:rPr>
        <w:drawing>
          <wp:inline distT="0" distB="0" distL="0" distR="0" wp14:anchorId="2676FC75" wp14:editId="3DBFDA1D">
            <wp:extent cx="4400550" cy="352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nvi_assignment_flow_diagram.png"/>
                    <pic:cNvPicPr/>
                  </pic:nvPicPr>
                  <pic:blipFill>
                    <a:blip r:embed="rId7">
                      <a:extLst>
                        <a:ext uri="{28A0092B-C50C-407E-A947-70E740481C1C}">
                          <a14:useLocalDpi xmlns:a14="http://schemas.microsoft.com/office/drawing/2010/main" val="0"/>
                        </a:ext>
                      </a:extLst>
                    </a:blip>
                    <a:stretch>
                      <a:fillRect/>
                    </a:stretch>
                  </pic:blipFill>
                  <pic:spPr>
                    <a:xfrm>
                      <a:off x="0" y="0"/>
                      <a:ext cx="4446507" cy="3562723"/>
                    </a:xfrm>
                    <a:prstGeom prst="rect">
                      <a:avLst/>
                    </a:prstGeom>
                  </pic:spPr>
                </pic:pic>
              </a:graphicData>
            </a:graphic>
          </wp:inline>
        </w:drawing>
      </w:r>
    </w:p>
    <w:p w:rsidR="00602FD3" w:rsidRPr="007C413F" w:rsidRDefault="006E2854" w:rsidP="006E2854">
      <w:pPr>
        <w:pStyle w:val="Caption"/>
        <w:jc w:val="both"/>
        <w:rPr>
          <w:rFonts w:ascii="Times New Roman" w:hAnsi="Times New Roman" w:cs="Times New Roman"/>
        </w:rPr>
      </w:pPr>
      <w:r>
        <w:t xml:space="preserve">Figure </w:t>
      </w:r>
      <w:r w:rsidR="00F1770E">
        <w:fldChar w:fldCharType="begin"/>
      </w:r>
      <w:r w:rsidR="00F1770E">
        <w:instrText xml:space="preserve"> SEQ Figure \* ARABIC </w:instrText>
      </w:r>
      <w:r w:rsidR="00F1770E">
        <w:fldChar w:fldCharType="separate"/>
      </w:r>
      <w:r>
        <w:rPr>
          <w:noProof/>
        </w:rPr>
        <w:t>2</w:t>
      </w:r>
      <w:r w:rsidR="00F1770E">
        <w:rPr>
          <w:noProof/>
        </w:rPr>
        <w:fldChar w:fldCharType="end"/>
      </w:r>
      <w:r>
        <w:t xml:space="preserve"> System Flow Diagram</w:t>
      </w:r>
    </w:p>
    <w:p w:rsidR="006F0EF1" w:rsidRPr="007C413F" w:rsidRDefault="006F0EF1" w:rsidP="00180A3A">
      <w:pPr>
        <w:jc w:val="both"/>
        <w:rPr>
          <w:rFonts w:ascii="Times New Roman" w:hAnsi="Times New Roman" w:cs="Times New Roman"/>
        </w:rPr>
      </w:pPr>
    </w:p>
    <w:p w:rsidR="004058D3" w:rsidRPr="007C413F" w:rsidRDefault="006335FA" w:rsidP="00001FBA">
      <w:pPr>
        <w:pStyle w:val="Heading1"/>
      </w:pPr>
      <w:r>
        <w:lastRenderedPageBreak/>
        <w:t xml:space="preserve">5. </w:t>
      </w:r>
      <w:r w:rsidR="004058D3" w:rsidRPr="007C413F">
        <w:t>Conclusion</w:t>
      </w:r>
    </w:p>
    <w:p w:rsidR="00001FBA" w:rsidRDefault="00CA7894">
      <w:pPr>
        <w:rPr>
          <w:rFonts w:asciiTheme="majorHAnsi" w:eastAsiaTheme="majorEastAsia" w:hAnsiTheme="majorHAnsi" w:cstheme="majorBidi"/>
          <w:color w:val="2E74B5" w:themeColor="accent1" w:themeShade="BF"/>
          <w:sz w:val="32"/>
          <w:szCs w:val="32"/>
        </w:rPr>
      </w:pPr>
      <w:r>
        <w:tab/>
        <w:t xml:space="preserve">When legacy business models and marketing strategies fail due to evolving market trends and practices, it is essential that similar changes, if not out-of-the-box ideas, may be effected in the scenario of </w:t>
      </w:r>
      <w:r w:rsidR="002E33DA">
        <w:t xml:space="preserve">depreciating business trends. When B&amp;B businesses fail, it affects </w:t>
      </w:r>
      <w:r w:rsidR="009B5076">
        <w:t>the country’s MSME economy directly and the citizen’s contribution thereof, in a business ecology like Ireland. Our portal also can work on future provisions of returning search results from the reviews of certified B&amp;B guests and not just the ratings posted by the owners of such enterprise, making the presentation fervently genuine, and in-turn becoming more amiable to all shelter-seekers</w:t>
      </w:r>
      <w:r w:rsidR="00E91BD1">
        <w:t xml:space="preserve">. Making the un-registered business amalgamate under our roof shall prove greatly advantageous compared to the normal comparison portals which necessitate registrations, with even conventional means used interlinked to the modes like that of payment. With such a blend our concern genuinely associates and interests in the boost of a struggling, and somewhat dying tradition of the country’s embracing culture. </w:t>
      </w:r>
      <w:r w:rsidR="00001FBA">
        <w:br w:type="page"/>
      </w:r>
    </w:p>
    <w:p w:rsidR="0074743D" w:rsidRDefault="0074743D" w:rsidP="006335FA">
      <w:pPr>
        <w:pStyle w:val="Heading1"/>
      </w:pPr>
      <w:r w:rsidRPr="007C413F">
        <w:lastRenderedPageBreak/>
        <w:t>References</w:t>
      </w:r>
    </w:p>
    <w:p w:rsidR="001E4E51" w:rsidRPr="00782A2C" w:rsidRDefault="001E4E51" w:rsidP="001046F7">
      <w:pPr>
        <w:jc w:val="both"/>
        <w:rPr>
          <w:rFonts w:ascii="Times New Roman" w:hAnsi="Times New Roman" w:cs="Times New Roman"/>
        </w:rPr>
      </w:pPr>
    </w:p>
    <w:p w:rsidR="00782A2C" w:rsidRPr="00782A2C" w:rsidRDefault="00782A2C" w:rsidP="001C15E5">
      <w:pPr>
        <w:pStyle w:val="ListParagraph"/>
        <w:numPr>
          <w:ilvl w:val="0"/>
          <w:numId w:val="4"/>
        </w:numPr>
        <w:jc w:val="both"/>
        <w:rPr>
          <w:rFonts w:ascii="Times New Roman" w:hAnsi="Times New Roman" w:cs="Times New Roman"/>
        </w:rPr>
      </w:pPr>
      <w:r>
        <w:rPr>
          <w:rFonts w:ascii="Arial" w:hAnsi="Arial" w:cs="Arial"/>
          <w:color w:val="000000"/>
          <w:sz w:val="20"/>
          <w:szCs w:val="20"/>
          <w:shd w:val="clear" w:color="auto" w:fill="FFFFFF"/>
        </w:rPr>
        <w:t>Investopedia. (2019). </w:t>
      </w:r>
      <w:r>
        <w:rPr>
          <w:rFonts w:ascii="Arial" w:hAnsi="Arial" w:cs="Arial"/>
          <w:i/>
          <w:iCs/>
          <w:color w:val="000000"/>
          <w:sz w:val="20"/>
          <w:szCs w:val="20"/>
          <w:shd w:val="clear" w:color="auto" w:fill="FFFFFF"/>
        </w:rPr>
        <w:t>Amazon Effect</w:t>
      </w:r>
      <w:r>
        <w:rPr>
          <w:rFonts w:ascii="Arial" w:hAnsi="Arial" w:cs="Arial"/>
          <w:color w:val="000000"/>
          <w:sz w:val="20"/>
          <w:szCs w:val="20"/>
          <w:shd w:val="clear" w:color="auto" w:fill="FFFFFF"/>
        </w:rPr>
        <w:t>. [online] Available at: https://www.investopedia.com/terms/a/amazon-effect.asp.</w:t>
      </w:r>
    </w:p>
    <w:p w:rsidR="00782A2C" w:rsidRPr="004B6B86" w:rsidRDefault="004B6B86" w:rsidP="001C15E5">
      <w:pPr>
        <w:pStyle w:val="ListParagraph"/>
        <w:numPr>
          <w:ilvl w:val="0"/>
          <w:numId w:val="4"/>
        </w:numPr>
        <w:jc w:val="both"/>
        <w:rPr>
          <w:rFonts w:ascii="Times New Roman" w:hAnsi="Times New Roman" w:cs="Times New Roman"/>
        </w:rPr>
      </w:pPr>
      <w:r>
        <w:rPr>
          <w:rFonts w:ascii="Arial" w:hAnsi="Arial" w:cs="Arial"/>
          <w:color w:val="000000"/>
          <w:sz w:val="20"/>
          <w:szCs w:val="20"/>
          <w:shd w:val="clear" w:color="auto" w:fill="FFFFFF"/>
        </w:rPr>
        <w:t>Forbes.com. (2019). </w:t>
      </w:r>
      <w:r>
        <w:rPr>
          <w:rFonts w:ascii="Arial" w:hAnsi="Arial" w:cs="Arial"/>
          <w:i/>
          <w:iCs/>
          <w:color w:val="000000"/>
          <w:sz w:val="20"/>
          <w:szCs w:val="20"/>
          <w:shd w:val="clear" w:color="auto" w:fill="FFFFFF"/>
        </w:rPr>
        <w:t>As A Rare Profitable Unicorn, Airbnb Appears To Be Worth At Least $38 Billion</w:t>
      </w:r>
      <w:r>
        <w:rPr>
          <w:rFonts w:ascii="Arial" w:hAnsi="Arial" w:cs="Arial"/>
          <w:color w:val="000000"/>
          <w:sz w:val="20"/>
          <w:szCs w:val="20"/>
          <w:shd w:val="clear" w:color="auto" w:fill="FFFFFF"/>
        </w:rPr>
        <w:t>. [online] Available at: https://www.forbes.com/sites/greatspeculations/2018/05/11/as-a-rare-profitable-unicorn-airbnb-appears-to-be-worth-at-least-38-billion/#112ad1b62741.</w:t>
      </w:r>
    </w:p>
    <w:p w:rsidR="004B6B86" w:rsidRPr="0088268E" w:rsidRDefault="0088268E" w:rsidP="001C15E5">
      <w:pPr>
        <w:pStyle w:val="ListParagraph"/>
        <w:numPr>
          <w:ilvl w:val="0"/>
          <w:numId w:val="4"/>
        </w:numPr>
        <w:jc w:val="both"/>
        <w:rPr>
          <w:rFonts w:ascii="Times New Roman" w:hAnsi="Times New Roman" w:cs="Times New Roman"/>
        </w:rPr>
      </w:pPr>
      <w:r>
        <w:rPr>
          <w:rFonts w:ascii="Arial" w:hAnsi="Arial" w:cs="Arial"/>
          <w:color w:val="000000"/>
          <w:sz w:val="20"/>
          <w:szCs w:val="20"/>
          <w:shd w:val="clear" w:color="auto" w:fill="FFFFFF"/>
        </w:rPr>
        <w:t>Association, B. (2019). </w:t>
      </w:r>
      <w:r>
        <w:rPr>
          <w:rFonts w:ascii="Arial" w:hAnsi="Arial" w:cs="Arial"/>
          <w:i/>
          <w:iCs/>
          <w:color w:val="000000"/>
          <w:sz w:val="20"/>
          <w:szCs w:val="20"/>
          <w:shd w:val="clear" w:color="auto" w:fill="FFFFFF"/>
        </w:rPr>
        <w:t>About the Irish B&amp;B Owners Association</w:t>
      </w:r>
      <w:r>
        <w:rPr>
          <w:rFonts w:ascii="Arial" w:hAnsi="Arial" w:cs="Arial"/>
          <w:color w:val="000000"/>
          <w:sz w:val="20"/>
          <w:szCs w:val="20"/>
          <w:shd w:val="clear" w:color="auto" w:fill="FFFFFF"/>
        </w:rPr>
        <w:t>. [online] Bnbowners.com. Available at: https://bnbowners.com/about.php.</w:t>
      </w:r>
    </w:p>
    <w:p w:rsidR="0088268E" w:rsidRPr="00B67974" w:rsidRDefault="00B67974" w:rsidP="001C15E5">
      <w:pPr>
        <w:pStyle w:val="ListParagraph"/>
        <w:numPr>
          <w:ilvl w:val="0"/>
          <w:numId w:val="4"/>
        </w:numPr>
        <w:jc w:val="both"/>
        <w:rPr>
          <w:rFonts w:ascii="Times New Roman" w:hAnsi="Times New Roman" w:cs="Times New Roman"/>
        </w:rPr>
      </w:pPr>
      <w:r>
        <w:rPr>
          <w:rFonts w:ascii="Arial" w:hAnsi="Arial" w:cs="Arial"/>
          <w:color w:val="000000"/>
          <w:sz w:val="20"/>
          <w:szCs w:val="20"/>
          <w:shd w:val="clear" w:color="auto" w:fill="FFFFFF"/>
        </w:rPr>
        <w:t>Fáilte Ireland (2018). </w:t>
      </w:r>
      <w:r>
        <w:rPr>
          <w:rFonts w:ascii="Arial" w:hAnsi="Arial" w:cs="Arial"/>
          <w:i/>
          <w:iCs/>
          <w:color w:val="000000"/>
          <w:sz w:val="20"/>
          <w:szCs w:val="20"/>
          <w:shd w:val="clear" w:color="auto" w:fill="FFFFFF"/>
        </w:rPr>
        <w:t>National Accommodation Capacity</w:t>
      </w:r>
      <w:r>
        <w:rPr>
          <w:rFonts w:ascii="Arial" w:hAnsi="Arial" w:cs="Arial"/>
          <w:color w:val="000000"/>
          <w:sz w:val="20"/>
          <w:szCs w:val="20"/>
          <w:shd w:val="clear" w:color="auto" w:fill="FFFFFF"/>
        </w:rPr>
        <w:t>. [online] Fáilte Ireland. Available at: http://www.failteireland.ie/FailteIreland/media/WebsiteStructure/Documents/3_Research_Insights/3_General_SurveysReports/Accommodation-Capacity-in-Ireland-2018.pdf?ext=.pdf.</w:t>
      </w:r>
    </w:p>
    <w:p w:rsidR="00B67974" w:rsidRPr="00581036" w:rsidRDefault="00581036" w:rsidP="001C15E5">
      <w:pPr>
        <w:pStyle w:val="ListParagraph"/>
        <w:numPr>
          <w:ilvl w:val="0"/>
          <w:numId w:val="4"/>
        </w:numPr>
        <w:jc w:val="both"/>
        <w:rPr>
          <w:rFonts w:ascii="Times New Roman" w:hAnsi="Times New Roman" w:cs="Times New Roman"/>
        </w:rPr>
      </w:pPr>
      <w:r>
        <w:rPr>
          <w:rFonts w:ascii="Arial" w:hAnsi="Arial" w:cs="Arial"/>
          <w:color w:val="000000"/>
          <w:sz w:val="20"/>
          <w:szCs w:val="20"/>
          <w:shd w:val="clear" w:color="auto" w:fill="FFFFFF"/>
        </w:rPr>
        <w:t>HISTORY. (2019). </w:t>
      </w:r>
      <w:r>
        <w:rPr>
          <w:rFonts w:ascii="Arial" w:hAnsi="Arial" w:cs="Arial"/>
          <w:i/>
          <w:iCs/>
          <w:color w:val="000000"/>
          <w:sz w:val="20"/>
          <w:szCs w:val="20"/>
          <w:shd w:val="clear" w:color="auto" w:fill="FFFFFF"/>
        </w:rPr>
        <w:t>Great Recession</w:t>
      </w:r>
      <w:r>
        <w:rPr>
          <w:rFonts w:ascii="Arial" w:hAnsi="Arial" w:cs="Arial"/>
          <w:color w:val="000000"/>
          <w:sz w:val="20"/>
          <w:szCs w:val="20"/>
          <w:shd w:val="clear" w:color="auto" w:fill="FFFFFF"/>
        </w:rPr>
        <w:t>. [online] Available at: https://www.history.com/topics/21st-century/recession.</w:t>
      </w:r>
    </w:p>
    <w:p w:rsidR="00581036" w:rsidRPr="00456BB4" w:rsidRDefault="00456BB4" w:rsidP="001C15E5">
      <w:pPr>
        <w:pStyle w:val="ListParagraph"/>
        <w:numPr>
          <w:ilvl w:val="0"/>
          <w:numId w:val="4"/>
        </w:numPr>
        <w:jc w:val="both"/>
        <w:rPr>
          <w:rFonts w:ascii="Times New Roman" w:hAnsi="Times New Roman" w:cs="Times New Roman"/>
        </w:rPr>
      </w:pPr>
      <w:r>
        <w:rPr>
          <w:rFonts w:ascii="Arial" w:hAnsi="Arial" w:cs="Arial"/>
          <w:color w:val="000000"/>
          <w:sz w:val="20"/>
          <w:szCs w:val="20"/>
          <w:shd w:val="clear" w:color="auto" w:fill="FFFFFF"/>
        </w:rPr>
        <w:t>Budget Your Trip. (2019). </w:t>
      </w:r>
      <w:r>
        <w:rPr>
          <w:rFonts w:ascii="Arial" w:hAnsi="Arial" w:cs="Arial"/>
          <w:i/>
          <w:iCs/>
          <w:color w:val="000000"/>
          <w:sz w:val="20"/>
          <w:szCs w:val="20"/>
          <w:shd w:val="clear" w:color="auto" w:fill="FFFFFF"/>
        </w:rPr>
        <w:t>Ireland Travel Costs &amp; Prices - Pub Crawls, the Cliffs of Moher &amp; Blarney Castle | BudgetYourTrip.com</w:t>
      </w:r>
      <w:r>
        <w:rPr>
          <w:rFonts w:ascii="Arial" w:hAnsi="Arial" w:cs="Arial"/>
          <w:color w:val="000000"/>
          <w:sz w:val="20"/>
          <w:szCs w:val="20"/>
          <w:shd w:val="clear" w:color="auto" w:fill="FFFFFF"/>
        </w:rPr>
        <w:t>. [online] Available at: https://www.budgetyourtrip.com/ireland.</w:t>
      </w:r>
    </w:p>
    <w:p w:rsidR="00456BB4" w:rsidRPr="00841EEC" w:rsidRDefault="00841EEC" w:rsidP="001C15E5">
      <w:pPr>
        <w:pStyle w:val="ListParagraph"/>
        <w:numPr>
          <w:ilvl w:val="0"/>
          <w:numId w:val="4"/>
        </w:numPr>
        <w:jc w:val="both"/>
        <w:rPr>
          <w:rFonts w:ascii="Times New Roman" w:hAnsi="Times New Roman" w:cs="Times New Roman"/>
        </w:rPr>
      </w:pPr>
      <w:r>
        <w:rPr>
          <w:rFonts w:ascii="Arial" w:hAnsi="Arial" w:cs="Arial"/>
          <w:color w:val="000000"/>
          <w:sz w:val="20"/>
          <w:szCs w:val="20"/>
          <w:shd w:val="clear" w:color="auto" w:fill="FFFFFF"/>
        </w:rPr>
        <w:t>The Irish Times. (2019). </w:t>
      </w:r>
      <w:r>
        <w:rPr>
          <w:rFonts w:ascii="Arial" w:hAnsi="Arial" w:cs="Arial"/>
          <w:i/>
          <w:iCs/>
          <w:color w:val="000000"/>
          <w:sz w:val="20"/>
          <w:szCs w:val="20"/>
          <w:shd w:val="clear" w:color="auto" w:fill="FFFFFF"/>
        </w:rPr>
        <w:t>Ireland's cottage industry</w:t>
      </w:r>
      <w:r>
        <w:rPr>
          <w:rFonts w:ascii="Arial" w:hAnsi="Arial" w:cs="Arial"/>
          <w:color w:val="000000"/>
          <w:sz w:val="20"/>
          <w:szCs w:val="20"/>
          <w:shd w:val="clear" w:color="auto" w:fill="FFFFFF"/>
        </w:rPr>
        <w:t>. [online] Available at: https://www.irishtimes.com/life-and-style/trav</w:t>
      </w:r>
      <w:r w:rsidR="001C15E5">
        <w:rPr>
          <w:rFonts w:ascii="Arial" w:hAnsi="Arial" w:cs="Arial"/>
          <w:color w:val="000000"/>
          <w:sz w:val="20"/>
          <w:szCs w:val="20"/>
          <w:shd w:val="clear" w:color="auto" w:fill="FFFFFF"/>
        </w:rPr>
        <w:t>el/ireland-s-cottage-industry-1</w:t>
      </w:r>
      <w:r>
        <w:rPr>
          <w:rFonts w:ascii="Arial" w:hAnsi="Arial" w:cs="Arial"/>
          <w:color w:val="000000"/>
          <w:sz w:val="20"/>
          <w:szCs w:val="20"/>
          <w:shd w:val="clear" w:color="auto" w:fill="FFFFFF"/>
        </w:rPr>
        <w:t>.</w:t>
      </w:r>
    </w:p>
    <w:p w:rsidR="00841EEC" w:rsidRPr="005D60D6" w:rsidRDefault="005D60D6" w:rsidP="001C15E5">
      <w:pPr>
        <w:pStyle w:val="ListParagraph"/>
        <w:numPr>
          <w:ilvl w:val="0"/>
          <w:numId w:val="4"/>
        </w:numPr>
        <w:jc w:val="both"/>
        <w:rPr>
          <w:rFonts w:ascii="Times New Roman" w:hAnsi="Times New Roman" w:cs="Times New Roman"/>
        </w:rPr>
      </w:pPr>
      <w:r>
        <w:rPr>
          <w:rFonts w:ascii="Arial" w:hAnsi="Arial" w:cs="Arial"/>
          <w:color w:val="000000"/>
          <w:sz w:val="20"/>
          <w:szCs w:val="20"/>
          <w:shd w:val="clear" w:color="auto" w:fill="FFFFFF"/>
        </w:rPr>
        <w:t>Ireland, B. (2019). </w:t>
      </w:r>
      <w:r>
        <w:rPr>
          <w:rFonts w:ascii="Arial" w:hAnsi="Arial" w:cs="Arial"/>
          <w:i/>
          <w:iCs/>
          <w:color w:val="000000"/>
          <w:sz w:val="20"/>
          <w:szCs w:val="20"/>
          <w:shd w:val="clear" w:color="auto" w:fill="FFFFFF"/>
        </w:rPr>
        <w:t>B&amp;B Star Rating and Classification | B&amp;B Ireland</w:t>
      </w:r>
      <w:r>
        <w:rPr>
          <w:rFonts w:ascii="Arial" w:hAnsi="Arial" w:cs="Arial"/>
          <w:color w:val="000000"/>
          <w:sz w:val="20"/>
          <w:szCs w:val="20"/>
          <w:shd w:val="clear" w:color="auto" w:fill="FFFFFF"/>
        </w:rPr>
        <w:t>. [online] Bandbireland.com. Available at: https://www.bandbireland.com/feature/accommodation/b-b-star-rating-and-classification.</w:t>
      </w:r>
    </w:p>
    <w:p w:rsidR="005D60D6" w:rsidRPr="00AC3BD5" w:rsidRDefault="00AC3BD5" w:rsidP="001C15E5">
      <w:pPr>
        <w:pStyle w:val="ListParagraph"/>
        <w:numPr>
          <w:ilvl w:val="0"/>
          <w:numId w:val="4"/>
        </w:numPr>
        <w:jc w:val="both"/>
        <w:rPr>
          <w:rFonts w:ascii="Times New Roman" w:hAnsi="Times New Roman" w:cs="Times New Roman"/>
        </w:rPr>
      </w:pPr>
      <w:r>
        <w:rPr>
          <w:rFonts w:ascii="Arial" w:hAnsi="Arial" w:cs="Arial"/>
          <w:color w:val="000000"/>
          <w:sz w:val="20"/>
          <w:szCs w:val="20"/>
          <w:shd w:val="clear" w:color="auto" w:fill="FFFFFF"/>
        </w:rPr>
        <w:t>Central Statistics Office. (2019). </w:t>
      </w:r>
      <w:r>
        <w:rPr>
          <w:rFonts w:ascii="Arial" w:hAnsi="Arial" w:cs="Arial"/>
          <w:i/>
          <w:iCs/>
          <w:color w:val="000000"/>
          <w:sz w:val="20"/>
          <w:szCs w:val="20"/>
          <w:shd w:val="clear" w:color="auto" w:fill="FFFFFF"/>
        </w:rPr>
        <w:t>TMA08: Overseas Trips to and from Ireland by Reason for Journey, Year and Statistic</w:t>
      </w:r>
      <w:r>
        <w:rPr>
          <w:rFonts w:ascii="Arial" w:hAnsi="Arial" w:cs="Arial"/>
          <w:color w:val="000000"/>
          <w:sz w:val="20"/>
          <w:szCs w:val="20"/>
          <w:shd w:val="clear" w:color="auto" w:fill="FFFFFF"/>
        </w:rPr>
        <w:t>. [online] Available at: https://www.cso.ie/px/pxeirestat/Statire/SelectVarVal/saveselections.asp.</w:t>
      </w:r>
    </w:p>
    <w:p w:rsidR="00AC3BD5" w:rsidRPr="000F7747" w:rsidRDefault="000F7747" w:rsidP="001C15E5">
      <w:pPr>
        <w:pStyle w:val="ListParagraph"/>
        <w:numPr>
          <w:ilvl w:val="0"/>
          <w:numId w:val="4"/>
        </w:numPr>
        <w:jc w:val="both"/>
        <w:rPr>
          <w:rFonts w:ascii="Times New Roman" w:hAnsi="Times New Roman" w:cs="Times New Roman"/>
        </w:rPr>
      </w:pPr>
      <w:r>
        <w:rPr>
          <w:rFonts w:ascii="Arial" w:hAnsi="Arial" w:cs="Arial"/>
          <w:color w:val="000000"/>
          <w:sz w:val="20"/>
          <w:szCs w:val="20"/>
          <w:shd w:val="clear" w:color="auto" w:fill="FFFFFF"/>
        </w:rPr>
        <w:t>Central Statistics Office. (2019). </w:t>
      </w:r>
      <w:r>
        <w:rPr>
          <w:rFonts w:ascii="Arial" w:hAnsi="Arial" w:cs="Arial"/>
          <w:i/>
          <w:iCs/>
          <w:color w:val="000000"/>
          <w:sz w:val="20"/>
          <w:szCs w:val="20"/>
          <w:shd w:val="clear" w:color="auto" w:fill="FFFFFF"/>
        </w:rPr>
        <w:t>Tourism and Travel</w:t>
      </w:r>
      <w:r>
        <w:rPr>
          <w:rFonts w:ascii="Arial" w:hAnsi="Arial" w:cs="Arial"/>
          <w:color w:val="000000"/>
          <w:sz w:val="20"/>
          <w:szCs w:val="20"/>
          <w:shd w:val="clear" w:color="auto" w:fill="FFFFFF"/>
        </w:rPr>
        <w:t>. [online] Available at: https://www.cso.ie/en/statistics/tourismandtravel/tourismandtravel/.</w:t>
      </w:r>
    </w:p>
    <w:p w:rsidR="000F7747" w:rsidRPr="00782A2C" w:rsidRDefault="00640395" w:rsidP="001C15E5">
      <w:pPr>
        <w:pStyle w:val="ListParagraph"/>
        <w:numPr>
          <w:ilvl w:val="0"/>
          <w:numId w:val="4"/>
        </w:numPr>
        <w:jc w:val="both"/>
        <w:rPr>
          <w:rFonts w:ascii="Times New Roman" w:hAnsi="Times New Roman" w:cs="Times New Roman"/>
        </w:rPr>
      </w:pPr>
      <w:r>
        <w:rPr>
          <w:rFonts w:ascii="Arial" w:hAnsi="Arial" w:cs="Arial"/>
          <w:color w:val="000000"/>
          <w:sz w:val="20"/>
          <w:szCs w:val="20"/>
          <w:shd w:val="clear" w:color="auto" w:fill="FFFFFF"/>
        </w:rPr>
        <w:t>The Irish Times. (2019). </w:t>
      </w:r>
      <w:r>
        <w:rPr>
          <w:rFonts w:ascii="Arial" w:hAnsi="Arial" w:cs="Arial"/>
          <w:i/>
          <w:iCs/>
          <w:color w:val="000000"/>
          <w:sz w:val="20"/>
          <w:szCs w:val="20"/>
          <w:shd w:val="clear" w:color="auto" w:fill="FFFFFF"/>
        </w:rPr>
        <w:t>Unregistered B&amp;Bs cited as major problem</w:t>
      </w:r>
      <w:r>
        <w:rPr>
          <w:rFonts w:ascii="Arial" w:hAnsi="Arial" w:cs="Arial"/>
          <w:color w:val="000000"/>
          <w:sz w:val="20"/>
          <w:szCs w:val="20"/>
          <w:shd w:val="clear" w:color="auto" w:fill="FFFFFF"/>
        </w:rPr>
        <w:t>. [online] Available at: https://www.irishtimes.com/news/unregistered-b-bs-cited-as-major-problem-1.657138.</w:t>
      </w:r>
      <w:bookmarkEnd w:id="0"/>
    </w:p>
    <w:sectPr w:rsidR="000F7747" w:rsidRPr="00782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63D34"/>
    <w:multiLevelType w:val="hybridMultilevel"/>
    <w:tmpl w:val="69C885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2174C6"/>
    <w:multiLevelType w:val="hybridMultilevel"/>
    <w:tmpl w:val="AB1C0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FF2FC2"/>
    <w:multiLevelType w:val="hybridMultilevel"/>
    <w:tmpl w:val="A6349D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7F6AA8"/>
    <w:multiLevelType w:val="hybridMultilevel"/>
    <w:tmpl w:val="035AFB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721"/>
    <w:rsid w:val="00001FBA"/>
    <w:rsid w:val="00020999"/>
    <w:rsid w:val="00063182"/>
    <w:rsid w:val="00081A6E"/>
    <w:rsid w:val="000F7747"/>
    <w:rsid w:val="001046F7"/>
    <w:rsid w:val="00167791"/>
    <w:rsid w:val="00180A3A"/>
    <w:rsid w:val="00184664"/>
    <w:rsid w:val="0019396D"/>
    <w:rsid w:val="001A7105"/>
    <w:rsid w:val="001B7CB8"/>
    <w:rsid w:val="001C0EFA"/>
    <w:rsid w:val="001C15E5"/>
    <w:rsid w:val="001E4E51"/>
    <w:rsid w:val="001F41E1"/>
    <w:rsid w:val="00212FAF"/>
    <w:rsid w:val="00221067"/>
    <w:rsid w:val="00221126"/>
    <w:rsid w:val="00240528"/>
    <w:rsid w:val="00255B7A"/>
    <w:rsid w:val="0026357B"/>
    <w:rsid w:val="002A7C5D"/>
    <w:rsid w:val="002E33DA"/>
    <w:rsid w:val="002F12CD"/>
    <w:rsid w:val="00337CF7"/>
    <w:rsid w:val="003C3E4A"/>
    <w:rsid w:val="003D4335"/>
    <w:rsid w:val="004058D3"/>
    <w:rsid w:val="004545CC"/>
    <w:rsid w:val="00456BB4"/>
    <w:rsid w:val="00464A18"/>
    <w:rsid w:val="00467721"/>
    <w:rsid w:val="004A17FF"/>
    <w:rsid w:val="004B3A54"/>
    <w:rsid w:val="004B6B86"/>
    <w:rsid w:val="0055085B"/>
    <w:rsid w:val="0055203E"/>
    <w:rsid w:val="00581036"/>
    <w:rsid w:val="005D60D6"/>
    <w:rsid w:val="005E574A"/>
    <w:rsid w:val="00602FD3"/>
    <w:rsid w:val="00603979"/>
    <w:rsid w:val="00605CCE"/>
    <w:rsid w:val="006170E8"/>
    <w:rsid w:val="006335FA"/>
    <w:rsid w:val="00640395"/>
    <w:rsid w:val="00684325"/>
    <w:rsid w:val="006E2854"/>
    <w:rsid w:val="006F0EF1"/>
    <w:rsid w:val="0074743D"/>
    <w:rsid w:val="007632A8"/>
    <w:rsid w:val="00782A2C"/>
    <w:rsid w:val="007C413F"/>
    <w:rsid w:val="007D7CF4"/>
    <w:rsid w:val="008062CF"/>
    <w:rsid w:val="008072EB"/>
    <w:rsid w:val="00841EEC"/>
    <w:rsid w:val="00863045"/>
    <w:rsid w:val="008763D0"/>
    <w:rsid w:val="0088268E"/>
    <w:rsid w:val="00893B88"/>
    <w:rsid w:val="008B4537"/>
    <w:rsid w:val="008F25DD"/>
    <w:rsid w:val="009540C5"/>
    <w:rsid w:val="009554A6"/>
    <w:rsid w:val="00987AC6"/>
    <w:rsid w:val="009A024E"/>
    <w:rsid w:val="009B5076"/>
    <w:rsid w:val="009C7479"/>
    <w:rsid w:val="00A40CDF"/>
    <w:rsid w:val="00A96BF2"/>
    <w:rsid w:val="00AA496A"/>
    <w:rsid w:val="00AC3BD5"/>
    <w:rsid w:val="00AF526E"/>
    <w:rsid w:val="00B67974"/>
    <w:rsid w:val="00BD19E8"/>
    <w:rsid w:val="00BF7466"/>
    <w:rsid w:val="00C60E3B"/>
    <w:rsid w:val="00C72C1C"/>
    <w:rsid w:val="00CA7894"/>
    <w:rsid w:val="00CE0BA9"/>
    <w:rsid w:val="00E43061"/>
    <w:rsid w:val="00E76866"/>
    <w:rsid w:val="00E91BD1"/>
    <w:rsid w:val="00EB0DAC"/>
    <w:rsid w:val="00EE2421"/>
    <w:rsid w:val="00F1770E"/>
    <w:rsid w:val="00F6280F"/>
    <w:rsid w:val="00F65C33"/>
    <w:rsid w:val="00F75B6A"/>
    <w:rsid w:val="00F95363"/>
    <w:rsid w:val="00FB06F2"/>
    <w:rsid w:val="00FC6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D814E-036A-4C88-9236-87243A39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C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5B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7C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C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7C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A7C5D"/>
    <w:pPr>
      <w:ind w:left="720"/>
      <w:contextualSpacing/>
    </w:pPr>
  </w:style>
  <w:style w:type="character" w:customStyle="1" w:styleId="Heading2Char">
    <w:name w:val="Heading 2 Char"/>
    <w:basedOn w:val="DefaultParagraphFont"/>
    <w:link w:val="Heading2"/>
    <w:uiPriority w:val="9"/>
    <w:rsid w:val="00F75B6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4743D"/>
    <w:rPr>
      <w:color w:val="0563C1" w:themeColor="hyperlink"/>
      <w:u w:val="single"/>
    </w:rPr>
  </w:style>
  <w:style w:type="paragraph" w:styleId="Caption">
    <w:name w:val="caption"/>
    <w:basedOn w:val="Normal"/>
    <w:next w:val="Normal"/>
    <w:uiPriority w:val="35"/>
    <w:unhideWhenUsed/>
    <w:qFormat/>
    <w:rsid w:val="006E28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a:latin typeface="Times New Roman" panose="02020603050405020304" pitchFamily="18" charset="0"/>
                <a:cs typeface="Times New Roman" panose="02020603050405020304" pitchFamily="18" charset="0"/>
              </a:rPr>
              <a:t>Tourist behavioural pattern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2016</c:v>
                </c:pt>
              </c:strCache>
            </c:strRef>
          </c:tx>
          <c:spPr>
            <a:solidFill>
              <a:schemeClr val="accent1"/>
            </a:solidFill>
            <a:ln>
              <a:noFill/>
            </a:ln>
            <a:effectLst/>
          </c:spPr>
          <c:invertIfNegative val="0"/>
          <c:cat>
            <c:strRef>
              <c:f>Sheet1!$A$2:$A$4</c:f>
              <c:strCache>
                <c:ptCount val="3"/>
                <c:pt idx="0">
                  <c:v>Overseas Trips to Ireland by Non-Residents (Million)</c:v>
                </c:pt>
                <c:pt idx="1">
                  <c:v>Average Length of Stay by Overseas Travellers to Ireland (Nights)</c:v>
                </c:pt>
                <c:pt idx="2">
                  <c:v>Expenditure by Overseas Travellers in Ireland (excluding fares) (Euro Billion)</c:v>
                </c:pt>
              </c:strCache>
            </c:strRef>
          </c:cat>
          <c:val>
            <c:numRef>
              <c:f>Sheet1!$B$2:$B$4</c:f>
              <c:numCache>
                <c:formatCode>General</c:formatCode>
                <c:ptCount val="3"/>
                <c:pt idx="0">
                  <c:v>4.3</c:v>
                </c:pt>
                <c:pt idx="1">
                  <c:v>6.4</c:v>
                </c:pt>
                <c:pt idx="2">
                  <c:v>2.5499999999999998</c:v>
                </c:pt>
              </c:numCache>
            </c:numRef>
          </c:val>
          <c:extLst>
            <c:ext xmlns:c16="http://schemas.microsoft.com/office/drawing/2014/chart" uri="{C3380CC4-5D6E-409C-BE32-E72D297353CC}">
              <c16:uniqueId val="{00000000-B6DF-4888-AFE7-D91F0447A860}"/>
            </c:ext>
          </c:extLst>
        </c:ser>
        <c:ser>
          <c:idx val="1"/>
          <c:order val="1"/>
          <c:tx>
            <c:strRef>
              <c:f>Sheet1!$C$1</c:f>
              <c:strCache>
                <c:ptCount val="1"/>
                <c:pt idx="0">
                  <c:v>2017</c:v>
                </c:pt>
              </c:strCache>
            </c:strRef>
          </c:tx>
          <c:spPr>
            <a:solidFill>
              <a:schemeClr val="accent2"/>
            </a:solidFill>
            <a:ln>
              <a:noFill/>
            </a:ln>
            <a:effectLst/>
          </c:spPr>
          <c:invertIfNegative val="0"/>
          <c:cat>
            <c:strRef>
              <c:f>Sheet1!$A$2:$A$4</c:f>
              <c:strCache>
                <c:ptCount val="3"/>
                <c:pt idx="0">
                  <c:v>Overseas Trips to Ireland by Non-Residents (Million)</c:v>
                </c:pt>
                <c:pt idx="1">
                  <c:v>Average Length of Stay by Overseas Travellers to Ireland (Nights)</c:v>
                </c:pt>
                <c:pt idx="2">
                  <c:v>Expenditure by Overseas Travellers in Ireland (excluding fares) (Euro Billion)</c:v>
                </c:pt>
              </c:strCache>
            </c:strRef>
          </c:cat>
          <c:val>
            <c:numRef>
              <c:f>Sheet1!$C$2:$C$4</c:f>
              <c:numCache>
                <c:formatCode>General</c:formatCode>
                <c:ptCount val="3"/>
                <c:pt idx="0">
                  <c:v>4.7</c:v>
                </c:pt>
                <c:pt idx="1">
                  <c:v>6.4</c:v>
                </c:pt>
                <c:pt idx="2">
                  <c:v>2.76</c:v>
                </c:pt>
              </c:numCache>
            </c:numRef>
          </c:val>
          <c:extLst>
            <c:ext xmlns:c16="http://schemas.microsoft.com/office/drawing/2014/chart" uri="{C3380CC4-5D6E-409C-BE32-E72D297353CC}">
              <c16:uniqueId val="{00000001-B6DF-4888-AFE7-D91F0447A860}"/>
            </c:ext>
          </c:extLst>
        </c:ser>
        <c:ser>
          <c:idx val="2"/>
          <c:order val="2"/>
          <c:tx>
            <c:strRef>
              <c:f>Sheet1!$D$1</c:f>
              <c:strCache>
                <c:ptCount val="1"/>
                <c:pt idx="0">
                  <c:v>2018</c:v>
                </c:pt>
              </c:strCache>
            </c:strRef>
          </c:tx>
          <c:spPr>
            <a:solidFill>
              <a:schemeClr val="accent3"/>
            </a:solidFill>
            <a:ln>
              <a:noFill/>
            </a:ln>
            <a:effectLst/>
          </c:spPr>
          <c:invertIfNegative val="0"/>
          <c:cat>
            <c:strRef>
              <c:f>Sheet1!$A$2:$A$4</c:f>
              <c:strCache>
                <c:ptCount val="3"/>
                <c:pt idx="0">
                  <c:v>Overseas Trips to Ireland by Non-Residents (Million)</c:v>
                </c:pt>
                <c:pt idx="1">
                  <c:v>Average Length of Stay by Overseas Travellers to Ireland (Nights)</c:v>
                </c:pt>
                <c:pt idx="2">
                  <c:v>Expenditure by Overseas Travellers in Ireland (excluding fares) (Euro Billion)</c:v>
                </c:pt>
              </c:strCache>
            </c:strRef>
          </c:cat>
          <c:val>
            <c:numRef>
              <c:f>Sheet1!$D$2:$D$4</c:f>
              <c:numCache>
                <c:formatCode>General</c:formatCode>
                <c:ptCount val="3"/>
                <c:pt idx="0">
                  <c:v>5.23</c:v>
                </c:pt>
                <c:pt idx="1">
                  <c:v>6.3</c:v>
                </c:pt>
                <c:pt idx="2">
                  <c:v>3.11</c:v>
                </c:pt>
              </c:numCache>
            </c:numRef>
          </c:val>
          <c:extLst>
            <c:ext xmlns:c16="http://schemas.microsoft.com/office/drawing/2014/chart" uri="{C3380CC4-5D6E-409C-BE32-E72D297353CC}">
              <c16:uniqueId val="{00000002-B6DF-4888-AFE7-D91F0447A860}"/>
            </c:ext>
          </c:extLst>
        </c:ser>
        <c:dLbls>
          <c:showLegendKey val="0"/>
          <c:showVal val="0"/>
          <c:showCatName val="0"/>
          <c:showSerName val="0"/>
          <c:showPercent val="0"/>
          <c:showBubbleSize val="0"/>
        </c:dLbls>
        <c:gapWidth val="219"/>
        <c:overlap val="-27"/>
        <c:axId val="254240016"/>
        <c:axId val="254236880"/>
      </c:barChart>
      <c:catAx>
        <c:axId val="254240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236880"/>
        <c:crosses val="autoZero"/>
        <c:auto val="1"/>
        <c:lblAlgn val="ctr"/>
        <c:lblOffset val="100"/>
        <c:noMultiLvlLbl val="0"/>
      </c:catAx>
      <c:valAx>
        <c:axId val="254236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240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2142D-9BE4-42DA-A802-D72B84092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dc:creator>
  <cp:keywords/>
  <dc:description/>
  <cp:lastModifiedBy>tanvi dhupkar</cp:lastModifiedBy>
  <cp:revision>2</cp:revision>
  <dcterms:created xsi:type="dcterms:W3CDTF">2019-08-11T09:20:00Z</dcterms:created>
  <dcterms:modified xsi:type="dcterms:W3CDTF">2019-08-11T09:20:00Z</dcterms:modified>
</cp:coreProperties>
</file>