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11.xml" ContentType="application/vnd.openxmlformats-officedocument.wordprocessingml.footer+xml"/>
  <Override PartName="/word/header43.xml" ContentType="application/vnd.openxmlformats-officedocument.wordprocessingml.header+xml"/>
  <Override PartName="/word/footer1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Batang" w:hAnsi="Batang" w:eastAsia="Batang" w:ascii="Batang"/>
          <w:sz w:val="32"/>
          <w:szCs w:val="32"/>
        </w:rPr>
        <w:jc w:val="center"/>
        <w:spacing w:before="23"/>
        <w:ind w:left="3780" w:right="3780"/>
      </w:pPr>
      <w:r>
        <w:rPr>
          <w:rFonts w:cs="Batang" w:hAnsi="Batang" w:eastAsia="Batang" w:ascii="Batang"/>
          <w:spacing w:val="0"/>
          <w:w w:val="100"/>
          <w:sz w:val="32"/>
          <w:szCs w:val="32"/>
        </w:rPr>
        <w:t>목</w:t>
      </w:r>
      <w:r>
        <w:rPr>
          <w:rFonts w:cs="Batang" w:hAnsi="Batang" w:eastAsia="Batang" w:ascii="Batang"/>
          <w:spacing w:val="0"/>
          <w:w w:val="100"/>
          <w:sz w:val="32"/>
          <w:szCs w:val="32"/>
        </w:rPr>
        <w:t>                </w:t>
      </w:r>
      <w:r>
        <w:rPr>
          <w:rFonts w:cs="Batang" w:hAnsi="Batang" w:eastAsia="Batang" w:ascii="Batang"/>
          <w:spacing w:val="0"/>
          <w:w w:val="100"/>
          <w:sz w:val="32"/>
          <w:szCs w:val="32"/>
        </w:rPr>
        <w:t> </w:t>
      </w:r>
      <w:r>
        <w:rPr>
          <w:rFonts w:cs="Batang" w:hAnsi="Batang" w:eastAsia="Batang" w:ascii="Batang"/>
          <w:spacing w:val="0"/>
          <w:w w:val="100"/>
          <w:sz w:val="32"/>
          <w:szCs w:val="32"/>
        </w:rPr>
        <w:t>차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55"/>
        <w:sectPr>
          <w:pgSz w:w="11900" w:h="16840"/>
          <w:pgMar w:top="1100" w:bottom="280" w:left="900" w:right="90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-25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............................................................................................................1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감사보고</w:t>
      </w:r>
      <w:r>
        <w:rPr>
          <w:rFonts w:cs="Batang" w:hAnsi="Batang" w:eastAsia="Batang" w:ascii="Batang"/>
          <w:spacing w:val="12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................................................................................................2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(첨부)연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</w:t>
      </w:r>
      <w:r>
        <w:rPr>
          <w:rFonts w:cs="Batang" w:hAnsi="Batang" w:eastAsia="Batang" w:ascii="Batang"/>
          <w:spacing w:val="-17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.......................................................................................................4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주석</w:t>
      </w:r>
      <w:r>
        <w:rPr>
          <w:rFonts w:cs="Batang" w:hAnsi="Batang" w:eastAsia="Batang" w:ascii="Batang"/>
          <w:spacing w:val="-25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.................................................................................................................................</w:t>
      </w:r>
      <w:r>
        <w:rPr>
          <w:rFonts w:cs="Batang" w:hAnsi="Batang" w:eastAsia="Batang" w:ascii="Batang"/>
          <w:spacing w:val="1"/>
          <w:w w:val="100"/>
          <w:sz w:val="24"/>
          <w:szCs w:val="24"/>
        </w:rPr>
        <w:t>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13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외부감사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실시내용</w:t>
      </w:r>
      <w:r>
        <w:rPr>
          <w:rFonts w:cs="Batang" w:hAnsi="Batang" w:eastAsia="Batang" w:ascii="Batang"/>
          <w:spacing w:val="-12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..........................................................................................................188</w:t>
      </w:r>
    </w:p>
    <w:p>
      <w:pPr>
        <w:rPr>
          <w:rFonts w:cs="Batang" w:hAnsi="Batang" w:eastAsia="Batang" w:ascii="Batang"/>
          <w:sz w:val="36"/>
          <w:szCs w:val="36"/>
        </w:rPr>
        <w:jc w:val="left"/>
        <w:spacing w:lineRule="exact" w:line="440"/>
        <w:ind w:left="2018"/>
      </w:pP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주식회사</w:t>
      </w: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우리은행과</w:t>
      </w: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그</w:t>
      </w: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position w:val="-4"/>
          <w:sz w:val="36"/>
          <w:szCs w:val="36"/>
        </w:rPr>
        <w:t>종속기업</w:t>
      </w:r>
      <w:r>
        <w:rPr>
          <w:rFonts w:cs="Batang" w:hAnsi="Batang" w:eastAsia="Batang" w:ascii="Batang"/>
          <w:spacing w:val="0"/>
          <w:w w:val="100"/>
          <w:position w:val="0"/>
          <w:sz w:val="36"/>
          <w:szCs w:val="3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36"/>
          <w:szCs w:val="36"/>
        </w:rPr>
        <w:jc w:val="left"/>
        <w:ind w:left="2498"/>
      </w:pPr>
      <w:r>
        <w:rPr>
          <w:rFonts w:cs="Batang" w:hAnsi="Batang" w:eastAsia="Batang" w:ascii="Batang"/>
          <w:spacing w:val="0"/>
          <w:w w:val="100"/>
          <w:sz w:val="36"/>
          <w:szCs w:val="36"/>
        </w:rPr>
        <w:t>연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결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재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무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제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표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에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대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 </w:t>
      </w:r>
      <w:r>
        <w:rPr>
          <w:rFonts w:cs="Batang" w:hAnsi="Batang" w:eastAsia="Batang" w:ascii="Batang"/>
          <w:spacing w:val="0"/>
          <w:w w:val="100"/>
          <w:sz w:val="36"/>
          <w:szCs w:val="36"/>
        </w:rPr>
        <w:t>한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Batang" w:hAnsi="Batang" w:eastAsia="Batang" w:ascii="Batang"/>
          <w:sz w:val="48"/>
          <w:szCs w:val="48"/>
        </w:rPr>
        <w:jc w:val="left"/>
        <w:ind w:left="2891"/>
      </w:pP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감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16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사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  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보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16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고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160"/>
          <w:w w:val="100"/>
          <w:sz w:val="48"/>
          <w:szCs w:val="48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sz w:val="48"/>
          <w:szCs w:val="48"/>
        </w:rPr>
        <w:t>서</w:t>
      </w:r>
      <w:r>
        <w:rPr>
          <w:rFonts w:cs="Batang" w:hAnsi="Batang" w:eastAsia="Batang" w:ascii="Batang"/>
          <w:color w:val="000000"/>
          <w:spacing w:val="0"/>
          <w:w w:val="100"/>
          <w:sz w:val="48"/>
          <w:szCs w:val="4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8"/>
          <w:szCs w:val="28"/>
        </w:rPr>
        <w:jc w:val="center"/>
        <w:spacing w:lineRule="exact" w:line="340"/>
        <w:ind w:left="4386" w:right="4286"/>
      </w:pPr>
      <w:r>
        <w:rPr>
          <w:rFonts w:cs="Batang" w:hAnsi="Batang" w:eastAsia="Batang" w:ascii="Batang"/>
          <w:spacing w:val="0"/>
          <w:w w:val="100"/>
          <w:position w:val="-3"/>
          <w:sz w:val="28"/>
          <w:szCs w:val="28"/>
        </w:rPr>
        <w:t>제</w:t>
      </w:r>
      <w:r>
        <w:rPr>
          <w:rFonts w:cs="Batang" w:hAnsi="Batang" w:eastAsia="Batang" w:ascii="Batang"/>
          <w:spacing w:val="0"/>
          <w:w w:val="100"/>
          <w:position w:val="-3"/>
          <w:sz w:val="28"/>
          <w:szCs w:val="28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8"/>
          <w:szCs w:val="28"/>
        </w:rPr>
        <w:t>182</w:t>
      </w:r>
      <w:r>
        <w:rPr>
          <w:rFonts w:cs="Batang" w:hAnsi="Batang" w:eastAsia="Batang" w:ascii="Batang"/>
          <w:spacing w:val="0"/>
          <w:w w:val="100"/>
          <w:position w:val="-3"/>
          <w:sz w:val="28"/>
          <w:szCs w:val="28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8"/>
          <w:szCs w:val="28"/>
        </w:rPr>
        <w:t>기</w:t>
      </w:r>
      <w:r>
        <w:rPr>
          <w:rFonts w:cs="Batang" w:hAnsi="Batang" w:eastAsia="Batang" w:ascii="Batang"/>
          <w:spacing w:val="0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2015년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2015년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12월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까지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8"/>
          <w:szCs w:val="28"/>
        </w:rPr>
        <w:jc w:val="center"/>
        <w:ind w:left="4386" w:right="4286"/>
      </w:pPr>
      <w:r>
        <w:rPr>
          <w:rFonts w:cs="Batang" w:hAnsi="Batang" w:eastAsia="Batang" w:ascii="Batang"/>
          <w:spacing w:val="0"/>
          <w:w w:val="100"/>
          <w:sz w:val="28"/>
          <w:szCs w:val="28"/>
        </w:rPr>
        <w:t>제</w:t>
      </w:r>
      <w:r>
        <w:rPr>
          <w:rFonts w:cs="Batang" w:hAnsi="Batang" w:eastAsia="Batang" w:ascii="Batang"/>
          <w:spacing w:val="0"/>
          <w:w w:val="100"/>
          <w:sz w:val="28"/>
          <w:szCs w:val="28"/>
        </w:rPr>
        <w:t> </w:t>
      </w:r>
      <w:r>
        <w:rPr>
          <w:rFonts w:cs="Batang" w:hAnsi="Batang" w:eastAsia="Batang" w:ascii="Batang"/>
          <w:spacing w:val="0"/>
          <w:w w:val="100"/>
          <w:sz w:val="28"/>
          <w:szCs w:val="28"/>
        </w:rPr>
        <w:t>181</w:t>
      </w:r>
      <w:r>
        <w:rPr>
          <w:rFonts w:cs="Batang" w:hAnsi="Batang" w:eastAsia="Batang" w:ascii="Batang"/>
          <w:spacing w:val="0"/>
          <w:w w:val="100"/>
          <w:sz w:val="28"/>
          <w:szCs w:val="28"/>
        </w:rPr>
        <w:t> </w:t>
      </w:r>
      <w:r>
        <w:rPr>
          <w:rFonts w:cs="Batang" w:hAnsi="Batang" w:eastAsia="Batang" w:ascii="Batang"/>
          <w:spacing w:val="0"/>
          <w:w w:val="100"/>
          <w:sz w:val="28"/>
          <w:szCs w:val="28"/>
        </w:rPr>
        <w:t>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12월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까지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36"/>
          <w:szCs w:val="36"/>
        </w:rPr>
        <w:jc w:val="center"/>
        <w:spacing w:lineRule="exact" w:line="420"/>
        <w:ind w:left="3530" w:right="4216"/>
        <w:sectPr>
          <w:pgNumType w:start="1"/>
          <w:pgMar w:footer="355" w:header="0" w:top="1240" w:bottom="280" w:left="900" w:right="1000"/>
          <w:footerReference w:type="default" r:id="rId4"/>
          <w:pgSz w:w="11900" w:h="16840"/>
        </w:sectPr>
      </w:pPr>
      <w:r>
        <w:rPr>
          <w:rFonts w:cs="Batang" w:hAnsi="Batang" w:eastAsia="Batang" w:ascii="Batang"/>
          <w:spacing w:val="0"/>
          <w:w w:val="100"/>
          <w:position w:val="-3"/>
          <w:sz w:val="36"/>
          <w:szCs w:val="36"/>
        </w:rPr>
        <w:t>안진회계법인</w:t>
      </w:r>
      <w:r>
        <w:rPr>
          <w:rFonts w:cs="Batang" w:hAnsi="Batang" w:eastAsia="Batang" w:ascii="Batang"/>
          <w:spacing w:val="0"/>
          <w:w w:val="100"/>
          <w:position w:val="0"/>
          <w:sz w:val="36"/>
          <w:szCs w:val="36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36"/>
          <w:szCs w:val="36"/>
        </w:rPr>
        <w:jc w:val="left"/>
        <w:spacing w:lineRule="exact" w:line="420"/>
        <w:ind w:left="2770"/>
      </w:pPr>
      <w:r>
        <w:rPr>
          <w:rFonts w:cs="Batang" w:hAnsi="Batang" w:eastAsia="Batang" w:ascii="Batang"/>
          <w:color w:val="0000FF"/>
          <w:spacing w:val="0"/>
          <w:w w:val="100"/>
          <w:position w:val="-3"/>
          <w:sz w:val="36"/>
          <w:szCs w:val="36"/>
        </w:rPr>
        <w:t>독립된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6"/>
          <w:szCs w:val="36"/>
        </w:rPr>
        <w:t>감사인의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6"/>
          <w:szCs w:val="36"/>
        </w:rPr>
        <w:t>감사보고서</w:t>
      </w:r>
      <w:r>
        <w:rPr>
          <w:rFonts w:cs="Batang" w:hAnsi="Batang" w:eastAsia="Batang" w:ascii="Batang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3"/>
        <w:ind w:left="14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우리은행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주주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이사회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귀중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6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우리는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감사하였습니다.동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31일과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종료되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연결포괄손익계산서,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연결자본변동표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연결현금흐름표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요약과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밖의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설명정보로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책임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17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한국채택국제회계기준에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책임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오류로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왜곡표시가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작성하는데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내부통제에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책임이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책임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9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책임은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의견을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표명하는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한국회계감사기준에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요구사항을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준수하며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왜곡표시가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합리적인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얻도록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계획하고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감사는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감사증거를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입수하기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오류로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왜곡표시위험에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달라집니다.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감사인은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감사절차를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설계하기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그러나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내부통제의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효과성에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의견을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표명하기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아닙니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전반적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표시에대한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적합성과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도출한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합리성에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감사의견을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적합하다고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믿습니다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감사의견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의견으로는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72"/>
        <w:sectPr>
          <w:pgMar w:header="0" w:footer="355" w:top="1580" w:bottom="280" w:left="900" w:right="92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31일과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재무상태,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종료되는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재무성과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한국채택국제회계기준에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관점에서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22"/>
          <w:szCs w:val="22"/>
        </w:rPr>
        <w:tabs>
          <w:tab w:pos="7920" w:val="left"/>
        </w:tabs>
        <w:jc w:val="right"/>
        <w:spacing w:before="3" w:lineRule="auto" w:line="329"/>
        <w:ind w:left="7426" w:right="120" w:hanging="62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서울시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영등포구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국제금융로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10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안</w:t>
        <w:tab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법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종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호</w:t>
      </w:r>
    </w:p>
    <w:p>
      <w:pPr>
        <w:rPr>
          <w:rFonts w:cs="Gulim" w:hAnsi="Gulim" w:eastAsia="Gulim" w:ascii="Gulim"/>
          <w:sz w:val="22"/>
          <w:szCs w:val="22"/>
        </w:rPr>
        <w:jc w:val="right"/>
        <w:spacing w:before="21"/>
        <w:ind w:right="12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2016년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4일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3" w:lineRule="auto" w:line="277"/>
        <w:ind w:left="140" w:right="146"/>
        <w:sectPr>
          <w:pgMar w:header="0" w:footer="355" w:top="1580" w:bottom="280" w:left="900" w:right="920"/>
          <w:pgSz w:w="11900" w:h="16840"/>
        </w:sectPr>
      </w:pPr>
      <w:r>
        <w:pict>
          <v:group style="position:absolute;margin-left:50pt;margin-top:-1.021pt;width:495pt;height:51pt;mso-position-horizontal-relative:page;mso-position-vertical-relative:paragraph;z-index:-40145" coordorigin="1000,-20" coordsize="9900,1020">
            <v:shape style="position:absolute;left:1000;top:-20;width:9900;height:1020" coordorigin="1000,-20" coordsize="9900,1020" path="m1000,1000l10900,1000,10900,-20,1000,-20,1000,1000xe" filled="f" stroked="t" strokeweight="0.5pt" strokecolor="#000000">
              <v:path arrowok="t"/>
            </v:shape>
            <w10:wrap type="none"/>
          </v:group>
        </w:pic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감사보고서는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감사보고서일(2016년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4일)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유효한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것입니다.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감사보고서일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보고서를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열람하는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시점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사이에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첨부된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회사의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연결재무제표에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중요한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영향을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미칠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상황이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발생할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있으며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인하여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감사보고서가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수정될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있습니다.</w:t>
      </w:r>
    </w:p>
    <w:p>
      <w:pPr>
        <w:rPr>
          <w:rFonts w:cs="Batang" w:hAnsi="Batang" w:eastAsia="Batang" w:ascii="Batang"/>
          <w:sz w:val="36"/>
          <w:szCs w:val="36"/>
        </w:rPr>
        <w:jc w:val="center"/>
        <w:spacing w:lineRule="exact" w:line="440"/>
        <w:ind w:left="3128" w:right="3028"/>
      </w:pP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(첨부)연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결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재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무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제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표</w:t>
      </w:r>
      <w:r>
        <w:rPr>
          <w:rFonts w:cs="Batang" w:hAnsi="Batang" w:eastAsia="Batang" w:ascii="Batang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Gulim" w:hAnsi="Gulim" w:eastAsia="Gulim" w:ascii="Gulim"/>
          <w:sz w:val="28"/>
          <w:szCs w:val="28"/>
        </w:rPr>
        <w:jc w:val="center"/>
        <w:ind w:left="2909" w:right="2809"/>
      </w:pPr>
      <w:r>
        <w:rPr>
          <w:rFonts w:cs="Gulim" w:hAnsi="Gulim" w:eastAsia="Gulim" w:ascii="Gulim"/>
          <w:spacing w:val="0"/>
          <w:w w:val="100"/>
          <w:sz w:val="28"/>
          <w:szCs w:val="28"/>
        </w:rPr>
        <w:t>주식회사</w:t>
      </w:r>
      <w:r>
        <w:rPr>
          <w:rFonts w:cs="Gulim" w:hAnsi="Gulim" w:eastAsia="Gulim" w:ascii="Gulim"/>
          <w:spacing w:val="0"/>
          <w:w w:val="100"/>
          <w:sz w:val="28"/>
          <w:szCs w:val="28"/>
        </w:rPr>
        <w:t> </w:t>
      </w:r>
      <w:r>
        <w:rPr>
          <w:rFonts w:cs="Gulim" w:hAnsi="Gulim" w:eastAsia="Gulim" w:ascii="Gulim"/>
          <w:spacing w:val="0"/>
          <w:w w:val="100"/>
          <w:sz w:val="28"/>
          <w:szCs w:val="28"/>
        </w:rPr>
        <w:t>우리은행과</w:t>
      </w:r>
      <w:r>
        <w:rPr>
          <w:rFonts w:cs="Gulim" w:hAnsi="Gulim" w:eastAsia="Gulim" w:ascii="Gulim"/>
          <w:spacing w:val="0"/>
          <w:w w:val="100"/>
          <w:sz w:val="28"/>
          <w:szCs w:val="28"/>
        </w:rPr>
        <w:t> </w:t>
      </w:r>
      <w:r>
        <w:rPr>
          <w:rFonts w:cs="Gulim" w:hAnsi="Gulim" w:eastAsia="Gulim" w:ascii="Gulim"/>
          <w:spacing w:val="0"/>
          <w:w w:val="100"/>
          <w:sz w:val="28"/>
          <w:szCs w:val="28"/>
        </w:rPr>
        <w:t>그</w:t>
      </w:r>
      <w:r>
        <w:rPr>
          <w:rFonts w:cs="Gulim" w:hAnsi="Gulim" w:eastAsia="Gulim" w:ascii="Gulim"/>
          <w:spacing w:val="0"/>
          <w:w w:val="100"/>
          <w:sz w:val="28"/>
          <w:szCs w:val="28"/>
        </w:rPr>
        <w:t> </w:t>
      </w:r>
      <w:r>
        <w:rPr>
          <w:rFonts w:cs="Gulim" w:hAnsi="Gulim" w:eastAsia="Gulim" w:ascii="Gulim"/>
          <w:spacing w:val="0"/>
          <w:w w:val="100"/>
          <w:sz w:val="28"/>
          <w:szCs w:val="28"/>
        </w:rPr>
        <w:t>종속기업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4531" w:right="4431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182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2015년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2015년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12월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까지</w:t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4531" w:right="4431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181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01일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부터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ind w:left="3825" w:right="3765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12월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31일</w:t>
      </w:r>
      <w:r>
        <w:rPr>
          <w:rFonts w:cs="Gulim" w:hAnsi="Gulim" w:eastAsia="Gulim" w:ascii="Gulim"/>
          <w:spacing w:val="7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까지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ulim" w:hAnsi="Gulim" w:eastAsia="Gulim" w:ascii="Gulim"/>
          <w:sz w:val="22"/>
          <w:szCs w:val="22"/>
        </w:rPr>
        <w:jc w:val="center"/>
        <w:spacing w:lineRule="atLeast" w:line="380"/>
        <w:ind w:left="2564" w:right="246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"첨부된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연결재무제표는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작성한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것입니다."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우리은행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7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대표이사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구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  <w:sectPr>
          <w:pgMar w:header="0" w:footer="355" w:top="1140" w:bottom="280" w:left="900" w:right="1000"/>
          <w:pgSz w:w="11900" w:h="16840"/>
        </w:sectPr>
      </w:pPr>
      <w:r>
        <w:rPr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2259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본점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소재지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:</w:t>
      </w:r>
    </w:p>
    <w:p>
      <w:pPr>
        <w:rPr>
          <w:rFonts w:cs="Gulim" w:hAnsi="Gulim" w:eastAsia="Gulim" w:ascii="Gulim"/>
          <w:sz w:val="22"/>
          <w:szCs w:val="22"/>
        </w:rPr>
        <w:tabs>
          <w:tab w:pos="740" w:val="left"/>
          <w:tab w:pos="1600" w:val="left"/>
        </w:tabs>
        <w:jc w:val="left"/>
        <w:spacing w:before="3" w:lineRule="auto" w:line="329"/>
        <w:ind w:left="220" w:right="2190" w:hanging="220"/>
        <w:sectPr>
          <w:type w:val="continuous"/>
          <w:pgSz w:w="11900" w:h="16840"/>
          <w:pgMar w:top="1100" w:bottom="280" w:left="900" w:right="1000"/>
          <w:cols w:num="2" w:equalWidth="off">
            <w:col w:w="3579" w:space="345"/>
            <w:col w:w="6076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(도로명주소)</w:t>
        <w:tab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서울시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소공로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51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(전</w:t>
        <w:tab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화)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    </w:t>
      </w:r>
      <w:r>
        <w:rPr>
          <w:rFonts w:cs="Gulim" w:hAnsi="Gulim" w:eastAsia="Gulim" w:ascii="Gulim"/>
          <w:spacing w:val="53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(02)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2002-3000</w:t>
      </w:r>
    </w:p>
    <w:p>
      <w:pPr>
        <w:rPr>
          <w:rFonts w:cs="Gulim" w:hAnsi="Gulim" w:eastAsia="Gulim" w:ascii="Gulim"/>
          <w:sz w:val="24"/>
          <w:szCs w:val="24"/>
        </w:rPr>
        <w:jc w:val="center"/>
        <w:spacing w:before="32"/>
        <w:ind w:left="3738" w:right="4126"/>
      </w:pPr>
      <w:r>
        <w:rPr>
          <w:rFonts w:cs="Gulim" w:hAnsi="Gulim" w:eastAsia="Gulim" w:ascii="Gulim"/>
          <w:spacing w:val="0"/>
          <w:w w:val="100"/>
          <w:sz w:val="24"/>
          <w:szCs w:val="24"/>
        </w:rPr>
        <w:t>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재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무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상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태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표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0"/>
          <w:szCs w:val="20"/>
        </w:rPr>
        <w:jc w:val="center"/>
        <w:spacing w:lineRule="auto" w:line="343"/>
        <w:ind w:left="3358" w:right="3358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제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182(당)기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2015년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12월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31일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현재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제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181(전)기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2014년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12월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31일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현재</w:t>
      </w:r>
    </w:p>
    <w:p>
      <w:pPr>
        <w:rPr>
          <w:rFonts w:cs="Gulim" w:hAnsi="Gulim" w:eastAsia="Gulim" w:ascii="Gulim"/>
          <w:sz w:val="20"/>
          <w:szCs w:val="20"/>
        </w:rPr>
        <w:jc w:val="center"/>
        <w:spacing w:before="22"/>
        <w:ind w:left="105" w:right="105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주식회사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우리은행과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그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종속기업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                                                                                </w:t>
      </w:r>
      <w:r>
        <w:rPr>
          <w:rFonts w:cs="Gulim" w:hAnsi="Gulim" w:eastAsia="Gulim" w:ascii="Gulim"/>
          <w:spacing w:val="9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(단위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: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백만원)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            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2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182(당)기말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181(전)기말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            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현금및현금성자산(주석6)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6,644,055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5,962,861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68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당기손익인식금융자산(주석</w:t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6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4,7,11,12,18,26)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5,132,657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4,554,180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매도가능금융자산(주석4,8,11,12,18)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17,170,592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18,810,845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만기보유금융자산(주석4,9,11,12,18)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13,621,640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13,044,448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대여금및수취채권(주석4,10,11,12,18,45)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244,842,062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223,370,135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공동기업및관계기업투자자산(주석13)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643,861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648,436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투자부동산(주석14)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351,496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357,550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유형자산(주석15,18)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2,471,206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2,501,102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무형자산(주석16)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419,806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295,728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매각예정자산(주석17)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17,904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1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8,013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당기법인세자산(주석42)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3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6,782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1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4,845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이연법인세자산(주석42)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210,597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257,858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파생상품자산(주석11,12,26)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183,128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196,061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기타자산(주석19,45)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143,286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145,157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산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291,859,072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270,157,219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            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당기손익인식금융부채(주석4,11,12,20,26)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3,460,561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2,675,354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예수부채(주석4,11,21,45)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209,141,826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188,516,465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차입부채(주석4,11,12,22)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20,033,917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17,707,595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발행사채(주석4,11,22)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21,898,859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24,795,904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충당부채(주석23,44,45)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516,601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692,009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순확정급여부채(주석24)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99,691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75,591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당기법인세부채(주석42)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108,943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298,762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이연법인세부채(주석42)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19,379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21,757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기타금융부채(주석4,11,12,25,45)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16,964,206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16,889,687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기타부채(주석25,45)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305,174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390,670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272,549,157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252,063,794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III.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            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본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지배기업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소유주지분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19,188,472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17,983,501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자본금(주석28)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3,381,392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3,381,392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신종자본증권(주석29)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3,334,002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2,538,823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자본잉여금(주석28)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294,259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291,066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기타자본(주석30)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(1,547,303)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(2,393,138)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</w:tbl>
    <w:p>
      <w:pPr>
        <w:sectPr>
          <w:pgMar w:header="0" w:footer="355" w:top="1020" w:bottom="280" w:left="900" w:right="900"/>
          <w:pgSz w:w="11900" w:h="16840"/>
        </w:sectPr>
      </w:pPr>
    </w:p>
    <w:p>
      <w:pPr>
        <w:rPr>
          <w:sz w:val="9"/>
          <w:szCs w:val="9"/>
        </w:rPr>
        <w:jc w:val="left"/>
        <w:spacing w:before="5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2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634" w:right="880" w:hanging="26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(5)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이익잉여금(주석31,32)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(대손준비금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적립액)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(대손준비금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전입(환입)필요액)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(대손준비금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전입(환입)예정액)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 w:lineRule="auto" w:line="305"/>
              <w:ind w:left="232" w:right="35" w:firstLine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13,726,122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(1,756,142)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(499,110)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(499,110)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 w:lineRule="auto" w:line="305"/>
              <w:ind w:left="220" w:right="35" w:firstLine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14,165,358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(1,800,387)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((-)44,245)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((-)44,245)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비지배지분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121,443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109,924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본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19,309,915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18,093,425</w:t>
            </w:r>
          </w:p>
        </w:tc>
      </w:tr>
      <w:tr>
        <w:trPr>
          <w:trHeight w:val="360" w:hRule="exact"/>
        </w:trPr>
        <w:tc>
          <w:tcPr>
            <w:tcW w:w="4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와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본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291,859,072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270,157,219</w:t>
            </w:r>
          </w:p>
        </w:tc>
      </w:tr>
    </w:tbl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0"/>
          <w:szCs w:val="20"/>
        </w:rPr>
        <w:jc w:val="center"/>
        <w:spacing w:before="8"/>
        <w:ind w:left="4582" w:right="4582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주석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참조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Batang" w:hAnsi="Batang" w:eastAsia="Batang" w:ascii="Batang"/>
          <w:sz w:val="18"/>
          <w:szCs w:val="18"/>
        </w:rPr>
        <w:jc w:val="center"/>
        <w:ind w:left="67" w:right="174"/>
        <w:sectPr>
          <w:pgMar w:footer="0" w:header="0" w:top="900" w:bottom="0" w:left="900" w:right="900"/>
          <w:footerReference w:type="default" r:id="rId5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 </w:t>
      </w:r>
      <w:r>
        <w:rPr>
          <w:rFonts w:cs="Batang" w:hAnsi="Batang" w:eastAsia="Batang" w:ascii="Batang"/>
          <w:spacing w:val="49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6</w:t>
      </w:r>
    </w:p>
    <w:p>
      <w:pPr>
        <w:rPr>
          <w:rFonts w:cs="Gulim" w:hAnsi="Gulim" w:eastAsia="Gulim" w:ascii="Gulim"/>
          <w:sz w:val="24"/>
          <w:szCs w:val="24"/>
        </w:rPr>
        <w:jc w:val="center"/>
        <w:spacing w:before="32"/>
        <w:ind w:left="3499" w:right="3726"/>
      </w:pPr>
      <w:r>
        <w:rPr>
          <w:rFonts w:cs="Gulim" w:hAnsi="Gulim" w:eastAsia="Gulim" w:ascii="Gulim"/>
          <w:spacing w:val="0"/>
          <w:w w:val="100"/>
          <w:sz w:val="24"/>
          <w:szCs w:val="24"/>
        </w:rPr>
        <w:t>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포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괄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손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익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계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서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0"/>
          <w:szCs w:val="20"/>
        </w:rPr>
        <w:jc w:val="center"/>
        <w:spacing w:lineRule="auto" w:line="343"/>
        <w:ind w:left="2447" w:right="2447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제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182(당)기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2015년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1월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1일부터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2015년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12월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31일까지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제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181(전)기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2014년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1월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1일부터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2014년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12월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31일까지</w:t>
      </w:r>
    </w:p>
    <w:p>
      <w:pPr>
        <w:rPr>
          <w:rFonts w:cs="Gulim" w:hAnsi="Gulim" w:eastAsia="Gulim" w:ascii="Gulim"/>
          <w:sz w:val="20"/>
          <w:szCs w:val="20"/>
        </w:rPr>
        <w:jc w:val="center"/>
        <w:spacing w:before="22"/>
        <w:ind w:left="105" w:right="105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주식회사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우리은행과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그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종속기업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                                                                                </w:t>
      </w:r>
      <w:r>
        <w:rPr>
          <w:rFonts w:cs="Gulim" w:hAnsi="Gulim" w:eastAsia="Gulim" w:ascii="Gulim"/>
          <w:spacing w:val="9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(단위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: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백만원)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837" w:right="18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       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2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182(당)기</w:t>
            </w:r>
          </w:p>
        </w:tc>
        <w:tc>
          <w:tcPr>
            <w:tcW w:w="2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6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181(전)기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영업이익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1,351,586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897,708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순이자이익(주석34,45)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4,761,900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4,493,018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이자수익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8,698,235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9,211,240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이자비용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3,936,335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4,718,222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순수수료이익(주석35,45)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976,796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917,015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수수료수익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1,757,340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1,598,015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수수료비용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780,544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681,000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배당수익(주석36)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102,923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96,812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당기손익인식금융상품관련손익(주석37)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240,342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189,912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매도가능금융자산관련손익(주석38)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1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(3,281)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(68,924)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신용손실에대한손상차손(주석39,45)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(966,646)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0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(1,096,940)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일반관리비(주석40,45)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0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(3,150,387)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0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(2,958,919)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기타영업손익(주석40,45)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(610,061)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(674,266)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영업외손익(주석41)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4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100,360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(63,313)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공동기업및관계기업투자자산평가손익(주석13)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(70,124)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(67,980)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기타영업외손익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170,484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4,667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III.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법인세비용차감전계속영업이익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1,451,946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834,395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IV.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계속영업법인세비용(주석42)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4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376,554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288,195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V.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계속영업이익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1,075,392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546,200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VI.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중단영업이익(주석47,48)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661,769</w:t>
            </w:r>
          </w:p>
        </w:tc>
      </w:tr>
      <w:tr>
        <w:trPr>
          <w:trHeight w:val="132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VII.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당기순이익</w:t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68" w:lineRule="auto" w:line="305"/>
              <w:ind w:left="368" w:right="1795" w:hanging="6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(대손준비금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반영후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조정이익: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당기: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576,282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백만원</w:t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14"/>
              <w:ind w:left="3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전기: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1,252,214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백만원)(주석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32)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1,075,392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1,207,969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VIII.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기타포괄손익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31,162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(107,597)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후속적으로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당기손익으로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재분류되지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않는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항목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(78,267)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(51,650)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재측정요소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(78,267)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(51,650)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후속적으로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당기손익으로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재분류될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있는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항목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4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109,429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(55,947)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매도가능금융자산평가손익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72,297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(75,586)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지분법적용투자주식평가손익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3,295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1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(1,604)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해외사업환산손익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33,837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48,393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현금흐름위험회피평가손익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(27,150)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Ⅸ.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총포괄이익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1,106,554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1,100,372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당기순이익의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귀속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1,075,392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1,207,969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지배기업소유주지분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1,059,157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1,213,980</w:t>
            </w:r>
          </w:p>
        </w:tc>
      </w:tr>
    </w:tbl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18"/>
          <w:szCs w:val="18"/>
        </w:rPr>
        <w:jc w:val="left"/>
        <w:spacing w:before="13"/>
        <w:ind w:left="100"/>
        <w:sectPr>
          <w:pgMar w:footer="0" w:header="0" w:top="1020" w:bottom="0" w:left="900" w:right="900"/>
          <w:footerReference w:type="default" r:id="rId6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 </w:t>
      </w:r>
      <w:r>
        <w:rPr>
          <w:rFonts w:cs="Batang" w:hAnsi="Batang" w:eastAsia="Batang" w:ascii="Batang"/>
          <w:spacing w:val="49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7</w:t>
      </w:r>
    </w:p>
    <w:p>
      <w:pPr>
        <w:rPr>
          <w:sz w:val="9"/>
          <w:szCs w:val="9"/>
        </w:rPr>
        <w:jc w:val="left"/>
        <w:spacing w:before="5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계속영업이익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1,059,157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435,289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중단영업이익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778,691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비지배지분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6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16,235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5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(6,011)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계속영업이익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16,235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3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110,911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중단영업이익(손실)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(116,922)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총포괄이익의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귀속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1,106,554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1,100,372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지배기업소유주지분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1,094,870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1,192,191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(2)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비지배지분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11,684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(91,819)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Ⅹ.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주당이익(주석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43)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계속영업과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중단영업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기본및희석주당이익(단위:원)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1,301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1,621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계속영업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기본및희석주당이익(단위:원)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1,301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536</w:t>
            </w:r>
          </w:p>
        </w:tc>
      </w:tr>
    </w:tbl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0"/>
          <w:szCs w:val="20"/>
        </w:rPr>
        <w:jc w:val="center"/>
        <w:spacing w:before="8"/>
        <w:ind w:left="4582" w:right="4582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주석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참조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18"/>
          <w:szCs w:val="18"/>
        </w:rPr>
        <w:jc w:val="center"/>
        <w:ind w:left="67" w:right="174"/>
        <w:sectPr>
          <w:pgMar w:footer="0" w:header="0" w:top="900" w:bottom="0" w:left="900" w:right="900"/>
          <w:footerReference w:type="default" r:id="rId7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 </w:t>
      </w:r>
      <w:r>
        <w:rPr>
          <w:rFonts w:cs="Batang" w:hAnsi="Batang" w:eastAsia="Batang" w:ascii="Batang"/>
          <w:spacing w:val="49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8</w:t>
      </w:r>
    </w:p>
    <w:p>
      <w:pPr>
        <w:rPr>
          <w:rFonts w:cs="Gulim" w:hAnsi="Gulim" w:eastAsia="Gulim" w:ascii="Gulim"/>
          <w:sz w:val="24"/>
          <w:szCs w:val="24"/>
        </w:rPr>
        <w:jc w:val="center"/>
        <w:spacing w:before="32"/>
        <w:ind w:left="3818" w:right="4046"/>
      </w:pPr>
      <w:r>
        <w:rPr>
          <w:rFonts w:cs="Gulim" w:hAnsi="Gulim" w:eastAsia="Gulim" w:ascii="Gulim"/>
          <w:spacing w:val="0"/>
          <w:w w:val="100"/>
          <w:sz w:val="24"/>
          <w:szCs w:val="24"/>
        </w:rPr>
        <w:t>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자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본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변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동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표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16"/>
          <w:szCs w:val="16"/>
        </w:rPr>
        <w:jc w:val="center"/>
        <w:spacing w:lineRule="auto" w:line="381"/>
        <w:ind w:left="2968" w:right="2968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182(당)기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2015년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1일부터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2015년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12월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31일까지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181(전)기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2014년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1일부터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2014년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12월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31일까지</w:t>
      </w:r>
    </w:p>
    <w:p>
      <w:pPr>
        <w:rPr>
          <w:rFonts w:cs="Gulim" w:hAnsi="Gulim" w:eastAsia="Gulim" w:ascii="Gulim"/>
          <w:sz w:val="16"/>
          <w:szCs w:val="16"/>
        </w:rPr>
        <w:jc w:val="center"/>
        <w:spacing w:before="24"/>
        <w:ind w:left="108" w:right="108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주식회사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우리은행과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그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종속기업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                                                                                                                   </w:t>
      </w:r>
      <w:r>
        <w:rPr>
          <w:rFonts w:cs="Gulim" w:hAnsi="Gulim" w:eastAsia="Gulim" w:ascii="Gulim"/>
          <w:spacing w:val="53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(단위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: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백만원)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94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794" w:right="7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  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목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본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금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309" w:right="143" w:hanging="14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신종자본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증권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203" w:right="177" w:firstLine="7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자본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잉여금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411" w:right="175" w:hanging="2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기타자본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등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299" w:right="272" w:firstLine="7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이익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잉여금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 w:lineRule="auto" w:line="436"/>
              <w:ind w:left="146" w:right="14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지배기업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소유주지분</w:t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29"/>
              <w:ind w:left="315" w:righ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341" w:right="245" w:hanging="7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비지배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지분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2014.1.1(전기초)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4,030,077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498,407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176,502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29,957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13,112,690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17,847,633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5,029,136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22,876,769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당기순이익(손실)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1,213,980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1,213,980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(6,011)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1,207,969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배당금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(8,042)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(8,042)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분할로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변동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(648,685)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(68,106)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(2,238,228)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(110,405)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(3,065,424)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(286,564)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(3,351,988)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우리금융지주와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우리은행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합병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1,880,798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178,058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(178,060)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1,880,796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(1,880,798)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(2)</w:t>
            </w:r>
          </w:p>
        </w:tc>
      </w:tr>
      <w:tr>
        <w:trPr>
          <w:trHeight w:val="62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" w:right="65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우리은행과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144" w:right="72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Saudara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Bank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합병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4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21,724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21,724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49,134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70,858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자본잉여금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변동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(23)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(23)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572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549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유상증자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(17,110)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(17,110)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17,391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281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자기주식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취득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(37,580)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(37,580)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(37,580)</w:t>
            </w:r>
          </w:p>
        </w:tc>
      </w:tr>
      <w:tr>
        <w:trPr>
          <w:trHeight w:val="62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" w:right="60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처분으로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인한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191" w:right="88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비지배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지분변동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(1,900,347)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(1,900,347)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매도가능금융자산평가손익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86,537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86,537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(97,181)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(10,644)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지분법적용투자주식평가손익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(2,974)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(2,974)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1,370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(1,604)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해외사업환산손익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28,856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28,856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19,537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48,393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현금흐름위험회피평가손익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(18,220)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(18,220)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(8,851)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(27,071)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재측정요소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(63,426)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(764)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(64,190)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(683)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(64,873)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발행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159,618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159,618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159,618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배당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(50,129)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(50,129)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(116,721)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(166,850)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상환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(702,994)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(702,995)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(13)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976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984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2014.12.31(전기말)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3,381,392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2,538,823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291,066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(2,393,138)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14,165,358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17,983,501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9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109,924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18,093,425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2015.1.1(당기초)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3,381,392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2,538,823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291,066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(2,393,138)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14,165,358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17,983,501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9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109,924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18,093,425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당기순이익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1,059,157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1,059,157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16,235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1,075,392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배당금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(504,952)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(504,952)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(824)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(505,776)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지분변동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등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3,193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1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3,193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660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1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3,853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매도가능금융자산평가손익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73,691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73,691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(1,394)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72,297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지분법적용투자주식평가손익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3,295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1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3,295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1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3,295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해외사업환산손익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36,932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36,932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(3,095)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33,837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재측정요소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(78,204)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(78,204)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(63)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(78,267)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배당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(183,320)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(183,320)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(183,320)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신종자본증권의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발행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795,179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795,179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795,179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자기주식의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소각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3,481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(3,481)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기타자본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잉여금처분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9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806,640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(806,640)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</w:tr>
      <w:tr>
        <w:trPr>
          <w:trHeight w:val="300" w:hRule="exact"/>
        </w:trPr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2015.12.31(당기말)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3,381,392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3,334,002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294,259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(1,547,303)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13,726,122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19,188,472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9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121,443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19,309,915</w:t>
            </w:r>
          </w:p>
        </w:tc>
      </w:tr>
    </w:tbl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16"/>
          <w:szCs w:val="16"/>
        </w:rPr>
        <w:jc w:val="center"/>
        <w:spacing w:before="19"/>
        <w:ind w:left="4671" w:right="4671"/>
        <w:sectPr>
          <w:pgNumType w:start="9"/>
          <w:pgMar w:footer="355" w:header="0" w:top="1020" w:bottom="280" w:left="900" w:right="900"/>
          <w:footerReference w:type="default" r:id="rId8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주석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참조</w:t>
      </w:r>
    </w:p>
    <w:p>
      <w:pPr>
        <w:rPr>
          <w:rFonts w:cs="Gulim" w:hAnsi="Gulim" w:eastAsia="Gulim" w:ascii="Gulim"/>
          <w:sz w:val="24"/>
          <w:szCs w:val="24"/>
        </w:rPr>
        <w:jc w:val="center"/>
        <w:spacing w:before="32"/>
        <w:ind w:left="3978" w:right="3886"/>
      </w:pPr>
      <w:r>
        <w:rPr>
          <w:rFonts w:cs="Gulim" w:hAnsi="Gulim" w:eastAsia="Gulim" w:ascii="Gulim"/>
          <w:spacing w:val="0"/>
          <w:w w:val="100"/>
          <w:sz w:val="24"/>
          <w:szCs w:val="24"/>
        </w:rPr>
        <w:t>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결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현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금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흐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름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 </w:t>
      </w:r>
      <w:r>
        <w:rPr>
          <w:rFonts w:cs="Gulim" w:hAnsi="Gulim" w:eastAsia="Gulim" w:ascii="Gulim"/>
          <w:spacing w:val="0"/>
          <w:w w:val="100"/>
          <w:sz w:val="24"/>
          <w:szCs w:val="24"/>
        </w:rPr>
        <w:t>표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18"/>
          <w:szCs w:val="18"/>
        </w:rPr>
        <w:jc w:val="center"/>
        <w:spacing w:lineRule="auto" w:line="360"/>
        <w:ind w:left="2707" w:right="2708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182(당)기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2015년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1일부터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2015년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12월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31일까지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181(전)기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2014년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1일부터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2014년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12월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31일까지</w:t>
      </w:r>
    </w:p>
    <w:p>
      <w:pPr>
        <w:rPr>
          <w:rFonts w:cs="Gulim" w:hAnsi="Gulim" w:eastAsia="Gulim" w:ascii="Gulim"/>
          <w:sz w:val="18"/>
          <w:szCs w:val="18"/>
        </w:rPr>
        <w:jc w:val="center"/>
        <w:spacing w:before="23"/>
        <w:ind w:left="107" w:right="106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주식회사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우리은행과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그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종속기업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                                                                                               </w:t>
      </w:r>
      <w:r>
        <w:rPr>
          <w:rFonts w:cs="Gulim" w:hAnsi="Gulim" w:eastAsia="Gulim" w:ascii="Gulim"/>
          <w:spacing w:val="31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(단위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: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백만원)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5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                     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182(당)기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181(전)기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I.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영업활동으로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현금흐름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(383,906)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281,244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당기순이익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1,075,392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1,207,969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조정사항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(4,488,269)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(5,359,752)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법인세비용(수익)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376,554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(145,981)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(8,698,235)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(10,285,933)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3,936,335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5,207,289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배당수익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(102,923)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(135,127)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유출이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없는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비용의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가산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1,609,592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2,135,518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신용손실에대한손상차손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966,646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1,202,152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매도가능금융자산관련손실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3,281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93,639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공동기업및관계기업투자자산평가손실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111,487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123,038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외화환산손실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82,077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파생상품관련손실(위험회피목적)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20,982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22,253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공정가치위험회피대상관련손실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56,532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87,476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기타충당부채관련손실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72,062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81,073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퇴직급여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132,131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132,768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유ㆍ무형자산및투자부동산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감가상각비및상각비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240,764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247,216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공동기업및관계기업투자자산처분손실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1,788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유ㆍ무형자산및기타자산의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2,707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2,788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유ㆍ무형자산및기타자산의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손상차손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2,990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2,320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매각예정자산손상차손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2,420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매각및소유주분배예정자산집단관련손상차손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7,728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매각예정처분자산집단관련처분손실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46,782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유입이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없는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수익의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차감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251,234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435,020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당기손익인식금융상품평가이익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55,773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34,830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공동기업및관계기업투자자산평가이익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41,363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55,674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외환환산이익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39,485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파생상품관련이익(위험회피목적)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59,003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85,975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공정가치위험회피대상관련이익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25,235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23,317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기타충당부채관련이익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854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공동기업및관계기업투자자산처분이익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61,653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31,899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유ㆍ무형자산및기타자산의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6,814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1,134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유ㆍ무형자산및기타자산의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손상차손환입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539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533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매각예정자산집단관련처분이익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159,794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매각예정자산처분이익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1,039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매각예정자산손상차손환입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337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소유주분배예정자산집단관련손상차손환입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259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</w:tbl>
    <w:p>
      <w:pPr>
        <w:sectPr>
          <w:pgMar w:header="0" w:footer="355" w:top="1020" w:bottom="280" w:left="900" w:right="900"/>
          <w:pgSz w:w="11900" w:h="16840"/>
        </w:sectPr>
      </w:pPr>
    </w:p>
    <w:p>
      <w:pPr>
        <w:rPr>
          <w:sz w:val="9"/>
          <w:szCs w:val="9"/>
        </w:rPr>
        <w:jc w:val="left"/>
        <w:spacing w:before="5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영업활동으로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자산ㆍ부채의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변동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(2,231,897)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(2,265,133)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당기손익인식금융상품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(495,507)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1,547,502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대여금및수취채권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(23,150,910)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(15,439,044)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기타자산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1,922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(92,867)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예수부채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20,620,287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14,052,504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충당부채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(66,399)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(106,780)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순확정급여부채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(255,585)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(276,638)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기타금융부채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1,205,411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(1,933,627)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기타부채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(91,116)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(16,183)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수취액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8,692,851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10,171,063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지급액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(4,355,880)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(5,210,976)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배당금수익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수취액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100,368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155,164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법인세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납부액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(534,829)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(117,589)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Ⅱ.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현금흐름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1,274,144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(1,141,012)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현금유입액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24,988,205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33,354,194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매각예정처분자산집단의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순현금흐름(주석47)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1,193,584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Saudara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Bank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합병에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순현금흐름(주석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51)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81,100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18,426,846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26,865,684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상환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6,404,711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4,823,630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75,599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235,778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유형자산의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18,600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36,364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무형자산의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1,782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88,197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3,711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29,857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위험회피목적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파생상품계약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유입액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56,956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현금유출액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23,714,061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34,495,206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Saudara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Bank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현금흐름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38,535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16,305,797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28,527,400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7,138,013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5,658,655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1,098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67,431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투자부동산의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유형자산의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129,454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140,639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무형자산의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97,891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86,910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위험회피목적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파생상품계약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유출액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3,273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14,153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III.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현금흐름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(481,414)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311,427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현금유입액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26,976,392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35,473,925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차입부채의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증가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12,674,649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17,084,134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발행사채의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13,502,777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18,229,052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신종자본증권의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795,179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159,618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유상증자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1,121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종속기업의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지분변동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3,787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재무활동으로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현금유출액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27,457,806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35,162,498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인적분할로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감소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792,949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차입부채의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감소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10,346,919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18,011,845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발행사채의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상환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16,425,353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15,448,663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</w:tbl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Batang" w:hAnsi="Batang" w:eastAsia="Batang" w:ascii="Batang"/>
          <w:sz w:val="18"/>
          <w:szCs w:val="18"/>
        </w:rPr>
        <w:jc w:val="left"/>
        <w:spacing w:before="13"/>
        <w:ind w:left="100"/>
        <w:sectPr>
          <w:pgMar w:footer="0" w:header="0" w:top="900" w:bottom="0" w:left="900" w:right="900"/>
          <w:footerReference w:type="default" r:id="rId9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</w:t>
      </w:r>
      <w:r>
        <w:rPr>
          <w:rFonts w:cs="Batang" w:hAnsi="Batang" w:eastAsia="Batang" w:ascii="Batang"/>
          <w:spacing w:val="1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11</w:t>
      </w:r>
    </w:p>
    <w:p>
      <w:pPr>
        <w:rPr>
          <w:sz w:val="9"/>
          <w:szCs w:val="9"/>
        </w:rPr>
        <w:jc w:val="left"/>
        <w:spacing w:before="5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504,952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자기주식의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37,580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주식발행비용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179,758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60,780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비지배지분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824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8,042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비지배지분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지급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98,522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비지배지분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신종자본증권의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상환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702,995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비지배지분의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순감소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1,119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IV.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현금및현금성자산의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증가(감소)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(=I+II+III)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408,824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(548,341)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V.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현금및현금성자산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5,962,861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6,472,459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VI.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외화표시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현금및현금성자산에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환율변동효과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272,370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38,743</w:t>
            </w:r>
          </w:p>
        </w:tc>
      </w:tr>
      <w:tr>
        <w:trPr>
          <w:trHeight w:val="340" w:hRule="exact"/>
        </w:trPr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Ⅶ.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현금및현금성자산(주석6)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6,644,055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5,962,861</w:t>
            </w:r>
          </w:p>
        </w:tc>
      </w:tr>
    </w:tbl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18"/>
          <w:szCs w:val="18"/>
        </w:rPr>
        <w:jc w:val="center"/>
        <w:spacing w:before="13"/>
        <w:ind w:left="4627" w:right="462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주석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참조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18"/>
          <w:szCs w:val="18"/>
        </w:rPr>
        <w:jc w:val="center"/>
        <w:ind w:left="67" w:right="174"/>
        <w:sectPr>
          <w:pgMar w:footer="0" w:header="0" w:top="900" w:bottom="0" w:left="900" w:right="900"/>
          <w:footerReference w:type="default" r:id="rId1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</w:t>
      </w:r>
      <w:r>
        <w:rPr>
          <w:rFonts w:cs="Batang" w:hAnsi="Batang" w:eastAsia="Batang" w:ascii="Batang"/>
          <w:spacing w:val="1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12</w:t>
      </w:r>
    </w:p>
    <w:p>
      <w:pPr>
        <w:rPr>
          <w:rFonts w:cs="Batang" w:hAnsi="Batang" w:eastAsia="Batang" w:ascii="Batang"/>
          <w:sz w:val="32"/>
          <w:szCs w:val="32"/>
        </w:rPr>
        <w:jc w:val="left"/>
        <w:spacing w:before="23"/>
        <w:ind w:left="100"/>
      </w:pPr>
      <w:r>
        <w:rPr>
          <w:rFonts w:cs="Batang" w:hAnsi="Batang" w:eastAsia="Batang" w:ascii="Batang"/>
          <w:color w:val="0000FF"/>
          <w:spacing w:val="0"/>
          <w:w w:val="100"/>
          <w:sz w:val="32"/>
          <w:szCs w:val="32"/>
        </w:rPr>
        <w:t>주석</w:t>
      </w:r>
      <w:r>
        <w:rPr>
          <w:rFonts w:cs="Batang" w:hAnsi="Batang" w:eastAsia="Batang" w:ascii="Batang"/>
          <w:color w:val="000000"/>
          <w:spacing w:val="0"/>
          <w:w w:val="100"/>
          <w:sz w:val="32"/>
          <w:szCs w:val="32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18"/>
        <w:ind w:left="2208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182(당)기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2015년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1일부터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2015년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12월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31일까지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2208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181(전)기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1일부터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12월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31일까지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우리은행과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종속기업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일반사항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개요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1110호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'연결재무제표'에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우리은행(이하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'은행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')은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1899년에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설립되어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은행업무,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자본시장과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금융투자업에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법률(이하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'자본시장법')에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신탁업무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외국환업무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금융지주회사법에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2001년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27일자로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(이하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우리금융지주')가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100%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있었으나,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1일자(합병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개시일)로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존속법인으로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흡수합병하였습니다.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발행주식수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597백만주는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자본감소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감자처리되고,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합병비율에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676백만주가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납입자본금은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보통주자본금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3,381,392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백만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최대주주인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발행주식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345백만주를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51.06%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51.04%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76"/>
        <w:sectPr>
          <w:pgNumType w:start="13"/>
          <w:pgMar w:footer="355" w:header="0" w:top="1100" w:bottom="280" w:left="900" w:right="900"/>
          <w:footerReference w:type="default" r:id="rId11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2002년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24일자로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공개모집을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한국거래소가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상장하였습니다.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2003년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9월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29일자로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미국증권거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래위원회(Securities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and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Exchange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Commission)에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등록되었고,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미국주식예탁증서(ADS:American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Depositary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Shares)를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뉴욕증권거래소(New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York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Stock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Exchange)에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상장하였습니다.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흡수합병됨에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합병존속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한국거래소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뉴욕증권거래소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상장지위를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유지하게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자회사인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우리카드,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우리종합금융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우리에프아이에스주식회사,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우리프라이빗에퀴티주식회사,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우리금융경영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연구소를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연결대상에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포함하였습니다.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9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본점은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서울특별시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소공로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51에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국내에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956개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출장소와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21개의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지점,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출장소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사무소를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두고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영업중입니다.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119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종속기업(이하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'연결회사')은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1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투자회사</w:t>
            </w:r>
          </w:p>
        </w:tc>
        <w:tc>
          <w:tcPr>
            <w:tcW w:w="28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939" w:right="93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피투자회사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650" w:right="6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업종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지분율(%)</w:t>
            </w: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소재지</w:t>
            </w:r>
          </w:p>
        </w:tc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39" w:lineRule="auto" w:line="339"/>
              <w:ind w:left="98" w:right="64" w:firstLine="2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재무제표일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28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73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당기말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전기말</w:t>
            </w:r>
          </w:p>
        </w:tc>
        <w:tc>
          <w:tcPr>
            <w:tcW w:w="107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0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660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313" w:right="27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우리은행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우리에프아이에스주식회사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64" w:right="80" w:hanging="1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시스템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소프트웨어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개발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공급업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우리프라이빗에퀴티주식회사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우리금융경영연구소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기타서비스업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우리카드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우리종합금융주식회사(*6)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기타여신금융업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58.2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59.5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우리신용정보주식회사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신용정보업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우리아메리카은행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홍콩우리투자은행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홍콩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중국우리은행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러시아우리은행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러시아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우리소다라은행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인도네시아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브라질우리은행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브라질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한국비티엘인프라투융자회사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99.9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99.9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우리펀드서비스주식회사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우리파이낸스캄보디아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캄보디아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12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1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투자회사</w:t>
            </w:r>
          </w:p>
        </w:tc>
        <w:tc>
          <w:tcPr>
            <w:tcW w:w="28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939" w:right="93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피투자회사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650" w:right="6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업종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지분율(%)</w:t>
            </w:r>
          </w:p>
        </w:tc>
        <w:tc>
          <w:tcPr>
            <w:tcW w:w="10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소재지</w:t>
            </w:r>
          </w:p>
        </w:tc>
        <w:tc>
          <w:tcPr>
            <w:tcW w:w="11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39" w:lineRule="auto" w:line="339"/>
              <w:ind w:left="98" w:right="64" w:firstLine="2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재무제표일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28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73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당기말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전기말</w:t>
            </w:r>
          </w:p>
        </w:tc>
        <w:tc>
          <w:tcPr>
            <w:tcW w:w="107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0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40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313" w:right="27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우리은행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우리파이낸스미얀마(*7)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미얀마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금호트러스트제일차주식회사(*1)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아시아나사이공유한회사(*1)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안동라자제일차주식회사(*1)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칸서스제팔차유한회사(*1)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15" w:right="109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캠코밸류리크리에이션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제일차유동화전문유한회사(*1)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우리아이비글로벌본드주식회사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59" w:right="4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에르메스에스티엑스유한회사(*1)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비더블유엘제일차유한회사(*1)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우리풍산유한회사(*1)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평택오션샌드유한회사(*3)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59" w:right="4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덕이드림제사차주식회사(*1)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전주아이원유한회사(*1)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원주아이원유한회사(*1)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뉴이어제팔차주식회사(*3)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59" w:right="4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질리안제일차주식회사(*3)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59" w:right="4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하이츠제삼차주식회사(*1)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우리한숲제일차주식회사(*1)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전력케이블제일차주식회사(*1)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우리인터내셔널제일차주식회사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우리에이치제이제일차주식회사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해오름단기공사채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</w:t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93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34개의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수익증권(*4)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유가증권투자업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41" w:right="44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원본보전신탁(*2)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신탁업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340" w:hRule="exact"/>
        </w:trPr>
        <w:tc>
          <w:tcPr>
            <w:tcW w:w="13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원리금보전신탁(*2)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60" w:righ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신탁업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1300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 w:lineRule="auto" w:line="339"/>
              <w:ind w:left="26" w:right="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우리프라이빗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에퀴티주식회사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우리사모투자전문회사(*5)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31.9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31.9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13" w:right="99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우리사모투자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전문회사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우리이엘유한회사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기타금융업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313" w:right="99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우리종합금융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동우제일차유동화전문유한회사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(*1)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8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5.0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31일</w:t>
            </w:r>
          </w:p>
        </w:tc>
      </w:tr>
      <w:tr>
        <w:trPr>
          <w:trHeight w:val="660" w:hRule="exact"/>
        </w:trPr>
        <w:tc>
          <w:tcPr>
            <w:tcW w:w="13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마이애셋맨하탄사모부동산투자신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탁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제1호(*3)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유가증권투자업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76.6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대한민국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59" w:right="4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</w:tbl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18"/>
          <w:szCs w:val="18"/>
        </w:rPr>
        <w:jc w:val="left"/>
        <w:spacing w:before="13"/>
        <w:ind w:left="100"/>
        <w:sectPr>
          <w:pgMar w:header="1114" w:footer="0" w:top="1340" w:bottom="0" w:left="900" w:right="900"/>
          <w:headerReference w:type="default" r:id="rId13"/>
          <w:footerReference w:type="default" r:id="rId14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</w:t>
      </w:r>
      <w:r>
        <w:rPr>
          <w:rFonts w:cs="Batang" w:hAnsi="Batang" w:eastAsia="Batang" w:ascii="Batang"/>
          <w:spacing w:val="1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15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  <w:sectPr>
          <w:pgNumType w:start="16"/>
          <w:pgMar w:footer="355" w:header="1114" w:top="1340" w:bottom="280" w:left="900" w:right="900"/>
          <w:footerReference w:type="default" r:id="rId15"/>
          <w:pgSz w:w="11900" w:h="16840"/>
        </w:sectPr>
      </w:pPr>
      <w:r>
        <w:rPr>
          <w:sz w:val="26"/>
          <w:szCs w:val="26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 w:right="-44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(*1)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 w:right="-44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(*2)</w:t>
      </w:r>
    </w:p>
    <w:p>
      <w:pPr>
        <w:rPr>
          <w:rFonts w:cs="Gulim" w:hAnsi="Gulim" w:eastAsia="Gulim" w:ascii="Gulim"/>
          <w:sz w:val="16"/>
          <w:szCs w:val="16"/>
        </w:rPr>
        <w:jc w:val="left"/>
        <w:spacing w:before="19" w:lineRule="auto" w:line="381"/>
        <w:ind w:right="124"/>
      </w:pPr>
      <w:r>
        <w:br w:type="column"/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자산유동화를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위한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구조화기업으로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소유지분율이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과반수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미만이나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피투자자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관련활동에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대한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힘,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변동이익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노출,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이익에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영향을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미치기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위해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힘을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사용하는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능력을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종합적으로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고려하여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지배하고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있다고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판단하였습니다.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자본시장법에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의한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금전신탁으로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소유지분율이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과반수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미만이나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피투자자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관련활동에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대한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힘,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변동이익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노출,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변동이</w:t>
      </w:r>
    </w:p>
    <w:p>
      <w:pPr>
        <w:rPr>
          <w:rFonts w:cs="Gulim" w:hAnsi="Gulim" w:eastAsia="Gulim" w:ascii="Gulim"/>
          <w:sz w:val="16"/>
          <w:szCs w:val="16"/>
        </w:rPr>
        <w:jc w:val="left"/>
        <w:spacing w:before="24"/>
        <w:sectPr>
          <w:type w:val="continuous"/>
          <w:pgSz w:w="11900" w:h="16840"/>
          <w:pgMar w:top="1100" w:bottom="280" w:left="900" w:right="900"/>
          <w:cols w:num="2" w:equalWidth="off">
            <w:col w:w="432" w:space="235"/>
            <w:col w:w="9433"/>
          </w:cols>
        </w:sectPr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익에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영향을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미치기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위해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힘을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사용하는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능력을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종합적으로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고려하여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지배하고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있다고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판단하였습니다.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(*3)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 </w:t>
      </w:r>
      <w:r>
        <w:rPr>
          <w:rFonts w:cs="Gulim" w:hAnsi="Gulim" w:eastAsia="Gulim" w:ascii="Gulim"/>
          <w:spacing w:val="22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중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청산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또는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매각되어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당기말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현재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종속기업에서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제외되었습니다.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667"/>
        <w:sectPr>
          <w:type w:val="continuous"/>
          <w:pgSz w:w="11900" w:h="16840"/>
          <w:pgMar w:top="1100" w:bottom="280" w:left="900" w:right="900"/>
        </w:sectPr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유가증권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등의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투자를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목적으로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구조화기업으로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피투자자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관련활동에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대한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힘,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변동이익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노출,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변동이익에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영향</w:t>
      </w:r>
    </w:p>
    <w:p>
      <w:pPr>
        <w:rPr>
          <w:rFonts w:cs="Gulim" w:hAnsi="Gulim" w:eastAsia="Gulim" w:ascii="Gulim"/>
          <w:sz w:val="16"/>
          <w:szCs w:val="16"/>
        </w:rPr>
        <w:jc w:val="left"/>
        <w:spacing w:lineRule="exact" w:line="160"/>
        <w:ind w:left="140" w:right="-44"/>
      </w:pPr>
      <w:r>
        <w:rPr>
          <w:rFonts w:cs="Gulim" w:hAnsi="Gulim" w:eastAsia="Gulim" w:ascii="Gulim"/>
          <w:spacing w:val="0"/>
          <w:w w:val="100"/>
          <w:position w:val="-1"/>
          <w:sz w:val="16"/>
          <w:szCs w:val="16"/>
        </w:rPr>
        <w:t>(*4)</w:t>
      </w:r>
      <w:r>
        <w:rPr>
          <w:rFonts w:cs="Gulim" w:hAnsi="Gulim" w:eastAsia="Gulim" w:ascii="Gulim"/>
          <w:spacing w:val="0"/>
          <w:w w:val="100"/>
          <w:position w:val="0"/>
          <w:sz w:val="16"/>
          <w:szCs w:val="16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spacing w:lineRule="atLeast" w:line="640"/>
        <w:ind w:left="140" w:right="-30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(*5)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(*6)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미치기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위해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힘을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사용하는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능력을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종합적으로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고려하여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지배하고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있다고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판단하였습니다.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39"/>
        <w:ind w:right="22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연결회사는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우리사모투자전문회사의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업무집행사원으로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지배력을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행사하므로,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연결회사가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지배하고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있다고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판단하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였습니다.</w:t>
      </w:r>
    </w:p>
    <w:p>
      <w:pPr>
        <w:rPr>
          <w:rFonts w:cs="Gulim" w:hAnsi="Gulim" w:eastAsia="Gulim" w:ascii="Gulim"/>
          <w:sz w:val="16"/>
          <w:szCs w:val="16"/>
        </w:rPr>
        <w:jc w:val="left"/>
        <w:spacing w:before="44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당기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중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우리사모투자전문회사가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보유하고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우리종합금융주식회사의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지분을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처분함에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따라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당기말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현재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지분율이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감소하였습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sectPr>
          <w:type w:val="continuous"/>
          <w:pgSz w:w="11900" w:h="16840"/>
          <w:pgMar w:top="1100" w:bottom="280" w:left="900" w:right="900"/>
          <w:cols w:num="2" w:equalWidth="off">
            <w:col w:w="432" w:space="235"/>
            <w:col w:w="9433"/>
          </w:cols>
        </w:sectPr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니다.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(*7)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 </w:t>
      </w:r>
      <w:r>
        <w:rPr>
          <w:rFonts w:cs="Gulim" w:hAnsi="Gulim" w:eastAsia="Gulim" w:ascii="Gulim"/>
          <w:spacing w:val="22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중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과반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이상의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출자로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종속기업에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포함되었습니다.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9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소유지분율이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981" w:right="198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회사명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소재지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741" w:right="7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업종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지분율(%)</w:t>
            </w:r>
          </w:p>
        </w:tc>
      </w:tr>
      <w:tr>
        <w:trPr>
          <w:trHeight w:val="360" w:hRule="exact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골든브릿지NHN온라인사모투자(*)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대한민국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유가증권투자업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60.0</w:t>
            </w:r>
          </w:p>
        </w:tc>
      </w:tr>
      <w:tr>
        <w:trPr>
          <w:trHeight w:val="360" w:hRule="exact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흥국하이클래스사모증권투자신탁377호(*)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대한민국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유가증권투자업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51.3</w:t>
            </w:r>
          </w:p>
        </w:tc>
      </w:tr>
      <w:tr>
        <w:trPr>
          <w:trHeight w:val="680" w:hRule="exact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35" w:right="24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미래에셋맵스클린워터사모특별자산투자신탁7호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(*)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대한민국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유가증권투자업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59.7</w:t>
            </w:r>
          </w:p>
        </w:tc>
      </w:tr>
      <w:tr>
        <w:trPr>
          <w:trHeight w:val="360" w:hRule="exact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키움연세행복사모특별자산투자신탁(*)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대한민국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유가증권투자업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88.9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55" w:lineRule="atLeast" w:line="320"/>
        <w:ind w:right="135"/>
        <w:sectPr>
          <w:type w:val="continuous"/>
          <w:pgSz w:w="11900" w:h="16840"/>
          <w:pgMar w:top="1100" w:bottom="280" w:left="900" w:right="900"/>
          <w:cols w:num="2" w:equalWidth="off">
            <w:col w:w="415" w:space="269"/>
            <w:col w:w="9416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피투자회사는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사모투자신탁으로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과반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이상의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보유하더라도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활동에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힘이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없으므로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지배력이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없습니다.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962" w:right="19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회사명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소재지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735" w:right="7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업종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지분율(%)</w:t>
            </w:r>
          </w:p>
        </w:tc>
      </w:tr>
      <w:tr>
        <w:trPr>
          <w:trHeight w:val="360" w:hRule="exact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골든브릿지NHN온라인사모투자(*)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대한민국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유가증권투자업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60.0</w:t>
            </w:r>
          </w:p>
        </w:tc>
      </w:tr>
      <w:tr>
        <w:trPr>
          <w:trHeight w:val="360" w:hRule="exact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흥국하이클래스사모증권투자신탁377호(*)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대한민국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유가증권투자업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51.3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135"/>
        <w:sectPr>
          <w:type w:val="continuous"/>
          <w:pgSz w:w="11900" w:h="16840"/>
          <w:pgMar w:top="1100" w:bottom="280" w:left="900" w:right="900"/>
          <w:cols w:num="2" w:equalWidth="off">
            <w:col w:w="415" w:space="269"/>
            <w:col w:w="9416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피투자회사는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사모투자신탁으로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과반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이상의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보유하더라도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활동에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힘이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없으므로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지배력이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없습니다.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2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자회사들의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무정보는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작성되었습니다.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66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953" w:righ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회사명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62" w:right="4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산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62" w:right="4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부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영업수익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81" w:right="247" w:firstLine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지배기업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당기순손익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80" w:right="247" w:firstLine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지배기업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총포괄손익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우리에프아이에스주식회사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161,778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127,701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260,657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1,421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(833)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우리프라이빗에퀴티주식회사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89,365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45,491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3,669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1,224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1,024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우리금융경영연구소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3,605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4,149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62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우리카드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6,604,059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5,295,225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1,379,873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116,858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119,976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우리종합금융주식회사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1,206,156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1,057,992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129,404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10,435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7,830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우리신용정보주식회사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33,957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6,691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31,271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1,806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1,830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우리아메리카은행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1,701,191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1,509,304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67,932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12,893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24,356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홍콩우리투자은행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245,246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126,401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6,851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1,763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8,958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중국우리은행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4,016,968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3,511,268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408,566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1,056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32,855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러시아우리은행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261,026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225,194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17,301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7,232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(762)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우리소다라은행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1,770,900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1,417,952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375,747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24,023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10,691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브라질우리은행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106,239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80,653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19,850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2,330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1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(7,377)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한국비티엘인프라투융자회사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739,502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34,042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30,307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30,307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우리펀드서비스주식회사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9,818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6,247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358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우리파이낸스캄보디아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22,767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16,607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2,705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579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946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우리파이낸스미얀마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2,252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(117)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(166)</w:t>
            </w:r>
          </w:p>
        </w:tc>
      </w:tr>
      <w:tr>
        <w:trPr>
          <w:trHeight w:val="34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자본시장법에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의한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금전신탁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1,477,657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1,449,024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56,397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125</w:t>
            </w:r>
          </w:p>
        </w:tc>
      </w:tr>
      <w:tr>
        <w:trPr>
          <w:trHeight w:val="66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1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위한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구조화기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545,534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961,065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22,728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7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(13,685)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1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(6,662)</w:t>
            </w:r>
          </w:p>
        </w:tc>
      </w:tr>
      <w:tr>
        <w:trPr>
          <w:trHeight w:val="660" w:hRule="exac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95" w:right="285" w:hanging="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유가증권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목적으로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구조화기업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3,071,375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7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562,477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126,904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26,906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41,080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981" w:right="9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회사명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08" w:right="4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산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510" w:right="51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부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채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영업수익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지배기업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당기순손익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지배기업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총포괄손익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우리에프아이에스주식회사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246,580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211,671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289,485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(1,285)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2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(4,564)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우리프라이빗에퀴티주식회사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80,292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37,442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4,387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2,087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2,144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우리금융경영연구소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3,682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467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6,619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94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우리카드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5,732,039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4,543,180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1,203,131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89,107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105,438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우리종합금융주식회사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1,001,542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861,209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84,282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4,536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8,642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우리신용정보주식회사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33,500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6,049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32,412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2,198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2,082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우리아메리카은행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1,338,415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1,170,884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49,945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5,587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12,641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홍콩우리투자은행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274,132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164,246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6,319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759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5,345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중국우리은행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3,844,399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3,397,735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205,273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8,887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26,980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러시아우리은행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254,716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218,122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12,982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4,418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3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(18,193)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우리소다라은행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1,735,356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1,390,103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85,851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14,563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17,589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브라질우리은행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164,282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131,319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18,468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1,647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2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(1,090)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한국비티엘인프라투융자회사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669,818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35,136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31,750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31,750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우리펀드서비스주식회사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9,070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426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4,895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(415)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(415)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우리파이낸스캄보디아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11,930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6,716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1,790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266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615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자본시장법에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의한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금전신탁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1,452,201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1,423,694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64,736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603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603</w:t>
            </w:r>
          </w:p>
        </w:tc>
      </w:tr>
      <w:tr>
        <w:trPr>
          <w:trHeight w:val="32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자산유동화를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위한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구조화기업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434,845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882,984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34,734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(22,798)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(100,951)</w:t>
            </w:r>
          </w:p>
        </w:tc>
      </w:tr>
      <w:tr>
        <w:trPr>
          <w:trHeight w:val="640" w:hRule="exact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유가증권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투자를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목적으로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하는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구조화기업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3,789,630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800,013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69,543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22,465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45,040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연결구조화기업을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제공하고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재무적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지원의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구조화기업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프로젝트파이낸싱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대출채권,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유동화를위하여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설립되었으며,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자산담보부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기업어음에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우선적으로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신용공여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자산유동화회사에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제공하거나,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후순위증권을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100%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관여하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구조화기업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투자신탁에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출자하여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취득하였으며,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투자신탁의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집합투자업자가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투자신탁을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자본시장법에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금전신탁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14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원리금보전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원본보전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원리금보전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원본보전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가입자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원리금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부족한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부족분을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79" w:lineRule="exact" w:line="640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(6)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부채상환과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자금공여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예치금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취급관련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220"/>
        <w:ind w:left="100"/>
      </w:pP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제를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받으며,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이익금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송금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국가의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감독당국으로부터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사전승인을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받아야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제약이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7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(7)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구조화금융,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투자펀드,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제1110호에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준하는지배력을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9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목적에따라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산유동화,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투자펀드로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분류하였습니다.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'자산유동화'로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유동화자산을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유동화자산의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원리금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신용공여를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재무지원에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앞서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자금보충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유동화자산에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채무인수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차환발행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구입하여야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5"/>
        <w:sectPr>
          <w:pgMar w:header="1114" w:footer="355" w:top="1340" w:bottom="280" w:left="900" w:right="92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'구조화금융'으로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부동산프로젝트파이낸싱투자회사,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사회기반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시설사업시행법인,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선박(항공기)금융을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특수목적회사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효율적으로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설립되어,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금융기관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참여기관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조달합니다.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'구조화금융'은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대규모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자금조달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방법으로써,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사업추진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물적담보가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업이나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프로젝트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이루어지고,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진행에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분투자평가손익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'구조화금융'의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불확실성에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앞서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자금보충,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연대보증,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선순위신용공여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재무지원을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계획된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프로젝트의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'투자펀드'로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투자신탁,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사모투자전문회사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자신탁은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신탁약정에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신탁업자에게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투자신탁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사모투자전문회사는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참여,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지배구조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사모로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투자사원들간에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구조입니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투자펀드에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지분율에비례하여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평가손익과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투자펀드의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하락시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비연결구조화기업의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자산총액과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항목별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매입약정,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신용공여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713" w:right="171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자산유동화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구조화금융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1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투자펀드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비연결구조화기업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자산총액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8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10,138,371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48,198,653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7,611,232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비연결구조화기업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관여로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인식한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4,219,809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2,879,310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963,747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대여금및수취채권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5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148,811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2,439,207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26,976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단기매매금융자산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274,175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1,649,949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133,455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654,705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2,420,870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공동기업및관계기업투자자산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282,066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32,473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비연결구조화기업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관여로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인식한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부채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3,688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728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파생상품부채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기타부채(충당부채)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3,562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728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최대손실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노출액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5,250,850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3,877,161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963,747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투자자산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4,219,809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2,879,310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963,747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매입약정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74,000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48,000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신용공여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5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957,041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949,851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비연결구조화기업으로부터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손실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2,205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47,942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906" w:right="190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자산유동화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구조화금융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투자펀드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비연결구조화기업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자산총액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8,701,441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3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39,770,040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7,174,629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비연결구조화기업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관여로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인해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인식한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613,105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2,484,397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926,993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대여금및수취채권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185,946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2,293,115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단기매매금융자산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190,303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153,606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586,035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만기보유금융자산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236,807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공동기업및관계기업투자자산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340,958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37,676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비연결구조화기업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관여로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인해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인식한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부채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70,638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564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기타부채(충당부채)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70,638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564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최대손실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노출액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2,295,445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3,016,797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926,993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투자자산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613,105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2,484,395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926,993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매입약정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340,560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신용공여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1,341,780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470,590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기타약정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61,812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비연결구조화기업으로부터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손실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6,661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3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36,961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1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(8)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몫은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733" w:righ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70" w:right="10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69" w:right="10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우리종합금융주식회사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64,013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60,121</w:t>
            </w:r>
          </w:p>
        </w:tc>
      </w:tr>
      <w:tr>
        <w:trPr>
          <w:trHeight w:val="380" w:hRule="exact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우리소다라은행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58,880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56,828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당기순손익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702" w:right="17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5" w:righ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5" w:righ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우리투자증권주식회사(*)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(125,724)</w:t>
            </w:r>
          </w:p>
        </w:tc>
      </w:tr>
      <w:tr>
        <w:trPr>
          <w:trHeight w:val="380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우리종합금융주식회사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4,353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2,215</w:t>
            </w:r>
          </w:p>
        </w:tc>
      </w:tr>
      <w:tr>
        <w:trPr>
          <w:trHeight w:val="380" w:hRule="exact"/>
        </w:trPr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우리소다라은행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6,241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702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/>
        <w:ind w:left="140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종속기업에서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비지배지분에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지급된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배당금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04" w:right="14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44" w:right="13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44" w:right="13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우리투자증권주식회사(*)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8,029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우리소다라은행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778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/>
        <w:ind w:left="14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종속기업에서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합병으로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합병하였으며,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우리소다라은행으로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우리소다라은행에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95.2%에서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74.0%로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49,134백만원의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증가하였으며,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계상되었습니다(주석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51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참조).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509"/>
        <w:ind w:left="100" w:right="502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작성기준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69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한국채택국제회계기준에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작성되었습니다.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7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기술되어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설명하는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해석서의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재평가금액이나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비유동자산과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역사적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원가주의를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작성되었습니다.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역사적원가는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108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이사회에서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승인되었습니다.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2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새로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도입된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해석서와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480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제1019호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'종업원급여'(개정)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근무연수의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경과와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기여금을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근무용역이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제공되는기간에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허용하는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연차개선사항이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존재하지만,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2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제정ㆍ공표되었으나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시행일이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도래하지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택국제회계기준의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448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제1001호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표시'(개정)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2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중요성과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통합표시에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명확하게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중간합계를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고려사항을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구체화하고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주석공시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지분법적용자산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포괄손익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표시방법을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명확히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3"/>
        <w:ind w:left="100" w:right="3789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제1016호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'유형자산'(개정)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21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감가상각방법이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명시하는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제1038호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'무형자산'(개정)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표현되거나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밀접한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상관관계가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제시할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아니라면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상각방법은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제1110호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'연결재무제표',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제1112호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공시'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1028호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투자'(개정)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계처리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유지하면서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적용하는것을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허용하는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제1111호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'공동약정'(개정)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8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1103호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'사업결합'에서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정의하는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출자되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설립되면서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124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1103호와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원칙을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계처리할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정보를공시하여야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개정사항은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제1109호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'금융상품'(제정)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사업모형과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기대신용손실에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손상모형,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위험회피회계에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위험회피대상항목과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위험회피수단의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확대나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위험회피효과평가방법의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주요특징으로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'금융상품: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인식과측정'을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2018년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제1115호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'고객과의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생기는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수익'(제정)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9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약속한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재화나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재화나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교환하여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얻게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나타나도록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핵심원칙으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핵심원칙에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5단계-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9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수행의무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거래가격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4)거래가격을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수행의무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대로)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수익인식-를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제1011호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'건설계약',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제1018호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'수익',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기업회계기준해석서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제2113호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'고객충성제도',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제2115호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'부동산건설약정',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제2118호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'고객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으로부터의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자산이전',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제2031호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'수익: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광고용역의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교환거래'를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대체하며,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2018년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회계연도부터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5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열거된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제ㆍ개정사항이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exact" w:line="300"/>
        <w:ind w:left="100" w:right="8581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연결기준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종속기업)이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(특수목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관여로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변동이익에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투자자의이익금액에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3가지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충족할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3" w:lineRule="auto" w:line="254"/>
        <w:ind w:left="100" w:right="1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존재한다고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3가지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변화가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사실과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지배하는지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의결권의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과반수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보유하더라도,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관련활동을일방적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지시할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실질적인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의결권을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의결권이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부여하기에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충분한지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사실과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의결권의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상대적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규모와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의결권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보유자의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주식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분산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정도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의결권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또는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당사자가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잠재적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의결권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계약상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약정에서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발생하는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권리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exact" w:line="200"/>
        <w:ind w:left="745"/>
      </w:pP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과거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주주총회에서의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의결양상을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포함하여,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결정이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이루어져야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하는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시점에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관련</w:t>
      </w:r>
      <w:r>
        <w:rPr>
          <w:rFonts w:cs="Gulim" w:hAnsi="Gulim" w:eastAsia="Gulim" w:ascii="Gulim"/>
          <w:spacing w:val="0"/>
          <w:w w:val="100"/>
          <w:position w:val="0"/>
          <w:sz w:val="22"/>
          <w:szCs w:val="22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exact" w:line="180"/>
        <w:ind w:left="334"/>
      </w:pPr>
      <w:r>
        <w:rPr>
          <w:rFonts w:cs="Gulim" w:hAnsi="Gulim" w:eastAsia="Gulim" w:ascii="Gulim"/>
          <w:spacing w:val="0"/>
          <w:w w:val="100"/>
          <w:position w:val="-4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position w:val="0"/>
          <w:sz w:val="22"/>
          <w:szCs w:val="22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exact" w:line="180"/>
        <w:ind w:left="745"/>
        <w:sectPr>
          <w:pgMar w:header="1114" w:footer="355" w:top="1340" w:bottom="280" w:left="900" w:right="920"/>
          <w:pgSz w:w="11900" w:h="16840"/>
        </w:sectPr>
      </w:pP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활동을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지시하는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현재의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능력을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가지고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있는지를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나타내는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다른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추가적인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사실과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상황</w:t>
      </w:r>
      <w:r>
        <w:rPr>
          <w:rFonts w:cs="Gulim" w:hAnsi="Gulim" w:eastAsia="Gulim" w:ascii="Gulim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사실상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완료된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사실상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완료된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연결포괄손익계산서에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비례지분을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부(-)의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되더라도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총포괄손익은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1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무제표에서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소유지분변동은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자본거래로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지배지분과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상대적지분변동을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귀속시키고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(i)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합계액과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(ii)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자산(영업권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포함)과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회계처리(당기손익으로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재분류하거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이익잉여금으로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대체)와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'금융상품: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간주하거나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간주하고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사업결합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발행하였거나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취득관련원가는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식별가능한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인수부채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우발부채는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73" w:firstLine="1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종업원급여약정과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제1012호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'법인세'와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제1019호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'종업원급여'에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266" w:firstLine="1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주식기준보상을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주식기준보상으로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대체하면서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제1102호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'주식기준보상'에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비유동자산(또는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처분자산집단)은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1105호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'매각예정비유동자산과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중단영업'에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9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이전대가,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합계금액이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공정가치순액을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86"/>
        <w:sectPr>
          <w:pgMar w:header="1114" w:footer="355" w:top="1340" w:bottom="280" w:left="900" w:right="92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공정가치순액이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이전대가,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합계금액을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재검토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염가매수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지분이며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청산시에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몫에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몫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측정기준의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이루어집니다.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밖의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비지배지분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한국채택국제회계기준에서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달리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아니라면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이전대가에는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이전대가의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조정사항의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소급하여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조정사항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'조정기간'(취득일로부터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없음)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사실과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획득하여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조정사항을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측정기간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조정사항의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이후보고일에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'금융상품: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측정'이나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제1037호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우발부채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우발자산'에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차손익이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단계적으로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사업결합에서,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취득일(즉,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획득한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결합참여기업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궁극적으로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일시적이지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동일지배하의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지배주주의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관점에서법률적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가져올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최상위지배기업의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피취득기업의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이전대가와의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영향력이란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피투자회사의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재무정책과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영업정책에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의사결정에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참여할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능력으로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공동지배력은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9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공동지배력은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공유로서,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련활동에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5"/>
        <w:sectPr>
          <w:pgMar w:header="1114" w:footer="355" w:top="1340" w:bottom="280" w:left="900" w:right="94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제1105호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'매각예정비유동자산과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단영업'에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관계기업과공동기업의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기순손익,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연결재무제표에포함됩니다.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공동기업투자는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지분취득후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지분변동액을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공동기업투자에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지분(실질적으로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투자항목을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포함)을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법적의무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대신하여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우발부채의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매수원가는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매수원가를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우발부채의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순공정가치에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지분해당이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재검토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관계기업과공동기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제1039호에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간주합니다.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공동기업)처분손익에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회계처리합니다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14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그러므로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때에손익을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재분류(재분류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조정)합니다.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5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소유지분이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감소하지만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인식했던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경우라면,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매각예정분류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제1105호를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공동기업투자에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손상차손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인식여부를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1039호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'금융상품: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측정'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장부금액(영업권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포함)을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제1036호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'자산손상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8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자산으로서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회수가능액(순공정가치와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금액)과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비교하여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어떠한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자산(영업권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포함)에도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제1036호에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증가하는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8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관계기업투자로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56"/>
        <w:sectPr>
          <w:pgMar w:header="1114" w:footer="355" w:top="1340" w:bottom="280" w:left="900" w:right="92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exact" w:line="300"/>
        <w:ind w:left="100" w:right="7181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공동영업에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투자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4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공동약정으로,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공동지배력은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공유로서,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관련활동에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활동을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공동영업자로서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3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자산.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공동으로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몫을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부채.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공동으로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발생한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몫을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공동영업에서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발생한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산출물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몫의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판매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수익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공동영업의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산출물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판매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수익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몫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334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-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54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비용.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공동으로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발생한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비용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몫을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공동영업자인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판매하거나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출자하는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그것은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간주되어,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한도까지만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4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공동영업자인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공동영업과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구매와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제3자에게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재판매하기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전까지는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몫을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이자수익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3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방법으로,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기대기간이나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적절하다면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짧은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일치시키는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이자율입니다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2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미래현금흐름에는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계약당사자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사이에서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포인트(유효이자율의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구성요소에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한함),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할증액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미래현금흐름을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계약조건을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대출부대수익과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대출부대비용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14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유효수익의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이연대출부대수익으로,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대출실행과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증분원가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이연대출부대비용으로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대출채권이자수익에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수수료수익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  <w:sectPr>
          <w:pgMar w:header="1114" w:footer="355" w:top="1980" w:bottom="280" w:left="900" w:right="960"/>
          <w:headerReference w:type="default" r:id="rId16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약정수수료와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사용수수료는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진행율에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낮다면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수수료들은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용역관련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이루어지며,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용역제공관련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고정되어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가맹점수수료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연회비로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맹점수수료는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연회비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613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신탁계정관련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신탁수수료와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신탁재산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제공함으로써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신탁계정과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운용성과에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성과기준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종료시점에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원본보전을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신탁계정들에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수익자들에게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신탁계정은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가득되거나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지급의무가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3"/>
        <w:ind w:left="100" w:right="4935"/>
        <w:sectPr>
          <w:pgMar w:header="1114" w:footer="355" w:top="1340" w:bottom="280" w:left="900" w:right="900"/>
          <w:headerReference w:type="default" r:id="rId17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발생주의에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(7)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외화환산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기능통화인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외화표시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화폐성자산ㆍ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현금흐름위험회피회계의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효과적인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순투자에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화폐성항목에서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외화환산차이는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자본항목으로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외화표시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화폐성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외화표시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라서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환산하는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과정에서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외화환산차이는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비화폐성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외화항목은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재환산합니다.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비화폐성항목에서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외화환산차이는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공정가치위험회피에서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매도가능항목으로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출자지분과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비화폐성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외화환산차이는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부채는보고기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평균환율과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평균환율을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환산하는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과정에서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외화환산차이는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자본항목으로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(8)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현금및현금성자산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3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보유현금,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요구불예금,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취득당시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3개월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이내인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전환이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용이하며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가치변동의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기투자자산을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현금및현금성자산으로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정형화된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매매일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정형화된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계약조건에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보유목적에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목적으로취득한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  <w:sectPr>
          <w:pgMar w:header="1114" w:footer="355" w:top="1980" w:bottom="280" w:left="900" w:right="960"/>
          <w:headerReference w:type="default" r:id="rId18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(a)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당기손익인식항목으로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지정함으로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않았더라면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불일치를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제거하거나유의적으로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소시킬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(b)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금융상품집합(금융자산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(c)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내재파생상품을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'금융상품: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허용되는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합성계약인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당기손익인식대상으로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나)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4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비파생금융자산입니다.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가산하여인식하며,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신뢰성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사용하여계산된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화폐성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융자산에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외환손익을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법인세효과는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기타포괄손익누계액은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다)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지급금액이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확정되었거나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결정가능하고,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고정되어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적극적인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능력이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비파생금융자산은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손상차손누계액을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라)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65"/>
        <w:sectPr>
          <w:pgMar w:header="1114" w:footer="355" w:top="1340" w:bottom="280" w:left="900" w:right="960"/>
          <w:headerReference w:type="default" r:id="rId19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확정되었거나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손상차손누계액을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할인효과가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단기수취채권을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금융부채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당기손익인식금융부채(단기매매금융부채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부채)와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재매입할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이익획득을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트폴리오의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위험회피회계요건을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기매매금융부채로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단기매매금융부채에서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단기매매항목이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(a)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당기손익인식항목으로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지정함으로써,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지정하지않았더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라면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불일치를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(b)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문서화된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위험관리나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투자전략에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금융상품집합(금융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(c)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재파생상품을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제1039호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'금융상품: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합성계약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전체(자산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부채)를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인식지정금융부채에서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예수부채,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발행사채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정의(활성시장에서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확정되었거나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비파생금융자산)를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가시적인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혹은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능력이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수취채권으로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가시적인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재분류일로부터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2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12개월로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재분류일까지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취소되지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새로운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7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소멸하거나,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보유하지도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정도까지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있다면연결회사는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46"/>
        <w:sectPr>
          <w:pgMar w:header="1114" w:footer="355" w:top="1340" w:bottom="280" w:left="900" w:right="94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누적손익의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지속적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누적손익의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합계액과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7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만료된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5)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합리적인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판단력과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거래의사가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교환되거나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생성된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거래가격입니다.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활성시장이란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매입호가와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도호가의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크게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다르게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너무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거래된다고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대체적인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평가방법이나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얻을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일반적이고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시장정보는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비슷한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듀레이션,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곡선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기업고유의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있습니다(연결회사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있습니다).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시장접근법과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이익접근법은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유의적인수준의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시장접근법은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접근법은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미래현금흐름을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할인율로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영업이익,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지출,법인세,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운전자본,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잔존가치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복잡성과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유용성에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64" w:lineRule="exact" w:line="640"/>
        <w:ind w:left="100" w:right="17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아래는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설명하고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220"/>
        <w:ind w:left="100"/>
      </w:pP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당기손익인식금융자산과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매도가능금융자산에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포함된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지분증권의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이용가능한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76"/>
        <w:sectPr>
          <w:pgMar w:header="1114" w:footer="355" w:top="1340" w:bottom="280" w:left="900" w:right="94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장가격으로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증권시장에서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채무증권은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평가기업에서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평가기업들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곳의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가기업으로부터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조정없이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낮은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평가기업으로부터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평가기업으로받은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독립적인평가기업들의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적격성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평가기업들이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제시한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들과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평가기업들이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가격측정모형과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전문지식을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내부직원의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재검토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나)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파생상품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옵션과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시장가격으로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기초이자율이나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내부평가기법으로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변수들이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변수에는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다)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신용위험노출액은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생상품자산과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평가모형을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그러므로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장외파생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75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조정금액은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부도가능성과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부도손실률을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조정사항에는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감소시키기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사항들이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포지션인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지급)된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6)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2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매도가능금융상품,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손상되었다는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평가합니다.최초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추정미래현금흐름에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미쳤다는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간주합니다.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만기보유금융자산이나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하였다는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유효이자율)로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추정미래현금흐름의현재가치의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미래추정현금흐름에는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행사를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획득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우선적으로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손상발생의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집합적으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5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손상발생의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관계없이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가진금융자산의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이렇게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신용위험특성을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역사적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손상경험을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기반으로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역사적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손상경험은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가시적인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데이터를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4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손상차손누계액으로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경우(예: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신용등급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향상)에는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환입하거나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환입합니다.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감액되면,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미래현금흐름을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인식되었다는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이유만으로는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제각하지는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않습니다.손상된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현실적으로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제각합니다.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충당금에서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나)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5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손상발생의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않더라도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매도가능지분상품에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매도가능지분상품의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상승하더라도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환입하지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매도가능채무상품의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증가하고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그증가가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환입하여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(10)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상계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집행가능한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상계권리가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자산ㆍ부채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임대수익이나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시세차익을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부동산을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감가상각누계액과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손상차손누계액을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추가원가는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경제적효익이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유입될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신뢰성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후속지출에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대체된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일상적인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수선ㆍ유지와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토지에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토지를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정액법으로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감가상각방법,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재검토하고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것이적절하다고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처분하거나,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영구히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중지하고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처분으로도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래경제적효익을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순매각금액과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9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감가상각누계액과손상차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손누계액을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건설과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지출로서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의도하는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방식으로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가동하는데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이르게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복구하는데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소요될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유입될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신뢰성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유형자산의장부금액에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함하거나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일상적인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토지는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토지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평가액에서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잔존가치를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정액법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63" w:right="16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471" w:right="247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내용연수</w:t>
            </w:r>
          </w:p>
        </w:tc>
      </w:tr>
      <w:tr>
        <w:trPr>
          <w:trHeight w:val="380" w:hRule="exact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업무용건물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88" w:right="23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57년</w:t>
            </w:r>
          </w:p>
        </w:tc>
      </w:tr>
      <w:tr>
        <w:trPr>
          <w:trHeight w:val="380" w:hRule="exact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임차점포시설물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515" w:right="25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5년</w:t>
            </w:r>
          </w:p>
        </w:tc>
      </w:tr>
      <w:tr>
        <w:trPr>
          <w:trHeight w:val="380" w:hRule="exact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업무용동산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515" w:right="25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5년</w:t>
            </w:r>
          </w:p>
        </w:tc>
      </w:tr>
      <w:tr>
        <w:trPr>
          <w:trHeight w:val="380" w:hRule="exact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리스자산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동종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또는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유사한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다른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유형자산의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내용연수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  <w:sectPr>
          <w:pgMar w:header="1114" w:footer="355" w:top="1980" w:bottom="280" w:left="900" w:right="900"/>
          <w:headerReference w:type="default" r:id="rId2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감가상각방법,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잔존가치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재검토하고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추정회수가능액을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9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제작원가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매입가액에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취득부대비용을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상각누계액과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손상차손누계액을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무형자산은다음의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정액법으로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상각방법은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재검토하고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0" w:right="21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994" w:right="19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내용연수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산업재산권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97" w:right="21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10년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개발비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60" w:right="22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5년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소프트웨어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37" w:right="20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5년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않으나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때마다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5"/>
        <w:sectPr>
          <w:pgMar w:header="1114" w:footer="355" w:top="1980" w:bottom="280" w:left="900" w:right="900"/>
          <w:headerReference w:type="default" r:id="rId21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시너지효과가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출단위(또는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현금창출단위집단)에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때마다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미달할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먼저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환입할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회원권과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비한정내용연수를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손상징후와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관계없이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회수가능가액을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순공정가치와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리스이용자에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이전되는리스계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리스계약을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운용리스로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리스제공자인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순투자인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최소리스료와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무보증잔존가치의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금융리스채권으로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금융리스채권에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기간이자율이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고기간별로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  <w:sectPr>
          <w:pgMar w:header="1114" w:footer="355" w:top="1980" w:bottom="280" w:left="900" w:right="960"/>
          <w:headerReference w:type="default" r:id="rId22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운용리스로부터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리스료수익을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정액기준으로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운용리스의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협상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계약단계에서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리스개설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부금액에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정액기준으로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운용리스자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내용연수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리스이용자인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최소리스료의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금융리스부채로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기간이자율이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산출되도록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이자비용과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조정리스료는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운용리스료는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리스자산으로부터의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효익이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소비되는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형태를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체계적인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인식기준이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균등하게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운용리스에서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조정리스료는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(16)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거래형태에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선물,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옵션,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스왑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거래목적에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매매목적거래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위험회피거래로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공정가치변동으로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위험회피수단으로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5"/>
        <w:sectPr>
          <w:pgMar w:header="1114" w:footer="355" w:top="1340" w:bottom="280" w:left="900" w:right="900"/>
          <w:headerReference w:type="default" r:id="rId23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주계약에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내재된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내재파생상품의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밀접하게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내재파생상품과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합성계약의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공정가치변동을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6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(a)인식된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(공정가치위험회피)이거나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(b)인식된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예상거래의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위험회피(현금흐름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위험회피)이거나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(c)해외사업장순투자의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(순투자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위험회피)를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위험회피수단으로지정하고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위험회피관계의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위험회피수단과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위험회피대상항목의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리목적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위험회피전략에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문서화하고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위험회피거래에사용된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상쇄시키는데효과적인지를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개시시점과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문서화하고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공정가치위험회피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75"/>
        <w:sectPr>
          <w:pgMar w:header="1114" w:footer="355" w:top="1340" w:bottom="280" w:left="900" w:right="94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공정가치위험회피회계로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회피대상위험으로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위험회피대상자산(부채)의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위험회피관계의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철회하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공정가치위험회피회계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못한다면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율법을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현금흐름위험회피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현금흐름위험회피회계로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위험회피회계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효과적인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비효과적인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자본항목에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험회피수단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위험회피대상항목이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위험회피관계지정을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철회하는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위험회피수단이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소멸되거나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위험회피회계의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적용요건을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현금흐름위험회피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중단시점에서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누적평가손익은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예상거래가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궁극적으로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예상거래가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예상거래가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누적평가손익을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포괄손익계산서에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해외사업장순투자의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해외사업장순투자의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회피수단의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효과적인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자본으로,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비효과적인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해외사업이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(17)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충당부채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과거사건의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법적의무나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의제의무가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유출가능성이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신뢰성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가능한경우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미래영업손실에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인식하지않습니다.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카드포인트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미사용잔액,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지급보증과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임차자산에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임차계약에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계약기간이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만료된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회복하여야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원상회복을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소요될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복구충당부채로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다수의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개별항목의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의무이행에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낮더라도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잔여지분을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복합금융상품은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자본요소와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부채요소를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형태로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설계되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해당하지도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해당되지도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의무상환우선주는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있으며,신주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옵션의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수취대가에서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6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보통주(자기주식)를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직접거래원가(법인세비용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순액)를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소각되거나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재발행될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자기주식이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재발행되는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순액)는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주주에게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(19)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금융보증계약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6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하에서,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의무가있습니다.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55"/>
        <w:sectPr>
          <w:pgMar w:header="1114" w:footer="355" w:top="1980" w:bottom="280" w:left="900" w:right="940"/>
          <w:headerReference w:type="default" r:id="rId24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금융보증계약은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최초인식시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당기손익인식항목으로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않는다면,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융보증계약으로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금융보증계약기간에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걸쳐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수수료수익으로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종업원에게서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제공받을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근무용역과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교환하여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기종업원급여를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누적유급휴가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종업원이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유급휴가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갖게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인식하였으며,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법적의무가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없으나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관행적으로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이익분배금이나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상여금을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의제의무를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부담한다고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확정기여형퇴직급여제도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확정급여형퇴직연금제도를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도입하고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정기여형퇴직급여제도에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기여금은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종업원이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지급받을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확정급여형퇴직급여제도의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확정급여채무는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립된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보험계리법인에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예측단위적립방식을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이용하여매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보험수리적손익과사외적립자산의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수익(순확정급여부채(자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순이자에포함된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자산인식상한효과의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순확정급여부채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2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재측정요소는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재측정요소가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7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연결포괄손익계산서에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재측정요소는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재분류되지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과거근무원가는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순이자는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순확정급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여부채(자산)에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확정급여원가의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구성요소는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무원가(당기근무원가와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과거근무원가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손익)와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순이자비용(수익)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345"/>
        <w:sectPr>
          <w:pgMar w:header="1114" w:footer="355" w:top="1980" w:bottom="280" w:left="900" w:right="900"/>
          <w:headerReference w:type="default" r:id="rId25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근무원가와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순이자비용(수익)은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재측정요소는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축소로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과거근무원가로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확정급여채무는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확정급여제도의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실제과소적립액과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초과적립액을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초과적립액은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제도로부터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환급받거나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기여금이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절감되는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방식으로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해고급여에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해고급여의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철회할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해고급여의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수반하는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구조조정에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이른날에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납부하거나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환급받을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이월세액공제를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가산할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자산부채법을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세무기준액의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실현되고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이연법인세부채가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실질적으로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세율과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세법의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이월결손금을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과세소득의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행가능한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과세당국에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부과되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있거나,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과세대상기업은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다르지만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당기법인세부채와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6"/>
        <w:sectPr>
          <w:pgMar w:header="1114" w:footer="355" w:top="1340" w:bottom="280" w:left="900" w:right="960"/>
          <w:headerReference w:type="default" r:id="rId26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과세소득이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사업결합거래가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회계이익이나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과세소득(세무상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결손금)에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동일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제외하고는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주당이익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산정기준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기본주당이익은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연결당기순이익을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당기순이익을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유통보통주식수로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나누어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희석주당이익은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희석효과가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잠재적보통주의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기본주당이익의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당기순이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유통보통주식수를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역사적인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합리적으로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발생가능하다고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요인들에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발생결과와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일치하지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변동시킬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회계추정과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영업권의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4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혹은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손상되었다는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징후가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발생여부에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손상검사를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확인하기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현금창출단위의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회수가능가액은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이루어집니다.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현재까지의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영업활동의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인세효과를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추정과정을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법인세부담은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자산ㆍ부채와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일치하지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않을수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법인세효과가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이연법인세자산ㆍ부채에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줄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66"/>
        <w:sectPr>
          <w:pgMar w:header="1114" w:footer="355" w:top="1340" w:bottom="280" w:left="900" w:right="96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이월결손금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사용될수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과세소득의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발생가능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재무성과를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예측한영업이익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과세소득의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변경된다면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일시적차이를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과세소득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범위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단기매매금융상품,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재무상태표상에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가치평가기법들이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빈번한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이루어지지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투명성이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낮은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낮아지고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집중도,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시장요소의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불확실성,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가격결정의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광범위한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0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'2.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작성기준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회계정책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(9)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공정가치'에서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평가모형을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가치평가모형부터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발전된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평가모형까지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방법을사용하며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75"/>
        <w:sectPr>
          <w:pgMar w:header="1114" w:footer="355" w:top="1980" w:bottom="280" w:left="900" w:right="900"/>
          <w:headerReference w:type="default" r:id="rId27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추정미래현금흐름(아직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정미래현금흐름이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손상되었다고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손상여부를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검토하는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연체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채무재조정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파산이나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청산가능성이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높은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상태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위반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영업실적의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악화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26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-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현황이나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거시경제적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지표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우선적으로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손상발생의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검토합니다(개별평가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대손충당금).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유의적이지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손상발생의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객관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없다면,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검토합니다(집합평가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대손충당금).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대손충당금의두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  <w:sectPr>
          <w:pgMar w:header="1114" w:footer="355" w:top="1980" w:bottom="280" w:left="900" w:right="960"/>
          <w:headerReference w:type="default" r:id="rId28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유효이자율로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추정미래현금흐름의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평가대상채권으로부터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등의재무적인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순실현가능가치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집합평가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경험손실률에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추정모형을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포트폴리오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설정합니다.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경험손실률에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추정모형은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포트폴리오에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내재된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집합평가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방식으로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포트폴리오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크기,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손상발현기간,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요인을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자산집합의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(PD: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Probability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of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Default)과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회수유형별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손실률(LGD: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Loss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Given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Default)을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내재된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모형화하고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력변수를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적용되었습니다.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방법론과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감소시키기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확정급여형퇴직급여제도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확정급여형퇴직급여제도를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확정급여채무는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평가방법을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위해서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할인율,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기대임금상승률,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사망률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퇴직급여제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장기간이라는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불확실성을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(6)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소유주분배예정자산집단의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50"/>
        <w:sectPr>
          <w:pgMar w:header="1114" w:footer="355" w:top="1340" w:bottom="280" w:left="900" w:right="900"/>
          <w:headerReference w:type="default" r:id="rId29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48에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소유주분배예정자산집단의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소유주분배예정자산집단의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적절하다고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위험관리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영업활동은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복합적인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위험관리절차는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발생원천과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규모를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파악하여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경감하기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의사결정을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내림으로써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건전성을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향상하는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적정수준의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극대화하는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감시와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보고절차를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리스크총괄부에서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리스크관리위원회는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의사결정기구로서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위험자본의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한도설정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전략에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의사결정을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13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정해진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거절하거나,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이행능력을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상실함으로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의미하며,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원천을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유지하고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률을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최적화하는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것입니다.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의무불이행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능성,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익스포저와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인과관계에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익스포저,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부도시손실율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려하고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거래상대방의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채무불이행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신용등급평가모형을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신용등급의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재무제표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활용한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계량적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통계적인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신용평점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활용되고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한도관리를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공동차주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익스포저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포트폴리오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공동차주별,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산업별,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적절한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신용공여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한도를산정하여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  <w:sectPr>
          <w:pgMar w:header="1114" w:footer="355" w:top="1980" w:bottom="280" w:left="900" w:right="960"/>
          <w:headerReference w:type="default" r:id="rId3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신용상태와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상관관계가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금융담보,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물적담보,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난내상계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신용파생상품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경감시키기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신용위험경감기법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포괄법을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접근방법별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적용가능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인정담보인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적격금융담보,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매출채권,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상업용ㆍ주거용부동산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신용위험경감액을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신용위험경감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상담보에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재평가를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최대노출액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최대노출액은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담보물이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신용보강을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위험요인의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불확실성을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보여줍니다.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난내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공정가치금액,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지급보증은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피보증인의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청구에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보증계약금액,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미사용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최대노출액입니다.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최대노출액은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14" w:right="22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29" w:right="82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29" w:right="82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대여금및수취채권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정부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12,062,603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15,171,424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은행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19,048,126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18,063,113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93,765,023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86,476,378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소매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119,966,310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103,659,220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14" w:right="8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244,842,062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223,370,135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당기손익인식금융자산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골드뱅킹자산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24,884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13,816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단기매매채무증권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2,617,406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2,248,619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986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2,390,497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2,111,467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14" w:right="8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5,033,773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4,373,902</w:t>
            </w:r>
          </w:p>
        </w:tc>
      </w:tr>
      <w:tr>
        <w:trPr>
          <w:trHeight w:val="380" w:hRule="exac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매도가능채무증권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14,723,577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13,929,502</w:t>
            </w:r>
          </w:p>
        </w:tc>
      </w:tr>
      <w:tr>
        <w:trPr>
          <w:trHeight w:val="380" w:hRule="exac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만기보유금융자산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만기보유채무증권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13,621,640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13,044,448</w:t>
            </w:r>
          </w:p>
        </w:tc>
      </w:tr>
      <w:tr>
        <w:trPr>
          <w:trHeight w:val="700" w:hRule="exac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182" w:right="1083" w:hanging="1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(위험회피회계)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15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183,128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15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196,061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난외계정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난외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지급보증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17,315,443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18,027,919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난외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대출약정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88,211,580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89,637,659</w:t>
            </w:r>
          </w:p>
        </w:tc>
      </w:tr>
      <w:tr>
        <w:trPr>
          <w:trHeight w:val="380" w:hRule="exact"/>
        </w:trPr>
        <w:tc>
          <w:tcPr>
            <w:tcW w:w="280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14" w:right="8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105,527,023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107,665,578</w:t>
            </w:r>
          </w:p>
        </w:tc>
      </w:tr>
      <w:tr>
        <w:trPr>
          <w:trHeight w:val="380" w:hRule="exact"/>
        </w:trPr>
        <w:tc>
          <w:tcPr>
            <w:tcW w:w="5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14" w:right="22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383,931,203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362,579,626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31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분포(지역별)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지역별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40" w:right="84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11" w:right="41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중국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미국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영국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일본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기타(*1)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대여금및수취채권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231,685,404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2,808,255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2,606,044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644,387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192,599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6,905,373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244,842,062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당기손익인식금융자산(*2)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2,618,392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24,884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2,643,276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14,427,447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38,094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96,443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161,593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14,723,577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13,525,799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15,112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80,729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13,621,640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난외계정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103,454,192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607,685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88,552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107,239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28,884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1,240,471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105,527,023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40" w:right="84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365,711,234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3,454,034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2,806,151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776,510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221,483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8,388,166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381,357,578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항목은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베트남,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파나마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그리고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유럽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국가에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금융자산으로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당기손익인식금융자산은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골드뱅킹자산과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단기매매채무증권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당기손익인식지정자산으로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40" w:right="84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11" w:right="41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중국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미국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영국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기타(*1)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8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대여금및수취채권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212,449,592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2,816,702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2,077,362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529,898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231,580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5,265,001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223,370,135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당기손익인식금융자산(*2)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2,248,619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13,816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2,262,435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13,630,602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21,713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83,817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193,370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13,929,502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12,988,233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20,578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35,637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13,044,448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난외계정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105,379,926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810,798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109,327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30,682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22,116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1,312,729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107,665,578</w:t>
            </w:r>
          </w:p>
        </w:tc>
      </w:tr>
      <w:tr>
        <w:trPr>
          <w:trHeight w:val="340" w:hRule="exact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40" w:right="84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346,696,972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3,649,213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2,291,084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574,396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253,696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6,806,737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360,272,098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항목은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베트남,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파나마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그리고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유럽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국가에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금융자산으로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당기손익인식금융자산은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골드뱅킹자산과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단기매매채무증권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당기손익인식지정자산으로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산업별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표준산업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분류코드에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서비스업,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제조업,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보험업,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건설업,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구분하였습니다.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760" w:right="7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서비스업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제조업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및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보험업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95" w:right="3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개인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54" w:right="3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</w:tr>
      <w:tr>
        <w:trPr>
          <w:trHeight w:val="32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대여금및수취채권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48,470,594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37,699,589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32,604,765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5,160,497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112,491,741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8,414,876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244,842,062</w:t>
            </w:r>
          </w:p>
        </w:tc>
      </w:tr>
      <w:tr>
        <w:trPr>
          <w:trHeight w:val="32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당기손익인식금융자산(*)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23,617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986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1,460,037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1,158,636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2,643,276</w:t>
            </w:r>
          </w:p>
        </w:tc>
      </w:tr>
      <w:tr>
        <w:trPr>
          <w:trHeight w:val="32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781,989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47,119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9,213,137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31,159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4,650,173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14,723,577</w:t>
            </w:r>
          </w:p>
        </w:tc>
      </w:tr>
      <w:tr>
        <w:trPr>
          <w:trHeight w:val="32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만기보유금융자산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1,931,529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20,000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7,875,325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472,209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3,322,577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13,621,640</w:t>
            </w:r>
          </w:p>
        </w:tc>
      </w:tr>
      <w:tr>
        <w:trPr>
          <w:trHeight w:val="32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난외계정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18,572,657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31,975,235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13,871,934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5,307,240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30,606,423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5,193,534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105,527,023</w:t>
            </w:r>
          </w:p>
        </w:tc>
      </w:tr>
      <w:tr>
        <w:trPr>
          <w:trHeight w:val="32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760" w:right="7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69,780,386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69,742,929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65,025,198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10,971,105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143,098,164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22,739,796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381,357,578</w:t>
            </w:r>
          </w:p>
        </w:tc>
      </w:tr>
    </w:tbl>
    <w:p>
      <w:pPr>
        <w:rPr>
          <w:rFonts w:cs="Gulim" w:hAnsi="Gulim" w:eastAsia="Gulim" w:ascii="Gulim"/>
          <w:sz w:val="18"/>
          <w:szCs w:val="18"/>
        </w:rPr>
        <w:jc w:val="left"/>
        <w:spacing w:before="15" w:lineRule="atLeast" w:line="320"/>
        <w:ind w:left="140" w:right="281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당기손익인식금융자산은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단기매매채무증권으로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골드뱅킹자산,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단기매매채무증권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당기손익인식지정금융자산으로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792" w:right="7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서비스업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제조업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및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보험업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90" w:right="39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개인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50" w:right="3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</w:tr>
      <w:tr>
        <w:trPr>
          <w:trHeight w:val="32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대여금및수취채권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46,360,779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34,440,991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33,001,223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4,934,866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95,561,400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9,070,876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223,370,135</w:t>
            </w:r>
          </w:p>
        </w:tc>
      </w:tr>
      <w:tr>
        <w:trPr>
          <w:trHeight w:val="32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당기손익인식금융자산(*)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1,173,672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6,025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1,082,738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2,262,435</w:t>
            </w:r>
          </w:p>
        </w:tc>
      </w:tr>
      <w:tr>
        <w:trPr>
          <w:trHeight w:val="32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908,885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86,239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8,496,984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10,000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4,427,394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13,929,502</w:t>
            </w:r>
          </w:p>
        </w:tc>
      </w:tr>
      <w:tr>
        <w:trPr>
          <w:trHeight w:val="32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만기보유금융자산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1,802,707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7,011,702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473,133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3,756,906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13,044,448</w:t>
            </w:r>
          </w:p>
        </w:tc>
      </w:tr>
      <w:tr>
        <w:trPr>
          <w:trHeight w:val="32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난외계정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18,327,049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35,325,448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14,611,613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5,822,769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27,890,865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5,687,834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107,665,578</w:t>
            </w:r>
          </w:p>
        </w:tc>
      </w:tr>
      <w:tr>
        <w:trPr>
          <w:trHeight w:val="320" w:hRule="exact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792" w:right="7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67,399,420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69,852,678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64,295,194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11,246,793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123,452,265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24,025,748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360,272,098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39"/>
        <w:ind w:left="140" w:right="281"/>
        <w:sectPr>
          <w:pgMar w:header="1114" w:footer="355" w:top="1980" w:bottom="280" w:left="900" w:right="900"/>
          <w:headerReference w:type="default" r:id="rId32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당기손익인식금융자산은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단기매매채무증권으로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골드뱅킹자산,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단기매매채무증권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당기손익인식지정금융자산으로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여신상태별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신용위험은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125" w:right="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5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여신상태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15" w:righ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정부</w:t>
            </w:r>
          </w:p>
        </w:tc>
        <w:tc>
          <w:tcPr>
            <w:tcW w:w="9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15" w:righ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은행</w:t>
            </w:r>
          </w:p>
        </w:tc>
        <w:tc>
          <w:tcPr>
            <w:tcW w:w="3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750" w:right="17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</w:t>
            </w:r>
          </w:p>
        </w:tc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51" w:right="35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소매</w:t>
            </w:r>
          </w:p>
        </w:tc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620" w:hRule="exact"/>
        </w:trPr>
        <w:tc>
          <w:tcPr>
            <w:tcW w:w="40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58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8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8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0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일반기업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0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중소기업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프로젝트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6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파이낸싱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105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5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00" w:hRule="exact"/>
        </w:trPr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both"/>
              <w:spacing w:lineRule="auto" w:line="436"/>
              <w:ind w:left="125" w:right="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말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비연체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비손상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12,065,749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19,062,673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53,282,955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31,665,220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7,618,968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92,567,143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118,888,052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242,583,617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연체되었으나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비손상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682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66,770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91,406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158,176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900,313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1,059,171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2,331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2,005,366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506,793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585,684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3,097,843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577,157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3,677,331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68" w:righ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총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액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12,065,749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19,065,686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55,355,091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32,263,419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8,204,652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95,823,162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120,365,522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247,320,119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대손충당금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3,146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17,560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1,393,401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516,891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147,847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2,058,139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399,212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2,478,057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68" w:righ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액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12,062,603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19,048,126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53,961,690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31,746,528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8,056,805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93,765,023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119,966,310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244,842,062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both"/>
              <w:spacing w:lineRule="auto" w:line="436"/>
              <w:ind w:left="125" w:right="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말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비연체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비손상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15,175,161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18,073,440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47,346,422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30,217,255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7,070,507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84,634,184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102,348,847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220,231,632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연체되었으나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비손상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59,501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116,155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44,230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219,886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1,130,426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1,350,312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2,697,017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693,965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621,039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4,012,021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730,076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4,742,097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68" w:righ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총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액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15,175,161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18,073,440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50,102,940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31,027,375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7,735,776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88,866,091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104,209,349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226,324,041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대손충당금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3,737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10,327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1,513,561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720,397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155,755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2,389,713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550,129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2,953,906</w:t>
            </w:r>
          </w:p>
        </w:tc>
      </w:tr>
      <w:tr>
        <w:trPr>
          <w:trHeight w:val="300" w:hRule="exact"/>
        </w:trPr>
        <w:tc>
          <w:tcPr>
            <w:tcW w:w="40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68" w:right="56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액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15,171,424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18,063,113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48,589,379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30,306,978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7,580,021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86,476,378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103,659,220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223,370,135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신용건전성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비손상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신용등급에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신용건전성을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122" w:right="9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539" w:right="5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정상상태</w:t>
            </w:r>
          </w:p>
        </w:tc>
        <w:tc>
          <w:tcPr>
            <w:tcW w:w="9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08" w:right="3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정부</w:t>
            </w:r>
          </w:p>
        </w:tc>
        <w:tc>
          <w:tcPr>
            <w:tcW w:w="9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08" w:right="30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은행</w:t>
            </w:r>
          </w:p>
        </w:tc>
        <w:tc>
          <w:tcPr>
            <w:tcW w:w="3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720" w:right="17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43" w:right="34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소매</w:t>
            </w:r>
          </w:p>
        </w:tc>
        <w:tc>
          <w:tcPr>
            <w:tcW w:w="10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620" w:hRule="exact"/>
        </w:trPr>
        <w:tc>
          <w:tcPr>
            <w:tcW w:w="39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70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6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6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일반기업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중소기업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프로젝트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파이낸싱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103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3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00" w:hRule="exact"/>
        </w:trPr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both"/>
              <w:spacing w:lineRule="auto" w:line="436"/>
              <w:ind w:left="122" w:right="9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말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적정신용등급이상(*1)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12,062,603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19,044,317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41,511,690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16,597,807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5,275,015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63,384,512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114,559,012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209,050,444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제한적신용등급이하(*2)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1,044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11,434,413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14,817,366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2,271,579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28,523,358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4,187,183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32,711,585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632" w:right="6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12,062,603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19,045,361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52,946,103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31,415,173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7,546,594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91,907,870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118,746,195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241,762,029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39" w:right="5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담보가치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11,391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413,893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18,096,065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24,412,038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4,220,936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46,729,039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98,376,621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145,530,944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both"/>
              <w:spacing w:lineRule="auto" w:line="436"/>
              <w:ind w:left="122" w:right="9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말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적정신용등급이상(*1)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15,171,424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18,063,113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33,452,114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11,982,008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4,395,653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49,829,775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97,539,727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180,604,039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제한적신용등급이하(*2)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13,543,336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17,878,446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2,626,124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34,047,906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4,630,874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38,678,780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632" w:right="6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15,171,424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18,063,113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46,995,450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29,860,454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7,021,777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83,877,681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102,170,601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219,282,819</w:t>
            </w:r>
          </w:p>
        </w:tc>
      </w:tr>
      <w:tr>
        <w:trPr>
          <w:trHeight w:val="300" w:hRule="exact"/>
        </w:trPr>
        <w:tc>
          <w:tcPr>
            <w:tcW w:w="39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39" w:right="5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담보가치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814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378,858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16,429,701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23,260,308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3,862,733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43,552,742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81,571,671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125,504,085</w:t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spacing w:lineRule="auto" w:line="381"/>
        <w:ind w:left="140" w:right="5522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(*1)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</w:t>
      </w:r>
      <w:r>
        <w:rPr>
          <w:rFonts w:cs="Gulim" w:hAnsi="Gulim" w:eastAsia="Gulim" w:ascii="Gulim"/>
          <w:spacing w:val="6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기업은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AAA~BBB,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소매는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1등급~6등급에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해당합니다.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(*2)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</w:t>
      </w:r>
      <w:r>
        <w:rPr>
          <w:rFonts w:cs="Gulim" w:hAnsi="Gulim" w:eastAsia="Gulim" w:ascii="Gulim"/>
          <w:spacing w:val="6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기업은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BBB-~C,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소매는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7등급~10등급에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해당합니다.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77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비연체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비손상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821,588백만원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  <w:sectPr>
          <w:pgMar w:header="1114" w:footer="355" w:top="1980" w:bottom="280" w:left="900" w:right="900"/>
          <w:headerReference w:type="default" r:id="rId33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948,813백만원이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연체되었으나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손상되지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연체일수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정보는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55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연체기간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290" w:right="2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정부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290" w:right="2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은행</w:t>
            </w:r>
          </w:p>
        </w:tc>
        <w:tc>
          <w:tcPr>
            <w:tcW w:w="37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687" w:right="16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290" w:right="2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소매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620" w:hRule="exact"/>
        </w:trPr>
        <w:tc>
          <w:tcPr>
            <w:tcW w:w="76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68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3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3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일반기업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8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중소기업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프로젝트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파이낸싱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9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93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93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00" w:hRule="exact"/>
        </w:trPr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당기말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52,157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58,854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111,011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716,245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827,348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이상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3,902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16,584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20,486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98,889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119,495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이상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9,537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4,969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14,506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39,330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54,058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621" w:right="6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434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65,596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80,407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146,003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854,464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1,000,901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담보가치(*)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4,340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63,749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68,089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644,073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712,162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6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전기말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54,282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87,404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31,385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173,071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940,488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1,113,559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이상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2,748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15,359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18,107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91,111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109,218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이상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90일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753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4,583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5,336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47,784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53,120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621" w:right="6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57,783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107,346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31,385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196,514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1,079,383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1,275,897</w:t>
            </w:r>
          </w:p>
        </w:tc>
      </w:tr>
      <w:tr>
        <w:trPr>
          <w:trHeight w:val="300" w:hRule="exact"/>
        </w:trPr>
        <w:tc>
          <w:tcPr>
            <w:tcW w:w="76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담보가치(*)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6,128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92,077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15,000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113,205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844,864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958,069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/>
        <w:ind w:left="14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담보물의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가치는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대손충당금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산출시의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담보배분금액입니다.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연체되었으나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손상되지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대여금및수취채권에는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충당금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509"/>
        <w:ind w:left="100" w:right="4158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58,270백만원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74,415백만원이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69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손상된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손상상태</w:t>
            </w:r>
          </w:p>
        </w:tc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32" w:right="3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정부</w:t>
            </w:r>
          </w:p>
        </w:tc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32" w:right="3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은행</w:t>
            </w:r>
          </w:p>
        </w:tc>
        <w:tc>
          <w:tcPr>
            <w:tcW w:w="4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856" w:right="18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</w:t>
            </w:r>
          </w:p>
        </w:tc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28" w:right="32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소매</w:t>
            </w:r>
          </w:p>
        </w:tc>
        <w:tc>
          <w:tcPr>
            <w:tcW w:w="10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620" w:hRule="exact"/>
        </w:trPr>
        <w:tc>
          <w:tcPr>
            <w:tcW w:w="77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1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1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1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일반기업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중소기업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프로젝트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파이낸싱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09" w:right="3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100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0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00" w:hRule="exact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당기말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2,331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949,991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250,948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510,211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1,711,150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365,651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2,079,132</w:t>
            </w:r>
          </w:p>
        </w:tc>
      </w:tr>
      <w:tr>
        <w:trPr>
          <w:trHeight w:val="300" w:hRule="exact"/>
        </w:trPr>
        <w:tc>
          <w:tcPr>
            <w:tcW w:w="77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담보가치(*)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840,461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285,873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174,918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1,301,252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294,725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1,595,977</w:t>
            </w:r>
          </w:p>
        </w:tc>
      </w:tr>
      <w:tr>
        <w:trPr>
          <w:trHeight w:val="300" w:hRule="exact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전기말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1,536,146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339,178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526,859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2,402,183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409,236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2,811,419</w:t>
            </w:r>
          </w:p>
        </w:tc>
      </w:tr>
      <w:tr>
        <w:trPr>
          <w:trHeight w:val="300" w:hRule="exact"/>
        </w:trPr>
        <w:tc>
          <w:tcPr>
            <w:tcW w:w="77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담보가치(*)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1,061,188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410,337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362,961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1,834,486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349,916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2,184,402</w:t>
            </w:r>
          </w:p>
        </w:tc>
      </w:tr>
    </w:tbl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보유한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관련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담보물의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가치는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대손충당금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산출시의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담보배분금액입니다.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손상된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대여금및수취채권에는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충당금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1,598,199백만원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  <w:sectPr>
          <w:pgMar w:header="1114" w:footer="355" w:top="1980" w:bottom="280" w:left="900" w:right="900"/>
          <w:headerReference w:type="default" r:id="rId34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1,930,678백만원이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채무증권에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신용등급에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외부신용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평가기관(ECAI,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External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Credit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Assessment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Institution)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평가등급에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기초한채무증권의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신용건전성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620" w:hRule="exact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1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738" w:right="7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등급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당기손익인식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금융자산(*)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93" w:right="59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매도가능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593" w:right="59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채무증권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8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만기보유증권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687" w:right="68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당기말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AAA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1,670,647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11,802,897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13,158,286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26,631,830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AA-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AA+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651,103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2,238,670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380,541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3,270,314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BBB-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A+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295,656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656,238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82,813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1,034,707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BBB-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986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25,772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26,758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691" w:right="69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2,618,392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14,723,577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13,621,640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30,963,609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전기말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AAA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1,697,680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11,016,048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12,968,971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25,682,699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AA-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AA+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309,540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2,495,817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37,964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2,843,321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BBB-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A+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241,399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410,755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37,513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689,667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BBB-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미만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6,882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6,882</w:t>
            </w:r>
          </w:p>
        </w:tc>
      </w:tr>
      <w:tr>
        <w:trPr>
          <w:trHeight w:val="300" w:hRule="exact"/>
        </w:trPr>
        <w:tc>
          <w:tcPr>
            <w:tcW w:w="80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691" w:right="69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1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2,248,619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13,929,502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13,044,448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29,222,569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55" w:lineRule="atLeast" w:line="320"/>
        <w:ind w:left="140" w:right="257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당기손익인식금융자산은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단기매매채무증권과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당기손익인식지정금융자산으로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구성되어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있습니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시장위험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주가,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시장요인의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포지션과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포지션으로부터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융상품에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변화함에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스프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레드,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6"/>
        <w:sectPr>
          <w:pgMar w:header="1114" w:footer="355" w:top="1980" w:bottom="280" w:left="900" w:right="900"/>
          <w:headerReference w:type="default" r:id="rId35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트레이딩부문과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비트레이딩부문에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리스크요소별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발생원천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파악하여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규모를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적정성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스크를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회피,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경감하기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의사결정을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18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한도관리를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리스크관리위원회에서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(Value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at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Risk,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최대손실예상액)한도,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손실한도,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위험자본한도를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사업본부별,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부서별,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데스크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딜러별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주어진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범위내에서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손절매한도는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부서내에서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담당자를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포지션에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측정방법으로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표준방법과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내부모형을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표준방법은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소요자기자본의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개별위험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내부모형은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소요자기자본의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일반시장위험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산출목적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위험관리수단으로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스크관리위원회는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위험자본을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리스크관리부는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포지션에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부서별,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요인별로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부여된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VaR한도,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리스크관리위원회에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  <w:sectPr>
          <w:pgMar w:header="1114" w:footer="355" w:top="1340" w:bottom="280" w:left="900" w:right="900"/>
          <w:headerReference w:type="default" r:id="rId36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시장조건의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몇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보유포지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예측하기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가치평가방법(VaR)으로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미래특정시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포트폴리오에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잠재적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통계기법에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일정수준의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신뢰도(99%)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그러므로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금액보다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특정수준의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확률(1%)이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타당성을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모니터링되고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접근법을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시장변동이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초과하는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예방하지는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99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비트레이딩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NII(Net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Interest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Income: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순이자이익),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NPV(Net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Present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Value: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순자산가치)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시뮬레이션을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EaR(Earning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at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Risk,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최대손익변동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예상액)과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나머지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BIS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Framework의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표준모형에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EaR과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7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NII는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금리변화로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수익변화를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보여주는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수익중심의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지표로서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수입이자에서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지급이자를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측정됩니다.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NPV는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금리의불리한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경제가치적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리스크를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지표로서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차감하여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EaR은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향후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기간(예: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3" w:lineRule="auto" w:line="254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1년)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순이자이익의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감소규모를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손익변동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미래특정시점을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얼마나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최대손실예상금액을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795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49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위험요인별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12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위험요인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67" w:right="13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53" w:right="13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12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8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평균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최대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최소</w:t>
            </w:r>
          </w:p>
        </w:tc>
        <w:tc>
          <w:tcPr>
            <w:tcW w:w="108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최대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최소</w:t>
            </w:r>
          </w:p>
        </w:tc>
      </w:tr>
      <w:tr>
        <w:trPr>
          <w:trHeight w:val="380" w:hRule="exac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금리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2,907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2,742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3,991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1,211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1,403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1,982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14,948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1,029</w:t>
            </w:r>
          </w:p>
        </w:tc>
      </w:tr>
      <w:tr>
        <w:trPr>
          <w:trHeight w:val="380" w:hRule="exac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3,186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2,411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4,377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531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977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1,199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1,835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4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494</w:t>
            </w:r>
          </w:p>
        </w:tc>
      </w:tr>
      <w:tr>
        <w:trPr>
          <w:trHeight w:val="380" w:hRule="exac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외환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3,997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3,415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4,847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2,329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2,834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2,940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4,051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1,998</w:t>
            </w:r>
          </w:p>
        </w:tc>
      </w:tr>
      <w:tr>
        <w:trPr>
          <w:trHeight w:val="380" w:hRule="exac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상품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174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4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380" w:hRule="exac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분산효과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(5,017)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(3,858)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(6,910)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(411)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(2,277)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(2,557)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(6,562)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(1,108)</w:t>
            </w:r>
          </w:p>
        </w:tc>
      </w:tr>
      <w:tr>
        <w:trPr>
          <w:trHeight w:val="380" w:hRule="exac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VaR(*)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5,190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4,812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6,523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3,665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3,111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3,640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14,516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2,415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/>
        <w:ind w:left="140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VaR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: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최대손실예상액(Value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at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Risk)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나)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비트레이딩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부문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9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금리변화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시나리오에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NII와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NPV는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3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6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시나리오명</w:t>
            </w:r>
          </w:p>
        </w:tc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21" w:right="15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21" w:right="15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33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NII(*1)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NPV(*2)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NII(*1)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NPV(*2)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Base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Case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4,248,972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22,441,148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4,066,282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20,834,907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Base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Case(Prepay)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4,243,033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21,418,343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4,069,926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20,031,483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100bp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상승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4,628,056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21,747,451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4,399,344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20,556,629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100bp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3,863,665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23,192,051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3,738,667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21,118,466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200bp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상승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5,007,090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21,107,510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4,732,405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20,287,594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200bp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3,137,452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23,998,930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3,355,164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21,403,671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300bp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상승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5,386,122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20,517,630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5,065,465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20,029,447</w:t>
            </w:r>
          </w:p>
        </w:tc>
      </w:tr>
      <w:tr>
        <w:trPr>
          <w:trHeight w:val="380" w:hRule="exact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300bp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2,123,516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25,345,104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2,562,087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21,689,568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40" w:lineRule="exact" w:line="380"/>
        <w:ind w:left="140" w:right="5697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(*1)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NII: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순이자이익(Net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Interest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Income)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(*2)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NPV: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순자산가치(Net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Portfolio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Value)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78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BIS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Framework의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표준모형으로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EaR과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VaR는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11" w:right="21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4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96" w:right="20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95" w:right="7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EaR(*1)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98" w:right="7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VaR(*2)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88" w:right="7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EaR(*1)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91" w:right="79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VaR(*2)</w:t>
            </w:r>
          </w:p>
        </w:tc>
      </w:tr>
      <w:tr>
        <w:trPr>
          <w:trHeight w:val="38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153,717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80,086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137,081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80,800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329"/>
        <w:ind w:left="140" w:right="5059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(*1)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EaR: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최대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손익변동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예상액(Earning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at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Risk)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(*2)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VaR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: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최대손실예상액(Value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at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Risk)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35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비트레이딩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포지션에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금리리스크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자산ㆍ부채에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금리개정기일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3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구분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금융상품분류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3개월이내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4~6개월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7~9개월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10~12개월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1~5년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5년초과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348" w:right="3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both"/>
              <w:spacing w:lineRule="auto" w:line="381"/>
              <w:ind w:left="213" w:right="18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말</w:t>
            </w:r>
          </w:p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102" w:right="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대여금및수취채권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140,191,350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41,178,643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8,201,386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8,043,459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50,083,399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30,613,803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278,312,040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1,346,353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2,176,565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2,821,168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2,031,687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6,480,914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702,884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15,559,571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만기보유금융자산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1,980,893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1,652,225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1,191,175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1,611,999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6,957,745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922,081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14,316,118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73" w:righ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143,518,596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45,007,433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12,213,729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11,687,145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63,522,058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32,238,768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308,187,729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102" w:right="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채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96,907,809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31,975,594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21,386,037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28,539,885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30,592,054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26,732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209,428,111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13,631,363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1,601,846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900,149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498,146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3,088,516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499,110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20,219,130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3,056,172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1,142,939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747,728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2,028,080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12,197,477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4,584,085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23,756,481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73" w:righ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113,595,344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34,720,379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23,033,914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31,066,111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45,878,047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5,109,927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253,403,722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both"/>
              <w:spacing w:lineRule="auto" w:line="381"/>
              <w:ind w:left="213" w:right="18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말</w:t>
            </w:r>
          </w:p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102" w:right="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대여금및수취채권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124,874,333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37,039,170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7,644,952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7,923,544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45,827,482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26,316,111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249,625,592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1,486,603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2,187,500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2,457,467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3,545,923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7,014,968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811,079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17,503,540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만기보유금융자산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2,194,485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853,864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1,032,432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981,567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8,560,364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124,025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13,746,737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73" w:righ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128,555,421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40,080,534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11,134,851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12,451,034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61,402,814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27,251,215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280,875,869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102" w:right="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채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85,886,222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29,642,605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20,375,470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23,367,861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29,589,229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173,233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189,034,620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9,940,465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1,815,735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596,439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1,175,954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3,536,640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603,054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17,668,287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3,589,060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2,321,152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2,104,165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2,872,430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10,876,612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4,923,245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26,686,664</w:t>
            </w:r>
          </w:p>
        </w:tc>
      </w:tr>
      <w:tr>
        <w:trPr>
          <w:trHeight w:val="320" w:hRule="exact"/>
        </w:trPr>
        <w:tc>
          <w:tcPr>
            <w:tcW w:w="59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7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73" w:righ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99,415,747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33,779,492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23,076,074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27,416,245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44,002,481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5,699,532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233,389,571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환위험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환위험은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기능통화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비화폐성항목이나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기능통화로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금융상품에서는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환위험이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통화별로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외화금융상품은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0" w:hRule="exact"/>
        </w:trPr>
        <w:tc>
          <w:tcPr>
            <w:tcW w:w="99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3399" w:right="339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(단위: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백만USD,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백만JPY,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백만CNY,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백만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EUR,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백만원)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7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구분</w:t>
            </w:r>
          </w:p>
        </w:tc>
        <w:tc>
          <w:tcPr>
            <w:tcW w:w="17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5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금융상품분류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621" w:right="6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USD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639" w:right="6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JPY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623" w:right="6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CNY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621" w:right="6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EUR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231" w:right="2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기타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291" w:right="2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736" w:type="dxa"/>
            <w:gridSpan w:val="2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기초통화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원화환산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기초통화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원화환산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기초통화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원화환산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기초통화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원화환산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원화환산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원화환산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4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lineRule="auto" w:line="509"/>
              <w:ind w:left="134" w:right="31" w:hanging="8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당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말</w:t>
            </w: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lineRule="auto" w:line="509"/>
              <w:ind w:left="140" w:righ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대여금및수취채권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25,178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29,509,364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112,138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1,089,991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16,177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2,887,324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1,141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1,460,773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3,163,999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38,111,451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당기손익인식금융자산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167,270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987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428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169,781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매도가능금융자산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565,872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37,671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622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80,273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684,438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만기보유금융자산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15,288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80,553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95,841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58" w:right="4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25,817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30,257,794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112,251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1,091,087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16,388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2,924,995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1,142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1,462,382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3,325,253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39,061,511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lineRule="auto" w:line="509"/>
              <w:ind w:left="140" w:righ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당기손익인식금융부채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174,554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499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4,853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42,299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98,312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320,018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예수부채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11,701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13,713,829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114,940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1,117,225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15,174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2,708,309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385,077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1,204,774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19,129,214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차입부채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8,757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10,262,750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17,834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173,350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49,231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441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565,235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111,447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11,162,013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발행사채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3,054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3,578,711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5,680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55,209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160,632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42,257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503,066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4,339,875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기타금융부채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2,150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2,519,715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3,176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30,867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2,850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508,596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69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88,658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706,388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3,854,224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58" w:right="4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25,811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30,249,559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142,129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1,381,504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19,200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3,426,768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877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1,123,526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2,623,987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38,805,344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난외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난외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9,914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11,619,118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26,451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257,103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797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142,208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528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676,588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504,092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13,199,109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4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both"/>
              <w:spacing w:lineRule="auto" w:line="509"/>
              <w:ind w:left="134" w:right="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전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말</w:t>
            </w: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lineRule="auto" w:line="509"/>
              <w:ind w:left="140" w:righ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산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대여금및수취채권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21,863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24,031,428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164,658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1,515,086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16,335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2,888,248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952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1,272,156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2,785,998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32,492,916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당기손익인식금융자산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215,576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1,475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275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217,382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매도가능금융자산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214,465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244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2,247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121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21,371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1,043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122,595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361,721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만기보유금융자산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20,743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35,472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56,215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58" w:right="4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22,273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24,482,212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165,062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1,518,808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16,456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2,909,619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953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1,273,474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2,944,121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33,128,234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lineRule="auto" w:line="509"/>
              <w:ind w:left="140" w:right="14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채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당기손익인식금융부채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255,315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788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7,252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971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6,451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270,025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예수부채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7,794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8,567,409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94,684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871,225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13,466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2,380,898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318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424,483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1,658,974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13,902,989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차입부채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7,705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8,469,325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46,689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429,608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34,436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360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481,645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76,036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9,491,050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발행사채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4,405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4,842,111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33,564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308,832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35,362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631,284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5,817,589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기타금융부채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1,745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1,917,992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9,231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84,941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70,804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227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303,942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950,020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3,327,699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58" w:right="4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21,881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24,052,152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184,956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1,701,858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14,261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2,521,536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906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1,211,041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3,322,765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32,809,352</w:t>
            </w:r>
          </w:p>
        </w:tc>
      </w:tr>
      <w:tr>
        <w:trPr>
          <w:trHeight w:val="280" w:hRule="exact"/>
        </w:trPr>
        <w:tc>
          <w:tcPr>
            <w:tcW w:w="39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난외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난외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12,076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0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13,273,813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53,436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491,683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2,592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458,228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808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1,079,887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6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2,140,306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17,443,917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3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유동성위험은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못할위험을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의미합니다.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자산ㆍ부채의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만기불일치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부족상태를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효과적으로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관리함으로써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자금부족으로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예방하기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위험관리를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관리대상이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정해진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계약만기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기대만기의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5"/>
        <w:sectPr>
          <w:pgMar w:header="1114" w:footer="355" w:top="1980" w:bottom="280" w:left="900" w:right="960"/>
          <w:headerReference w:type="default" r:id="rId37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계정과목별로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맞게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ALM(Asset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Liability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Management,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종합관리)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계정과목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그룹화합니다.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시간구간별(잔존만기별,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계약기간별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만기갭과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갭비율을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파악한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갭비율을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목표비율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이내로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유지하도록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함으로써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비파생금융부채의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잔존계약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구분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금융상품분류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3개월이내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4~6개월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7~9개월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10~12개월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1~5년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5년초과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both"/>
              <w:spacing w:lineRule="auto" w:line="381"/>
              <w:ind w:left="190" w:right="1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말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당기손익인식금융부채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730,495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11,850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161,537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904,344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123,618,943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25,623,490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17,391,363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35,942,949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7,623,477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2,716,859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212,917,081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8,678,642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2,504,599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2,126,241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1,155,179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5,311,041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499,722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20,275,424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3,055,973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1,143,005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747,870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2,027,915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12,197,268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4,584,002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23,756,033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8,448,045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1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25,530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4,504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2,429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84,660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2,589,577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11,154,745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643" w:right="6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144,532,098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29,297,032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20,270,032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39,140,322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25,377,983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10,390,160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269,007,627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both"/>
              <w:spacing w:lineRule="auto" w:line="381"/>
              <w:ind w:left="190" w:right="1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말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당기손익인식금융부채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365,980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2,856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1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64,530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1,877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116,809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552,052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110,179,135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23,846,554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17,005,409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30,637,932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7,137,817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4,073,163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192,880,010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8,200,116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2,789,746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686,701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1,498,409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3,905,808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605,249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17,686,029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3,533,865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2,321,678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2,104,813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2,872,429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10,931,818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4,923,280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26,687,883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기타금융부채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8,214,891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1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23,563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4,269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3,637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18,824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3,042,910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11,308,094</w:t>
            </w:r>
          </w:p>
        </w:tc>
      </w:tr>
      <w:tr>
        <w:trPr>
          <w:trHeight w:val="320" w:hRule="exact"/>
        </w:trPr>
        <w:tc>
          <w:tcPr>
            <w:tcW w:w="55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643" w:right="6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130,493,987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28,984,397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19,865,722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35,014,284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22,111,076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12,644,602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249,114,068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나)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비파생금융부채의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기대만기에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구분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금융상품분류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3개월이내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4~6개월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7~9개월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10~12개월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1~5년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5년초과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both"/>
              <w:spacing w:lineRule="auto" w:line="381"/>
              <w:ind w:left="176" w:right="1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말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당기손익인식금융부채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730,495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11,850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161,537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904,344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129,716,295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27,884,256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16,876,865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28,164,198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6,506,300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3,384,994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212,532,908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8,678,664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2,504,588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2,126,234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1,155,176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5,311,041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499,722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20,275,425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3,055,973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1,143,005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747,870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2,027,915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12,197,268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4,584,002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23,756,033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8,454,338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25,530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4,504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2,429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84,660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2,589,577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11,161,038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636" w:right="6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150,635,765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31,557,787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19,755,527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31,361,568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24,260,806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11,058,295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268,629,748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both"/>
              <w:spacing w:lineRule="auto" w:line="381"/>
              <w:ind w:left="176" w:right="1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말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당기손익인식금융부채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365,980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2,856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64,530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1,877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116,809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552,052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120,225,687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26,494,101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15,745,613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21,902,361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5,179,702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2,765,755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192,313,219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8,201,615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2,789,664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685,516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1,498,159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3,905,808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605,249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17,686,011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3,533,865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2,321,678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2,104,813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2,872,429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10,931,818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4,923,280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26,687,883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기타금융부채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8,214,891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23,563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4,269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3,637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18,824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3,042,910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11,308,094</w:t>
            </w:r>
          </w:p>
        </w:tc>
      </w:tr>
      <w:tr>
        <w:trPr>
          <w:trHeight w:val="320" w:hRule="exact"/>
        </w:trPr>
        <w:tc>
          <w:tcPr>
            <w:tcW w:w="5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636" w:right="6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140,542,038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31,631,862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18,604,741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26,278,463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20,152,961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11,337,194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248,547,259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38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매매목적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파생금융상품은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계약만기에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상환할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3개월이내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지급구간에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위험회피목적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파생금융상품은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현금유입액과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현금유출액을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현금흐름을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추정하였습니다.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280"/>
        <w:ind w:left="100"/>
      </w:pP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파생금융부채의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만기에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현금흐름은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1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3개월이내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9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4~6개월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7~9개월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10~12개월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4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1~5년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5년초과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</w:tr>
      <w:tr>
        <w:trPr>
          <w:trHeight w:val="360" w:hRule="exac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당기말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4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2,580,827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2,580,827</w:t>
            </w:r>
          </w:p>
        </w:tc>
      </w:tr>
      <w:tr>
        <w:trPr>
          <w:trHeight w:val="360" w:hRule="exact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전기말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4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2,138,589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602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407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2,139,855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난외(지급보증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만기구조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금융보증은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제3자에게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이행했어야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이행해야만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구속력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신용공여를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약속한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대출기관이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만족되거나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무조건적으로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취소되거나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혹은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지속될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예비약정과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대출한도,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자산유동화전문회사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유동성지원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당좌대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월약정을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혹은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지급한도는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금액이며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연결회사가제공한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사채발행,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융자담보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보증에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지급보증,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존재하나,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상대방이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요청하는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난외항목의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73" w:right="11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지급보증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17,315,443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18,027,919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73" w:right="11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대출약정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88,211,580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89,637,659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39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부적절하거나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잘못된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시스템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외부요인으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손실위험으로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6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Basel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II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대외경쟁력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강화,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위험자본량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운영리스크관리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역량제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사고예방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운영리스크관리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시스템을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제3자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점검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고급측정법에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금융감독원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승인을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득였습니다.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운영리스크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규제자본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고급측정법을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운영리스크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소요자기자본을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관리수단으로는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내부손실자료,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외부손실자료,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영업환경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내부통제요소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시나리오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영위험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관리에는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기초지표법을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자본관리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금융감독당국이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자본적정성기준을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준수하고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자본적정성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국제결제은행(Bank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for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International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Settlements)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바젤은행감독위원회(Basel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Committee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on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Banking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Supervision)의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협약(Basel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Ⅲ)에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것으로,한국에서는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229"/>
        <w:sectPr>
          <w:pgMar w:header="1114" w:footer="355" w:top="1980" w:bottom="280" w:left="900" w:right="900"/>
          <w:headerReference w:type="default" r:id="rId4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12월말부터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도입되었습니다.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자기자본비율은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연결대상회사의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기초로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위험가중자산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자기자본금액으로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나누어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9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보통주자본비율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4.5%,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기본자본비율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6%,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총자본비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8%이상으로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유지해야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26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자기자본비율은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28" w:right="20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22" w:right="9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22" w:right="9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보통주자본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13,047,567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13,111,803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기타자기자본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3,016,309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2,534,622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보완자본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4,987,529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5,211,287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25" w:right="16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자기자본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합계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21,051,405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20,857,712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신용위험가중자산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142,127,112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135,697,864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시장위험가중자산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2,595,566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1,666,819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운영위험가중자산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9,348,221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8,958,341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1" w:right="15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총위험가중자산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154,070,899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146,323,024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보통주자본비율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8.47%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8.96%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기본자본비율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10.43%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10.69%</w:t>
            </w:r>
          </w:p>
        </w:tc>
      </w:tr>
      <w:tr>
        <w:trPr>
          <w:trHeight w:val="380" w:hRule="exact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총자본비율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13.66%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14.25%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303"/>
        <w:sectPr>
          <w:pgMar w:header="1114" w:footer="355" w:top="1340" w:bottom="280" w:left="900" w:right="900"/>
          <w:headerReference w:type="default" r:id="rId41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연결대상에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자회사(㈜우리카드,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우리종합금융㈜,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우리에프아이에스㈜,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우리프라이빗에퀴티㈜,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㈜우리금융경영연구소)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보통주자본비율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9.50%,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기본자본비율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11.68%,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총자본비율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15.15%입니다.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5.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영업부문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영업의사결정자는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주석에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부문들은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영업의사결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보고부문은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개인금융부문,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기업금융부문,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투자금융부문,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자금시장부문,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본사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보고부문의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보고부문이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서비스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기준으로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구별되었습니다.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식별하였는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부문정보는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재작성되었습니다.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72" w:right="4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구분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3735" w:right="37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업무영역</w:t>
            </w:r>
          </w:p>
        </w:tc>
      </w:tr>
      <w:tr>
        <w:trPr>
          <w:trHeight w:val="38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개인금융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개인고객에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여수신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서비스</w:t>
            </w:r>
          </w:p>
        </w:tc>
      </w:tr>
      <w:tr>
        <w:trPr>
          <w:trHeight w:val="38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기업금융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대기업,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중소기업,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기관고객에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여수신,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수출입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금융서비스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70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투자금융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21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국내외투자,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구조화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M&amp;A,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Equity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펀드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Venture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자문관련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부동산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SOC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자금시장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자금관리,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투자업무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신용카드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신용카드,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현금서비스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카드론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본사/기타</w:t>
            </w:r>
          </w:p>
        </w:tc>
        <w:tc>
          <w:tcPr>
            <w:tcW w:w="8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영업부문에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해당되지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않는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부문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&lt;당기말&gt;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620" w:hRule="exact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영업부문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항목명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개인금융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기업금융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투자금융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자금시장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신용카드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본사/기타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86" w:right="18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보고부문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26" w:righ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합계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26" w:righ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조정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자산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95,612,964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5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107,313,193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6,646,754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7,903,460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6,604,059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73,713,629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297,794,059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(5,934,987)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291,859,072</w:t>
            </w:r>
          </w:p>
        </w:tc>
      </w:tr>
      <w:tr>
        <w:trPr>
          <w:trHeight w:val="300" w:hRule="exact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부채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46,049,309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5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170,127,944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1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41,772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6,410,552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5,295,225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42,578,200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270,503,002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2,046,155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272,549,157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620" w:hRule="exac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영업부문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항목명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개인금융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기업금융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투자금융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자금시장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신용카드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본사/기타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90" w:right="1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보고부문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30" w:right="3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합계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30" w:right="3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조정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0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자산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83,582,893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96,644,808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6,411,016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6,076,739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5,732,039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76,683,360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275,130,855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0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(4,973,636)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270,157,219</w:t>
            </w:r>
          </w:p>
        </w:tc>
      </w:tr>
      <w:tr>
        <w:trPr>
          <w:trHeight w:val="300" w:hRule="exac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6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부채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47,625,472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145,999,344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136,603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4,957,708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4,542,735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46,740,752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250,002,614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2,061,180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4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252,063,794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2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&lt;당기&gt;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551" w:right="455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(단위:백만원)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6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영업부문항목명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개인금융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기업금융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투자금융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자금시장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신용카드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9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본사/기타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보고부문합계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306" w:right="3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조정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순이자이익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1,289,088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1,699,913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5,601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40,913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378,019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743,092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4,156,626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605,274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4,761,900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이자수익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2,850,985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3,255,796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154,460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19,394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500,449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1,585,636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8,366,720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331,515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8,698,235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이자비용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(1,227,921)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(1,880,195)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(18)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(81)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(122,430)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(979,449)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(4,210,094)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273,759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(3,936,335)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내부이자손익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(333,976)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324,312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(148,841)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21,600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136,905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비이자이익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554,957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513,686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115,111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18,015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98,034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279,437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1,579,240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(947,937)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631,303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비이자수익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886,057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503,321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489,659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5,760,567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871,486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3,245,543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4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11,756,633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(366,953)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4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11,389,680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비이자비용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(353,032)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(25,993)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(374,548)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(5,742,552)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(773,452)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(2,907,816)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(10,177,393)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(580,984)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(10,758,377)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내부비이자손익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21,932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36,358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(58,290)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기타비용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(1,790,292)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(1,795,561)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53,089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(44,187)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(321,265)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(470,592)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(4,368,808)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327,191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(4,041,617)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관리비성비용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(1,782,234)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(925,566)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(14,933)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(16,945)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(124,362)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(553,539)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(3,417,579)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267,190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(3,150,389)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대손관련비용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(8,058)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(869,995)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68,022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(27,242)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4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(196,903)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82,947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(951,229)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60,001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(891,228)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영업이익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53,753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418,038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173,801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14,741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154,788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551,937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1,367,058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(15,472)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1,351,586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영업외손익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(19,113)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(2,189)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43,728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(5,150)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136,954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154,427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(54,067)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100,360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법인세비용차감전순이익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34,640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415,849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217,529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14,938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149,638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688,891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1,521,485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(69,539)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1,451,946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법인세비용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(8,383)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(98,886)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(52,642)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(3,615)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(32,780)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(136,891)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(333,197)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(43,357)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(376,554)</w:t>
            </w:r>
          </w:p>
        </w:tc>
      </w:tr>
      <w:tr>
        <w:trPr>
          <w:trHeight w:val="280" w:hRule="exact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계속영업이익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26,257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316,963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164,887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11,323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3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116,858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552,000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1,188,288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(112,896)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1,075,392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0" w:hRule="exact"/>
        </w:trPr>
        <w:tc>
          <w:tcPr>
            <w:tcW w:w="99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551" w:right="455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(단위:백만원)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영업부문항목명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1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개인금융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1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기업금융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1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투자금융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1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자금시장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1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신용카드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본사/기타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9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보고부문합계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309" w:right="30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조정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순이자이익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1,392,354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1,741,700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6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1,178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28,884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287,350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548,238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3,999,704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493,314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4,493,018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이자수익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3,032,488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3,636,838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199,629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26,076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400,569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1,587,332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8,882,932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328,308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9,211,240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이자비용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(1,591,087)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(2,191,770)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8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(100)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(113,219)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(987,029)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(4,883,228)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165,006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(4,718,222)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내부이자손익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(49,047)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296,632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(198,428)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6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2,908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(52,065)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비이자이익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493,762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453,799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65,919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(8,059)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93,042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255,453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1,353,916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(941,404)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412,512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비이자수익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724,288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438,879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348,363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3,969,660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769,235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2,182,334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8,432,759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(284,209)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8,148,550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비이자비용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(250,450)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(14,483)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(282,444)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(3,977,719)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(676,193)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(1,877,554)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(7,078,843)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(657,195)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(7,736,038)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내부비이자손익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19,924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29,403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(49,327)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기타비용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(1,759,431)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(1,522,783)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(175,002)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(10,273)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(246,943)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(553,185)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(4,267,617)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259,795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(4,007,822)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관리비성비용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(1,700,025)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(835,051)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(14,385)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(16,437)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(108,616)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(518,258)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(3,192,772)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233,853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(2,958,919)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대손관련비용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(59,406)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(687,732)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(160,617)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6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6,164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(138,327)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(34,927)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(1,074,845)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25,942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(1,048,903)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영업이익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126,685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672,716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(107,905)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10,552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133,449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250,506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1,086,003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(188,295)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897,708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영업외손익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(15,444)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(3,309)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39,967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(20,562)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(2,443)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1,588,360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1,586,569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(1,649,882)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(63,313)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법인세비용차감전순이익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111,241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669,407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(67,938)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(10,010)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131,006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1,838,866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2,672,572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(1,838,177)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834,395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법인세비용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(26,920)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(153,867)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16,441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56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2,422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(28,135)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(98,136)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(288,195)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(288,195)</w:t>
            </w:r>
          </w:p>
        </w:tc>
      </w:tr>
      <w:tr>
        <w:trPr>
          <w:trHeight w:val="280" w:hRule="exact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계속영업이익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84,321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515,540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(51,497)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(7,588)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102,871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1,740,730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2,384,377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(1,838,177)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546,200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3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채무증서와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이자상품과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신용카드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서비스와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비이자상품으로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이자수익과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비이자수익을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나타내는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지역에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9"/>
        <w:sectPr>
          <w:pgMar w:header="1114" w:footer="355" w:top="1980" w:bottom="280" w:left="900" w:right="920"/>
          <w:headerReference w:type="default" r:id="rId44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외부고객으로부터의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수익(이자수익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비이자수익)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18,974,359백만원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16,800,282백만원이며,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1,113,556백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559,508백만원입니다.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비유동자산(공동기업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관계기업투자자산,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부동산,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무형자산)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3,666,276백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3,591,351백만원이며,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220,093백만원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211,465백만원입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현금및현금성자산의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04" w:right="14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34" w:right="12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34" w:right="12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2,091,064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2,597,984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외국통화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656,183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585,728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요구불예금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3,286,747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2,017,798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정기예금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610,061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761,351</w:t>
            </w:r>
          </w:p>
        </w:tc>
      </w:tr>
      <w:tr>
        <w:trPr>
          <w:trHeight w:val="380" w:hRule="exact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04" w:right="14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6,644,055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5,962,861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재무활동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유입과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유출이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965" w:right="29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8" w:right="5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0" w:right="5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기타포괄손익의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72,297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86,537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지분법적용투자주식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기타포괄손익의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3,295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(2,974)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해외사업환산손익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기타포괄손익의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33,837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28,856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재측정요소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기타포괄손익의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(78,267)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(63,426)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출자전환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관계기업투자자산의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83,002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176,661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미지급배당금의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3,562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7,547</w:t>
            </w:r>
          </w:p>
        </w:tc>
      </w:tr>
      <w:tr>
        <w:trPr>
          <w:trHeight w:val="380" w:hRule="exact"/>
        </w:trPr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미지급금관련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무형자산의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125,446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5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당기손익인식금융자산의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235" w:right="42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백만원)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47" w:righ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08" w:right="13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당기말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08" w:right="13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전기말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단기매매금융자산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5,120,062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4,536,918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당기손익인식지정금융자산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12,595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17,262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47" w:righ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5,132,657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4,554,180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219" w:right="121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75" w:right="13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당기말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69" w:right="136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전기말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예치금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골드뱅킹자산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24,884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13,816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채무증권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국공채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798,397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668,886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금융채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1,175,303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927,121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회사채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643,706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620,312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지분증권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62,945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99,988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수익증권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14,017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48,291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CMA유가증권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32,300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대여유가증권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10,313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14,737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219" w:right="121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2,704,681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2,411,635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파생상품자산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2,390,497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2,111,467</w:t>
            </w:r>
          </w:p>
        </w:tc>
      </w:tr>
      <w:tr>
        <w:trPr>
          <w:trHeight w:val="360" w:hRule="exact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219" w:right="121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5,120,062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4,536,918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당기손익인식대상으로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47" w:righ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08" w:right="13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당기말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08" w:right="13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전기말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주가연계증권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6,066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채무증권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986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지분증권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11,609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11,196</w:t>
            </w:r>
          </w:p>
        </w:tc>
      </w:tr>
      <w:tr>
        <w:trPr>
          <w:trHeight w:val="360" w:hRule="exact"/>
        </w:trPr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47" w:righ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12,595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17,262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6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매도가능금융자산의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68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635" w:right="6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24" w:right="2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상각후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원가(또는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원가</w:t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68"/>
              <w:ind w:left="991" w:right="99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9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이익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4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손실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채무증권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국공채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3,529,997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8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28,880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(88)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3,558,789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금융채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5,598,416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8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27,473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(64)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5,625,825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회사채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3,809,370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8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79,303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(692)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3,887,981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유동화유가증권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260,198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(1,541)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258,657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외화채권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649,983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790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(12,853)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637,920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635" w:right="6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3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13,847,964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136,446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(15,238)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13,969,172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지분증권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967,911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376,079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(6,283)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1,337,707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수익증권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1,119,497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8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23,148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(24,617)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1,118,028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대여유가증권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717,525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2,488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720,010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16,988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8,687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1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25,675</w:t>
            </w:r>
          </w:p>
        </w:tc>
      </w:tr>
      <w:tr>
        <w:trPr>
          <w:trHeight w:val="360" w:hRule="exact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635" w:right="6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3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16,669,885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546,848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(46,141)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17,170,592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35" w:right="6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과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상각후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원가(또는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원가)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이익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8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손실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채무증권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3,138,741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32,963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(124)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3,171,580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금융채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6,697,347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34,471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(357)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6,731,461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회사채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2,762,728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64,522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2,827,250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유동화유가증권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171,313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(13,572)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157,741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외화채권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365,661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(66,761)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298,900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35" w:right="6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13,135,790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0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131,956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(80,814)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13,186,932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지분증권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1,115,728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0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432,068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(126,422)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1,421,374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수익증권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3,431,922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20,689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3,452,611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대여유가증권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684,126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1,982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(12)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686,096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46,524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17,308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63,832</w:t>
            </w:r>
          </w:p>
        </w:tc>
      </w:tr>
      <w:tr>
        <w:trPr>
          <w:trHeight w:val="340" w:hRule="exact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35" w:right="6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18,414,090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0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604,003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8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(207,248)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18,810,845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7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만기보유금융자산의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9" w:right="6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상각후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원가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이익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손실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4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</w:t>
            </w:r>
          </w:p>
        </w:tc>
      </w:tr>
      <w:tr>
        <w:trPr>
          <w:trHeight w:val="380" w:hRule="exac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국공채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3,366,942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63,895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(131)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3,430,706</w:t>
            </w:r>
          </w:p>
        </w:tc>
      </w:tr>
      <w:tr>
        <w:trPr>
          <w:trHeight w:val="380" w:hRule="exac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금융채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4,138,250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26,417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(153)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4,164,514</w:t>
            </w:r>
          </w:p>
        </w:tc>
      </w:tr>
      <w:tr>
        <w:trPr>
          <w:trHeight w:val="380" w:hRule="exac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회사채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6,020,607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106,541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(4,460)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6,122,688</w:t>
            </w:r>
          </w:p>
        </w:tc>
      </w:tr>
      <w:tr>
        <w:trPr>
          <w:trHeight w:val="380" w:hRule="exac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외화채권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3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95,841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95,841</w:t>
            </w:r>
          </w:p>
        </w:tc>
      </w:tr>
      <w:tr>
        <w:trPr>
          <w:trHeight w:val="380" w:hRule="exac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9" w:right="6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13,621,640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196,853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(4,744)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13,813,749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8" w:right="6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상각후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이익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미실현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손실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4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</w:t>
            </w:r>
          </w:p>
        </w:tc>
      </w:tr>
      <w:tr>
        <w:trPr>
          <w:trHeight w:val="380" w:hRule="exac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국공채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4,128,344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82,979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(37)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4,211,286</w:t>
            </w:r>
          </w:p>
        </w:tc>
      </w:tr>
      <w:tr>
        <w:trPr>
          <w:trHeight w:val="380" w:hRule="exac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4,389,592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37,400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(175)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4,426,817</w:t>
            </w:r>
          </w:p>
        </w:tc>
      </w:tr>
      <w:tr>
        <w:trPr>
          <w:trHeight w:val="380" w:hRule="exac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회사채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4,470,297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106,092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(2,946)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4,573,443</w:t>
            </w:r>
          </w:p>
        </w:tc>
      </w:tr>
      <w:tr>
        <w:trPr>
          <w:trHeight w:val="380" w:hRule="exac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외화채권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56,215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56,215</w:t>
            </w:r>
          </w:p>
        </w:tc>
      </w:tr>
      <w:tr>
        <w:trPr>
          <w:trHeight w:val="380" w:hRule="exac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8" w:right="6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13,044,448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226,471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(3,158)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13,267,761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8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7" w:right="1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81" w:right="12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4" w:right="12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예치금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1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11,174,806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11,100,572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225,547,768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204,818,820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대여금및수취채권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8,119,488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7,450,743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244,842,062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223,370,135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예치금의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74" w:right="15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53" w:right="11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46" w:right="114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6,885,516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9,120,180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예금은행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300,500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1,000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비통화금융기관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12,197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277,337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증권거래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1,868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1,580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기타원화예치금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34,525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182,750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(2,063)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(2,305)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74" w:right="15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7,232,543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9,580,542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외화예치금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외화타점예치금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1,945,918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312,022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정기외화예치금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1,178,081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712,972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기타외화예치금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822,888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497,454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외화예치금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(4,624)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(2,418)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74" w:right="15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3,942,263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1,520,030</w:t>
            </w:r>
          </w:p>
        </w:tc>
      </w:tr>
      <w:tr>
        <w:trPr>
          <w:trHeight w:val="380" w:hRule="exact"/>
        </w:trPr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74" w:right="15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11,174,806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11,100,572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49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&lt;당기말&gt;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37" w:right="12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거래상대방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0" w:right="8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금액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9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사용제한사유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</w:tr>
      <w:tr>
        <w:trPr>
          <w:trHeight w:val="380" w:hRule="exact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6,885,516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한국은행법</w:t>
            </w:r>
          </w:p>
        </w:tc>
      </w:tr>
      <w:tr>
        <w:trPr>
          <w:trHeight w:val="380" w:hRule="exact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기타원화예치금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삼성증권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34,525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선물옵션예치금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5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68" w:right="23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6,920,041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외화예치금</w:t>
            </w:r>
          </w:p>
        </w:tc>
      </w:tr>
      <w:tr>
        <w:trPr>
          <w:trHeight w:val="380" w:hRule="exact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외화타점예치금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1,944,976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한국은행법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기타외화예치금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중국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중앙은행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811,168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지준예치금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5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68" w:right="23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2,756,144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5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68" w:right="23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9,676,185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50" w:right="125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거래상대방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49" w:right="84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금액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사용제한사유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</w:tr>
      <w:tr>
        <w:trPr>
          <w:trHeight w:val="380" w:hRule="exact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원화예치금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4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9,120,180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한국은행법</w:t>
            </w:r>
          </w:p>
        </w:tc>
      </w:tr>
      <w:tr>
        <w:trPr>
          <w:trHeight w:val="380" w:hRule="exact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기타원화예치금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NH투자증권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4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182,750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자사주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신탁계약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5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411" w:right="2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4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9,302,930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외화예치금</w:t>
            </w:r>
          </w:p>
        </w:tc>
      </w:tr>
      <w:tr>
        <w:trPr>
          <w:trHeight w:val="380" w:hRule="exact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외화타점예치금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4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296,447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한국은행법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기타외화예치금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중국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중앙은행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4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469,974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지준예치금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5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411" w:right="2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4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766,421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5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411" w:right="2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10,069,351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50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90" w:right="14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5" w:righ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88" w:right="11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원화대출금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185,154,851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167,261,592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외화대출금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13,104,820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11,281,016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내국수입유산스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4,805,433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5,712,049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신용카드채권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6,099,219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5,113,684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매입외환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6,647,918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5,552,421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매입어음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134,645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258,707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팩토링채권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149,688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92,205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대지급금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44,242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52,619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사모사채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330,889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346,284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출자전환채권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498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유동화대출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309,990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295,506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콜론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2,758,156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4,174,735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환매조건부채권매수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7,583,743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6,891,629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이연대출부대손익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435,005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367,898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45,622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44,378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현재가치할인차금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(4,985)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(16,913)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9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(2,051,468)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(2,609,488)</w:t>
            </w:r>
          </w:p>
        </w:tc>
      </w:tr>
      <w:tr>
        <w:trPr>
          <w:trHeight w:val="380" w:hRule="exac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90" w:right="14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225,547,768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204,818,820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대여금및수취채권의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1" w:right="14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9" w:right="11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2" w:right="11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CMA자산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213,000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186,000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미수금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5,648,159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4,662,557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미수수익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971,179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885,141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전신전화가입권과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보증금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1,056,309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1,075,068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650,743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981,672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(419,902)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(339,695)</w:t>
            </w:r>
          </w:p>
        </w:tc>
      </w:tr>
      <w:tr>
        <w:trPr>
          <w:trHeight w:val="380" w:hRule="exact"/>
        </w:trPr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8,119,488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7,450,743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51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&lt;당기&gt;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455" w:right="145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03" w:right="4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가계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396" w:right="39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기업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3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신용카드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397" w:right="39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기초잔액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(326,435)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(2,128,090)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(129,117)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(370,264)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(2,953,906)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당기순전입액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(103,166)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(744,416)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(180,563)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(83,994)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(1,112,139)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상각채권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회수에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충당금의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증가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5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(29,219)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(198,089)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(34,207)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(261,515)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대손처리액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8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240,541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1,139,102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198,077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592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1,578,312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대출채권매각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2,518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138,055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866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141,439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손상채권의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이자수익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12,514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99,854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112,368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기타증감액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4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(186)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7,390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10,180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17,384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기말잔액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(203,433)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(1,686,194)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(145,810)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(442,620)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(2,478,057)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455" w:right="145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03" w:right="4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가계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396" w:right="39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기업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3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신용카드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397" w:right="39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기초잔액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(295,904)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(2,792,558)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(105,613)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(453,557)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(3,647,632)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당기순전입액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(150,292)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(791,339)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(158,603)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(15,937)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(1,116,171)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상각채권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회수에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충당금의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증가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6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(7,976)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(66,627)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(27,920)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(102,523)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대손처리액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8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115,339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1,173,434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162,691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627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1,452,091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대출채권매각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5,833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140,174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5,676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151,683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손상채권의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이자수익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16,666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137,951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336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223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155,176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기타증감액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5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(10,101)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70,875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(8)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8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92,704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153,470</w:t>
            </w:r>
          </w:p>
        </w:tc>
      </w:tr>
      <w:tr>
        <w:trPr>
          <w:trHeight w:val="360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기말잔액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(326,435)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(2,128,090)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(129,117)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(370,264)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(2,953,906)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52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서열체계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서열체계는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결정됩니다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특성이나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시장상황(시장참여자들간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유무와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투명성을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시장정보를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최대한으로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고유정보는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최소한으로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시장참여자의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관점에서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쉽게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경우일지라도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고유정보에는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시장참여자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변수들을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9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3가지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서열체계로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659" w:right="1573" w:hanging="559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ㆍ수준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36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ㆍ수준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모든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</w:t>
      </w:r>
    </w:p>
    <w:p>
      <w:pPr>
        <w:rPr>
          <w:rFonts w:cs="Batang" w:hAnsi="Batang" w:eastAsia="Batang" w:ascii="Batang"/>
          <w:sz w:val="24"/>
          <w:szCs w:val="24"/>
        </w:rPr>
        <w:jc w:val="center"/>
        <w:spacing w:before="18"/>
        <w:ind w:left="382" w:right="28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요소가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6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원화채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외화채권,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스왑,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선도,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옵션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장외파생상품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ㆍ수준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: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3" w:lineRule="auto" w:line="254"/>
        <w:ind w:left="100" w:right="81" w:firstLine="240"/>
        <w:sectPr>
          <w:pgMar w:header="1114" w:footer="355" w:top="1980" w:bottom="280" w:left="900" w:right="900"/>
          <w:headerReference w:type="default" r:id="rId53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중요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관측불가능한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해당하면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품에는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장주식과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복잡한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구조화채권,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복잡한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장외파생상품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          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서열체계상의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서열체계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낮은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근거하여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정해집니다.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사항이며,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변수들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280"/>
        <w:ind w:left="100"/>
      </w:pP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감안하여야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7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서열체계는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59" w:right="10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수준1(*1)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수준2(*1)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수준3(*2)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86" w:right="5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금융자산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단기매매금융자산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예치금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24,884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24,884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689,600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1,927,806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2,617,406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지분증권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62,945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62,945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수익증권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14,017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14,017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대여유가증권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10,313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-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-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10,313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2,311,402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78,676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2,390,497</w:t>
            </w:r>
          </w:p>
        </w:tc>
      </w:tr>
      <w:tr>
        <w:trPr>
          <w:trHeight w:val="380" w:hRule="exact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96" w:right="10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788,161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4,253,225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78,676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5,120,062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54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45" w:right="104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수준1(*1)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수준2(*1)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수준3(*2)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93" w:right="5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당기손익인식지정금융자산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986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986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11,609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11,609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2" w:right="10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12,595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12,595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2,235,229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11,733,943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13,969,172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344,339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993,368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1,337,707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740,958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377,070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1,118,028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대여유가증권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615,570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104,440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720,010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20,367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5,308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25,675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2" w:right="10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3,195,138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12,599,708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1,375,746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17,170,592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177,155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5,973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183,128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2" w:right="10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3,983,299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17,030,088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1,472,990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22,486,377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금융부채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단기매매금융부채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4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24,872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24,872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파생상품부채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136,845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2,365,375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78,607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2,580,827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2" w:right="10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161,717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2,365,375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78,607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2,605,699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당기손익인식지정금융부채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10,660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747,351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758,011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발행사채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96,851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96,851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2" w:right="10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107,511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747,351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854,862</w:t>
            </w:r>
          </w:p>
        </w:tc>
      </w:tr>
      <w:tr>
        <w:trPr>
          <w:trHeight w:val="380" w:hRule="exact"/>
        </w:trPr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2" w:right="10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161,717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2,472,886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825,958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3,460,561</w:t>
            </w:r>
          </w:p>
        </w:tc>
      </w:tr>
    </w:tbl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18"/>
          <w:szCs w:val="18"/>
        </w:rPr>
        <w:jc w:val="left"/>
        <w:spacing w:before="13"/>
        <w:ind w:left="100"/>
        <w:sectPr>
          <w:pgMar w:header="1114" w:footer="0" w:top="1340" w:bottom="0" w:left="900" w:right="900"/>
          <w:headerReference w:type="default" r:id="rId55"/>
          <w:footerReference w:type="default" r:id="rId56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  </w:t>
      </w:r>
      <w:r>
        <w:rPr>
          <w:rFonts w:cs="Batang" w:hAnsi="Batang" w:eastAsia="Batang" w:ascii="Batang"/>
          <w:spacing w:val="1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97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47" w:right="10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수준1(*1)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수준2(*1)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수준3(*2)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57" w:right="55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금융자산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단기매매금융자산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예치금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13,816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13,816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587,593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1,628,726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2,216,319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99,988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99,988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48,291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48,291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CMA유가증권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32,300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32,300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대여유가증권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14,737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14,737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2,062,137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49,274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2,111,467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4" w:right="10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716,190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3,771,454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49,274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4,536,918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당기손익인식지정금융자산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6,066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6,066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629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10,567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11,196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4" w:right="10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629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16,633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17,262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2,731,782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10,455,150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13,186,932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389,456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1,031,918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1,421,374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3,096,917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355,694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3,452,611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대여유가증권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475,748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210,348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686,096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49,591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14,241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63,832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4" w:right="10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3,596,986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13,812,006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1,401,853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18,810,845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파생상품자산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184,115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11,946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196,061</w:t>
            </w:r>
          </w:p>
        </w:tc>
      </w:tr>
      <w:tr>
        <w:trPr>
          <w:trHeight w:val="380" w:hRule="exact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4" w:right="10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4,313,805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17,767,575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1,479,706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23,561,086</w:t>
            </w:r>
          </w:p>
        </w:tc>
      </w:tr>
    </w:tbl>
    <w:p>
      <w:pPr>
        <w:sectPr>
          <w:pgNumType w:start="98"/>
          <w:pgMar w:header="1114" w:footer="355" w:top="1340" w:bottom="280" w:left="900" w:right="900"/>
          <w:headerReference w:type="default" r:id="rId57"/>
          <w:footerReference w:type="default" r:id="rId58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37" w:right="10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수준1(*1)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수준2(*1)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수준3(*2)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56" w:right="55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금융부채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단기매매금융부채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13,927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13,927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파생상품부채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5,819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2,092,325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41,711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2,139,855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73" w:righ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19,746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2,092,325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41,711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2,153,782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당기손익인식지정금융부채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315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361,993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362,308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발행사채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159,264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159,264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73" w:righ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159,579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361,993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521,572</w:t>
            </w:r>
          </w:p>
        </w:tc>
      </w:tr>
      <w:tr>
        <w:trPr>
          <w:trHeight w:val="380" w:hRule="exact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73" w:right="10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19,746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2,251,904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403,704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2,675,354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 w:right="-44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(*1)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ind w:left="140" w:right="-44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(*2)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6"/>
          <w:szCs w:val="16"/>
        </w:rPr>
        <w:jc w:val="left"/>
        <w:spacing w:lineRule="auto" w:line="381"/>
        <w:ind w:right="233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공정가치로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측정되는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금융자산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및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금융부채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중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수준1과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수준2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사이에서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이동한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금액은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없습니다.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수준간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이동을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발생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시키는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사건이나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상황의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일어난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보고기간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말에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수준의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변동을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인식합니다.</w:t>
      </w:r>
    </w:p>
    <w:p>
      <w:pPr>
        <w:rPr>
          <w:rFonts w:cs="Gulim" w:hAnsi="Gulim" w:eastAsia="Gulim" w:ascii="Gulim"/>
          <w:sz w:val="16"/>
          <w:szCs w:val="16"/>
        </w:rPr>
        <w:jc w:val="left"/>
        <w:spacing w:before="24" w:lineRule="auto" w:line="381"/>
        <w:ind w:right="192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당기말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및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전기말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현재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활성시장에서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공시되는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시장가격이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없고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공정가치를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신뢰성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있게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측정할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없어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원가로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측정한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지분상품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매도가능증권으로서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각각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42,451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백만원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및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41,022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백만원입니다.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지분상품은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유동화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전문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유한회사와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같은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특수목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적회사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등에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투자된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비시장성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또는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비상장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지분상품으로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평가에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필요한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재무정보를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충분히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확보할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없었거나,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추정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현금흐름의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편차가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유의적이고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다양한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추정치의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발생확률을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신뢰성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있게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평가할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없는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등의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이유로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원가로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측정하였습니다.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연결회사는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</w:t>
      </w:r>
    </w:p>
    <w:p>
      <w:pPr>
        <w:rPr>
          <w:rFonts w:cs="Gulim" w:hAnsi="Gulim" w:eastAsia="Gulim" w:ascii="Gulim"/>
          <w:sz w:val="16"/>
          <w:szCs w:val="16"/>
        </w:rPr>
        <w:jc w:val="left"/>
        <w:spacing w:before="24"/>
        <w:sectPr>
          <w:type w:val="continuous"/>
          <w:pgSz w:w="11900" w:h="16840"/>
          <w:pgMar w:top="1100" w:bottom="280" w:left="900" w:right="900"/>
          <w:cols w:num="2" w:equalWidth="off">
            <w:col w:w="432" w:space="208"/>
            <w:col w:w="9460"/>
          </w:cols>
        </w:sectPr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금융상품을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단기적으로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처분할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계획은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없습니다.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177"/>
        <w:sectPr>
          <w:type w:val="continuous"/>
          <w:pgSz w:w="11900" w:h="16840"/>
          <w:pgMar w:top="1100" w:bottom="280" w:left="900" w:right="90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원칙이나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신뢰성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정되었던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414백만원이며,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분이익은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146백만원입니다.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매도가능금융자산,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시장참여자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정상거래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매도하면서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이전하면서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될가격을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의미합니다.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2516" w:right="25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평가기법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투입변수</w:t>
            </w:r>
          </w:p>
        </w:tc>
      </w:tr>
      <w:tr>
        <w:trPr>
          <w:trHeight w:val="660" w:hRule="exact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채무증권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11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발행자와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유사한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신용도를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가진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기업에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적용되는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시장이자율을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적용하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채무증권의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미래현금흐름을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할인하여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측정하고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있습니다.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3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무위험시장수익률,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신용스프레드</w:t>
            </w:r>
          </w:p>
        </w:tc>
      </w:tr>
      <w:tr>
        <w:trPr>
          <w:trHeight w:val="1300" w:hRule="exact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지분증권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DCF모형(Discounted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Cash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Flow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Model),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FCFE(Free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Cash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Flow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Equity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Model),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유사기업비교법,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배당할인모형,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위험조정할인율법,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순자산가치법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가대상의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특성을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고려하여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적합하다고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판단된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1개이상의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평가방법을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사용하여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정가치를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산정하고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있습니다.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both"/>
              <w:spacing w:lineRule="auto" w:line="339"/>
              <w:ind w:left="35" w:right="3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무위험시장수익률,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시장위험프리미엄,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기업베타</w:t>
            </w:r>
          </w:p>
        </w:tc>
      </w:tr>
      <w:tr>
        <w:trPr>
          <w:trHeight w:val="2260" w:hRule="exact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시장에서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관측가능한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투입변수에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옵션,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이자율스왑,통화스왑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같은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보편적인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장외파생상품의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결정에는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시장참여자가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일반적으로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사용하는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평가기법을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이용한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평가모형을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사용합니다.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그러나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모델에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투입되는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혹은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모든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변수들이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시장에서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관측불가능하여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일정한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가정에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평가기법에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의해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측정해야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복잡한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경우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유한차분법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(FDM:Finite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Difference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Method)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Monte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Carlo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Simulation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등과같이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일반적인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가치평가모형으로부터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발전된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평가모형을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사용하고있습니다.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35" w:right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무위험시장수익률,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선도금리,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변동성,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율,주가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1940" w:hRule="exact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1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주가연계증권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35" w:right="2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주가연계증권의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기초자산의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특성에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따라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DCF모형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(Discounted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Cash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Flow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Model),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유한차분법(FDM:Finite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Difference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Method)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Monte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Carlo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Simulation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평가기법을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이용하여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공정가치를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산정하고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있습니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다.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3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기초자산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가격,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무위험시장수익률,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금리,</w:t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19" w:lineRule="auto" w:line="339"/>
              <w:ind w:left="35" w:right="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배당금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편의수익률,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변동성,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상관계수,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신용스프레드,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환율</w:t>
            </w:r>
          </w:p>
        </w:tc>
      </w:tr>
      <w:tr>
        <w:trPr>
          <w:trHeight w:val="660" w:hRule="exact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발행사채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연결회사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내의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개별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기업의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신용도가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반영된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시장이자율을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적용하여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채무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상품의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미래현금흐름을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할인하여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측정하고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있습니다.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3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무위험시장수익률,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선도금리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29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수준3의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유의적이지만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609" w:right="6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가치평가기법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7" w:right="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유의적인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관측가능하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177" w:right="17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지않은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투입변수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33" w:right="43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범위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관측가능하지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않은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투입변수와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4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공정가치측정치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간의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연관성</w:t>
            </w:r>
          </w:p>
        </w:tc>
      </w:tr>
      <w:tr>
        <w:trPr>
          <w:trHeight w:val="320" w:hRule="exact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파생상품자산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옵션가격결정모형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0.315~0.938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클수록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증가</w:t>
            </w:r>
          </w:p>
        </w:tc>
      </w:tr>
      <w:tr>
        <w:trPr>
          <w:trHeight w:val="320" w:hRule="exact"/>
        </w:trPr>
        <w:tc>
          <w:tcPr>
            <w:tcW w:w="1719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역사적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변동성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19.1%~45.96%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변동성이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클수록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증가</w:t>
            </w:r>
          </w:p>
        </w:tc>
      </w:tr>
      <w:tr>
        <w:trPr>
          <w:trHeight w:val="320" w:hRule="exact"/>
        </w:trPr>
        <w:tc>
          <w:tcPr>
            <w:tcW w:w="171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신용위험조정비율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99.23%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신용위험조정비율이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클수록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감소</w:t>
            </w:r>
          </w:p>
        </w:tc>
      </w:tr>
      <w:tr>
        <w:trPr>
          <w:trHeight w:val="320" w:hRule="exact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파생상품부채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옵션가격결정모형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0.315~0.938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클수록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증가</w:t>
            </w:r>
          </w:p>
        </w:tc>
      </w:tr>
      <w:tr>
        <w:trPr>
          <w:trHeight w:val="320" w:hRule="exact"/>
        </w:trPr>
        <w:tc>
          <w:tcPr>
            <w:tcW w:w="171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역사적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변동성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19.1%~45.96%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변동성이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클수록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증가</w:t>
            </w:r>
          </w:p>
        </w:tc>
      </w:tr>
      <w:tr>
        <w:trPr>
          <w:trHeight w:val="320" w:hRule="exact"/>
        </w:trPr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주가연계증권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Monte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Carlo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Simulation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0.036~0.739</w:t>
            </w:r>
          </w:p>
        </w:tc>
        <w:tc>
          <w:tcPr>
            <w:tcW w:w="37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 w:lineRule="auto" w:line="381"/>
              <w:ind w:left="35" w:right="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역사적변동성과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동시에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상승한다면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가연계증권의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공정가치는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증가</w:t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2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단,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역사적변동성이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상승하더라도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상관계수가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하락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한다면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주가연계증권의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감소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가능</w:t>
            </w:r>
          </w:p>
        </w:tc>
      </w:tr>
      <w:tr>
        <w:trPr>
          <w:trHeight w:val="960" w:hRule="exact"/>
        </w:trPr>
        <w:tc>
          <w:tcPr>
            <w:tcW w:w="171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역사적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변동성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13.7%~51.01%</w:t>
            </w:r>
          </w:p>
        </w:tc>
        <w:tc>
          <w:tcPr>
            <w:tcW w:w="371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20" w:hRule="exact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지분증권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외부평가금액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예상성장률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3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0%~1%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예상성장률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상승에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따라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상승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13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수준3으로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외부평가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값을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공정가치측정에서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관측가능하지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시스템에서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산출되며,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적정성은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검토됩니다.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9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항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98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898" w:right="89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과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305" w:right="75" w:hanging="19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(*1)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lineRule="auto" w:line="339"/>
              <w:ind w:left="278" w:right="64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기타포괄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손익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2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매입/발행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매도/결제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 w:lineRule="auto" w:line="339"/>
              <w:ind w:left="60" w:right="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수준3으로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또는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수준3으로부터의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이동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(*2)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당기말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금융자산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단기매매금융자산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파생상품자산(*3)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49,274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71,703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(8,166)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(33,156)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(979)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78,676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28" w:right="9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49,274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71,703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(8,166)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(33,156)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(979)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78,676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당기손익인식지정금융자산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주가연계증권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6,066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8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(6,066)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채무증권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8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1,000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8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986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지분증권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10,567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1,042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11,609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28" w:right="9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16,633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1,028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1,000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8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(6,066)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12,595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지분증권(*4)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1,031,918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(57,373)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105,290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105,930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(100,018)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(92,379)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993,368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수익증권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355,694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3,905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(24,846)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121,613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(79,296)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377,070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14,241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(7,064)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1,370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8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(3,239)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1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5,308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28" w:right="9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1,401,853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(60,532)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81,814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227,543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(182,553)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(92,379)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1,375,746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파생상품자산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11,946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7,375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(13,348)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1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5,973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28" w:right="9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1,479,706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19,574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81,814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220,377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(235,123)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(93,358)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1,472,990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금융부채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단기매매금융부채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파생상품부채(*3)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41,711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58,565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4,008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(24,475)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(1,202)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78,607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당기손익인식지정금융부채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주가연계증권(*5)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361,993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(73,533)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764,005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(304,917)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(197)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747,351</w:t>
            </w:r>
          </w:p>
        </w:tc>
      </w:tr>
      <w:tr>
        <w:trPr>
          <w:trHeight w:val="340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28" w:right="9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403,704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(14,968)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768,013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(329,392)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(1,399)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825,958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  <w:sectPr>
          <w:pgMar w:header="1114" w:footer="355" w:top="1340" w:bottom="280" w:left="900" w:right="900"/>
          <w:pgSz w:w="11900" w:h="16840"/>
        </w:sectPr>
      </w:pPr>
      <w:r>
        <w:rPr>
          <w:sz w:val="26"/>
          <w:szCs w:val="26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spacing w:lineRule="auto" w:line="700"/>
        <w:ind w:left="140" w:right="-3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(*3)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88"/>
        <w:ind w:left="140" w:right="-2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(*4)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13" w:lineRule="auto" w:line="339"/>
        <w:ind w:right="118"/>
      </w:pPr>
      <w:r>
        <w:br w:type="column"/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현재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보유하고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이익금액은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2,854백만원으로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연결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포괄손익계산서상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당기손익인식금융상품관련손익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매도가능금융자산관련손익에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39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연결회사는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발생시키는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사건이나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상황의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일어난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보고기간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말에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인식합니다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93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이자율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주식관련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공정가치평가에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사용된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시장에서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관측가능해짐에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따라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93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2로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20" w:lineRule="atLeast" w:line="320"/>
        <w:ind w:right="144"/>
        <w:sectPr>
          <w:type w:val="continuous"/>
          <w:pgSz w:w="11900" w:h="16840"/>
          <w:pgMar w:top="1100" w:bottom="280" w:left="900" w:right="900"/>
          <w:cols w:num="2" w:equalWidth="off">
            <w:col w:w="469" w:space="247"/>
            <w:col w:w="9384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해당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평가방법이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시장가격에서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외부평가값으로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변경되는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수준1에서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고,이와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반대일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수준1로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(*5)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 </w:t>
      </w:r>
      <w:r>
        <w:rPr>
          <w:rFonts w:cs="Gulim" w:hAnsi="Gulim" w:eastAsia="Gulim" w:ascii="Gulim"/>
          <w:spacing w:val="8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해당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주가연계증권에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관측가능한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시장자료가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이용가능해졌기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때문에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수준2로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이동되었습니다.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96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807" w:right="8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과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기초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281" w:right="77" w:hanging="1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(*1)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252" w:right="62" w:hanging="1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기타포괄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손익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매입/발행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매도/결제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 w:lineRule="auto" w:line="381"/>
              <w:ind w:left="39" w:right="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수준3으로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또는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수준3으로부터의</w:t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24"/>
              <w:ind w:left="322" w:right="32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이동(*2)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 w:lineRule="auto" w:line="381"/>
              <w:ind w:left="171" w:right="1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분할및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매각으로</w:t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24"/>
              <w:ind w:left="128" w:right="1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감소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전기말</w:t>
            </w:r>
          </w:p>
        </w:tc>
      </w:tr>
      <w:tr>
        <w:trPr>
          <w:trHeight w:val="32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금융자산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단기매매금융자산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파생상품자산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307,782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41,776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1,244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(108,345)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(193,183)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49,274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6,185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(724)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(4,433)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(1,028)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834" w:right="8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313,967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41,052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1,244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(112,778)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(194,211)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49,274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당기손익인식지정금융자산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주가연계증권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408,120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(337)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324,205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(82,468)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(643,454)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6,066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채무증권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2,676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(2,702)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지분증권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10,579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1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(12)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10,567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834" w:right="8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421,375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(323)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324,205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(85,170)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(643,454)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16,633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채무증권(*3)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9,050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(6,048)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1,825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(4,827)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지분증권(*4)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1,843,889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(137,631)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6,063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106,654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(114,450)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(551)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(672,056)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1,031,918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수익증권(*3)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562,941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16,033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3,164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41,214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(66,126)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(1,935)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(199,597)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355,694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기타(*3)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102,914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(2,439)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(1,134)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12,898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(70,000)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(27,998)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14,241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834" w:right="8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2,518,794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(130,085)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8,093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160,766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(180,576)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(70,661)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(904,478)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1,401,853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파생상품자산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4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14,608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3,497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(6,159)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11,946</w:t>
            </w:r>
          </w:p>
        </w:tc>
      </w:tr>
      <w:tr>
        <w:trPr>
          <w:trHeight w:val="320" w:hRule="exac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834" w:right="8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3,268,744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(85,859)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8,093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486,215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(384,683)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(70,661)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(1,742,143)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1,479,706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960" w:hRule="exact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821" w:right="82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과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기초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246" w:right="42" w:hanging="1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(*1)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lineRule="auto" w:line="381"/>
              <w:ind w:left="267" w:right="76" w:hanging="1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기타포괄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손익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매입/발행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매도/결제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 w:lineRule="auto" w:line="381"/>
              <w:ind w:left="44" w:right="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수준3으로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또는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수준3으로부터의</w:t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24"/>
              <w:ind w:left="327" w:right="32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이동(*2)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 w:lineRule="auto" w:line="381"/>
              <w:ind w:left="161" w:right="16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분할및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매각으로</w:t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24"/>
              <w:ind w:left="117" w:right="11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감소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4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3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전기말</w:t>
            </w:r>
          </w:p>
        </w:tc>
      </w:tr>
      <w:tr>
        <w:trPr>
          <w:trHeight w:val="320" w:hRule="exact"/>
        </w:trPr>
        <w:tc>
          <w:tcPr>
            <w:tcW w:w="99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금융부채</w:t>
            </w:r>
          </w:p>
        </w:tc>
      </w:tr>
      <w:tr>
        <w:trPr>
          <w:trHeight w:val="320" w:hRule="exact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단기매매금융부채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20" w:hRule="exact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파생상품부채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253,419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6,783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4,050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4,596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5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(43,250)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(183,887)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41,711</w:t>
            </w:r>
          </w:p>
        </w:tc>
      </w:tr>
      <w:tr>
        <w:trPr>
          <w:trHeight w:val="320" w:hRule="exact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당기손익인식지정금융부채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20" w:hRule="exact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주가연계증권(*5)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5,587,261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19,031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2,205,033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(815,356)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(88,044)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(6,545,932)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361,993</w:t>
            </w:r>
          </w:p>
        </w:tc>
      </w:tr>
      <w:tr>
        <w:trPr>
          <w:trHeight w:val="320" w:hRule="exact"/>
        </w:trPr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848" w:right="8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2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5,840,680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25,814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4,050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2,209,629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(858,606)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(88,044)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(6,729,819)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403,704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spacing w:lineRule="auto" w:line="700"/>
        <w:ind w:left="140" w:right="-3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(*3)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88"/>
        <w:ind w:left="140" w:right="-2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(*4)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50"/>
        <w:ind w:right="11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전기손익으로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현재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보유하고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손실금액은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172,484백만원으로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결포괄손익계산서상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당기손익인식금융상품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관련손익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관련손익에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연결회사는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발생시키는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사건이나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상황의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일어난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보고기간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말에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인식합니다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11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39"/>
        <w:ind w:right="16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해당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평가방법이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기준가격에서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외부평가값으로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변경되는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수준2에서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고,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반대일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수준2로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39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해당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평가방법이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시장가격에서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외부평가값으로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변경되는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수준1에서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93"/>
        <w:sectPr>
          <w:type w:val="continuous"/>
          <w:pgSz w:w="11900" w:h="16840"/>
          <w:pgMar w:top="1100" w:bottom="280" w:left="900" w:right="900"/>
          <w:cols w:num="2" w:equalWidth="off">
            <w:col w:w="469" w:space="224"/>
            <w:col w:w="9407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고,이와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반대일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수준1로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이동하였습니다.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(*5)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</w:t>
      </w:r>
      <w:r>
        <w:rPr>
          <w:rFonts w:cs="Gulim" w:hAnsi="Gulim" w:eastAsia="Gulim" w:ascii="Gulim"/>
          <w:spacing w:val="45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주가연계증권에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관측가능한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시장자료가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이용가능해졌기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때문에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수준3에서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수준2로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이동되었습니다.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29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중요하고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관측불가능한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분석결과는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56"/>
        <w:sectPr>
          <w:type w:val="continuous"/>
          <w:pgSz w:w="11900" w:h="16840"/>
          <w:pgMar w:top="1100" w:bottom="280" w:left="900" w:right="90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관측불가능한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가치변동에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이루어집니다.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두개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유리하거나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분석대상은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이자율관련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통화관련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주가연계증권이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지분증권과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익증권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수준3으로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지분상품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분석대상에서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금융상품별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투입변수의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민감도는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29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1154" w:righ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3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05" w:right="13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</w:t>
            </w:r>
          </w:p>
        </w:tc>
        <w:tc>
          <w:tcPr>
            <w:tcW w:w="3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기타포괄손익</w:t>
            </w:r>
          </w:p>
        </w:tc>
      </w:tr>
      <w:tr>
        <w:trPr>
          <w:trHeight w:val="360" w:hRule="exact"/>
        </w:trPr>
        <w:tc>
          <w:tcPr>
            <w:tcW w:w="29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불리한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불리한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금융자산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단기매매금융자산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파생상품자산(*1)(*2)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10,674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(9,729)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당기손익인식지정금융자산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지분증권(*6)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793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(739)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지분증권(*3)(*4)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37,648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(20,869)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수익증권(*4)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4,102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(3,875)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기타(*5)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(80)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154" w:righ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11,467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(10,468)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41,830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(24,824)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금융부채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단기매매금융부채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파생상품부채(*1)(*2)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13,469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(12,281)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당기손익인식지정금융부채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주가연계증권(*1)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2,289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2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(2,247)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154" w:right="115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15,758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(14,528)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33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1367" w:right="136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3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202" w:right="120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</w:t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기타포괄손익</w:t>
            </w:r>
          </w:p>
        </w:tc>
      </w:tr>
      <w:tr>
        <w:trPr>
          <w:trHeight w:val="360" w:hRule="exact"/>
        </w:trPr>
        <w:tc>
          <w:tcPr>
            <w:tcW w:w="334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8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불리한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8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불리한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변동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금융자산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단기매매금융자산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파생상품자산(*1)(*2)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5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14,093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2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(6,471)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지분증권(*3)(*4)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5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80,085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(39,055)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수익증권(*4)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3,430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(3,243)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기타(*5)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6,823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(2,858)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67" w:right="136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5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14,093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2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(6,471)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5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90,338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(45,156)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금융부채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단기매매금융부채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파생상품부채(*1)(*2)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7,939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2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(7,722)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당기손익인식지정금융부채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주가연계증권(*1)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1,497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2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(1,483)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367" w:right="136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9,436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2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(9,205)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59"/>
          <w:pgSz w:w="11900" w:h="16840"/>
        </w:sectPr>
      </w:pP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 w:right="-4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ind w:right="129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주식관련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주가연계증권은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관측불가능한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투입변수인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역사적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주가변동률과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상관계수를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각각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38" w:lineRule="exact" w:line="320"/>
        <w:ind w:right="178"/>
        <w:sectPr>
          <w:type w:val="continuous"/>
          <w:pgSz w:w="11900" w:h="16840"/>
          <w:pgMar w:top="1100" w:bottom="280" w:left="900" w:right="900"/>
          <w:cols w:num="2" w:equalWidth="off">
            <w:col w:w="469" w:space="236"/>
            <w:col w:w="9395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10%만큼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감소시킴으로써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이자율관련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통화관련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품은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각각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관측불가능한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투입변수인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금리의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변동성과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신용위험조정비율을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10%만큼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감소시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킴으로써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75"/>
        <w:ind w:left="1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</w:t>
      </w:r>
      <w:r>
        <w:rPr>
          <w:rFonts w:cs="Gulim" w:hAnsi="Gulim" w:eastAsia="Gulim" w:ascii="Gulim"/>
          <w:spacing w:val="5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매매목적의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위험회피목적의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모두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exact" w:line="200"/>
        <w:ind w:left="704"/>
        <w:sectPr>
          <w:type w:val="continuous"/>
          <w:pgSz w:w="11900" w:h="16840"/>
          <w:pgMar w:top="1100" w:bottom="280" w:left="900" w:right="900"/>
        </w:sectPr>
      </w:pP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주식은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주요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관측불가능한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투입변수인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성장률(0~1%)과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할인율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청산가치(-1~1%)와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할인율을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증가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position w:val="-4"/>
          <w:sz w:val="18"/>
          <w:szCs w:val="18"/>
        </w:rPr>
        <w:t>감소</w:t>
      </w:r>
      <w:r>
        <w:rPr>
          <w:rFonts w:cs="Gulim" w:hAnsi="Gulim" w:eastAsia="Gulim" w:ascii="Gulim"/>
          <w:spacing w:val="0"/>
          <w:w w:val="100"/>
          <w:position w:val="0"/>
          <w:sz w:val="18"/>
          <w:szCs w:val="18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exact" w:line="180"/>
        <w:ind w:left="140" w:right="-47"/>
      </w:pPr>
      <w:r>
        <w:rPr>
          <w:rFonts w:cs="Gulim" w:hAnsi="Gulim" w:eastAsia="Gulim" w:ascii="Gulim"/>
          <w:spacing w:val="0"/>
          <w:w w:val="100"/>
          <w:position w:val="-1"/>
          <w:sz w:val="18"/>
          <w:szCs w:val="18"/>
        </w:rPr>
        <w:t>(*3)</w:t>
      </w:r>
      <w:r>
        <w:rPr>
          <w:rFonts w:cs="Gulim" w:hAnsi="Gulim" w:eastAsia="Gulim" w:ascii="Gulim"/>
          <w:spacing w:val="0"/>
          <w:w w:val="100"/>
          <w:position w:val="0"/>
          <w:sz w:val="18"/>
          <w:szCs w:val="18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tLeast" w:line="820"/>
        <w:ind w:left="140" w:right="-3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(*4)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(*5)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ind w:right="5469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시킴으로써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spacing w:lineRule="auto" w:line="339"/>
        <w:ind w:right="243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지분증권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출자금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수익증권은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따른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민감도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실무적으로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불가능하나,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관측불가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실물부동산으로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구성된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경우에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한해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부동산의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가격변동과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할인율을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1%만큼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감소시킴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39"/>
        <w:ind w:right="348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기타유가증권은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관측불가능한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투입변수인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신탁재산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부동산의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가격변동과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할인율을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1%만큼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93"/>
        <w:ind w:right="5109"/>
        <w:sectPr>
          <w:type w:val="continuous"/>
          <w:pgSz w:w="11900" w:h="16840"/>
          <w:pgMar w:top="1100" w:bottom="280" w:left="900" w:right="900"/>
          <w:cols w:num="2" w:equalWidth="off">
            <w:col w:w="469" w:space="236"/>
            <w:col w:w="9395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감소시킴으로써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  <w:sectPr>
          <w:type w:val="continuous"/>
          <w:pgSz w:w="11900" w:h="16840"/>
          <w:pgMar w:top="1100" w:bottom="280" w:left="900" w:right="90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(*6)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</w:t>
      </w:r>
      <w:r>
        <w:rPr>
          <w:rFonts w:cs="Gulim" w:hAnsi="Gulim" w:eastAsia="Gulim" w:ascii="Gulim"/>
          <w:spacing w:val="5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불가능한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투입변수인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할인율을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10%만큼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감소시킴으로써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산출하고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7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금융자산ㆍ부채의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17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626" w:right="6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과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</w:t>
            </w:r>
          </w:p>
        </w:tc>
        <w:tc>
          <w:tcPr>
            <w:tcW w:w="6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2904" w:right="29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장부금액</w:t>
            </w:r>
          </w:p>
        </w:tc>
      </w:tr>
      <w:tr>
        <w:trPr>
          <w:trHeight w:val="320" w:hRule="exact"/>
        </w:trPr>
        <w:tc>
          <w:tcPr>
            <w:tcW w:w="175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3" w:right="5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89" w:right="5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62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금융자산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만기보유금융자산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1,045,022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12,768,727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13,813,749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13,621,640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대여금및수취채권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248,253,422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248,253,422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244,842,062</w:t>
            </w:r>
          </w:p>
        </w:tc>
      </w:tr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금융부채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208,133,241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208,133,241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209,141,826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20,084,789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20,084,789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20,033,917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22,288,472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22,288,472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21,898,859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기타금융부채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16,961,987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16,961,987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16,964,206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17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626" w:right="6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과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</w:t>
            </w:r>
          </w:p>
        </w:tc>
        <w:tc>
          <w:tcPr>
            <w:tcW w:w="65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2904" w:right="29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공정가치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장부금액</w:t>
            </w:r>
          </w:p>
        </w:tc>
      </w:tr>
      <w:tr>
        <w:trPr>
          <w:trHeight w:val="320" w:hRule="exact"/>
        </w:trPr>
        <w:tc>
          <w:tcPr>
            <w:tcW w:w="175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3" w:right="5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수준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89" w:right="5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62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금융자산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만기보유금융자산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1,902,558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11,365,202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13,267,760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13,044,448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대여금및수취채권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225,284,372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225,284,372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223,370,135</w:t>
            </w:r>
          </w:p>
        </w:tc>
      </w:tr>
      <w:tr>
        <w:trPr>
          <w:trHeight w:val="32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금융부채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예수부채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188,673,796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188,673,796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188,516,465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차입부채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17,772,085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17,772,085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17,707,595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발행사채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24,976,056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24,976,056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24,795,904</w:t>
            </w:r>
          </w:p>
        </w:tc>
      </w:tr>
      <w:tr>
        <w:trPr>
          <w:trHeight w:val="320" w:hRule="exact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기타금융부채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16,889,129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16,889,129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16,889,687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6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활성시장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후원가로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투입변수는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75" w:right="77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평가기법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73" w:right="8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투입변수</w:t>
            </w:r>
          </w:p>
        </w:tc>
      </w:tr>
      <w:tr>
        <w:trPr>
          <w:trHeight w:val="1020" w:hRule="exac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1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발행자와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유사한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신용도를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적용되는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시장이자율을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래현금흐름을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측정하고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있습니다.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lineRule="auto" w:line="277"/>
              <w:ind w:left="35" w:right="7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무위험시장수익률,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신용스프레드</w:t>
            </w:r>
          </w:p>
        </w:tc>
      </w:tr>
      <w:tr>
        <w:trPr>
          <w:trHeight w:val="1020" w:hRule="exac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대여금및수취채권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4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채무자와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유사한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신용도를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적용되는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시장이자율을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채무상품의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미래현금흐름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측정하고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있습니다.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7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무위험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시장수익률,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신용스프레드,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중도상환율</w:t>
            </w:r>
          </w:p>
        </w:tc>
      </w:tr>
      <w:tr>
        <w:trPr>
          <w:trHeight w:val="1020" w:hRule="exact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lineRule="auto" w:line="277"/>
              <w:ind w:left="35" w:right="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Gulim" w:hAnsi="Gulim" w:eastAsia="Gulim" w:ascii="Gulim"/>
                <w:spacing w:val="73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발행사채</w:t>
            </w:r>
          </w:p>
        </w:tc>
        <w:tc>
          <w:tcPr>
            <w:tcW w:w="4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4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연결회사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신용도가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반영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시장이자율을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채무상품의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미래현금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흐름을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측정하고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있습니다.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lineRule="auto" w:line="277"/>
              <w:ind w:left="35" w:right="7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무위험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시장수익률,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선도금리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12.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상계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양도금융자산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대출채권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제거되었으나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2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지속적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관여로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700" w:hRule="exact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ind w:left="1036" w:right="10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648" w:right="166" w:hanging="4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지속적관여의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유형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286" w:right="25" w:hanging="2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재무상태표상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지속적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관여의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장부금액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60" w:right="98" w:hanging="2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지속적관여의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250" w:right="171" w:hanging="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손실에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최대노출액</w:t>
            </w:r>
          </w:p>
        </w:tc>
      </w:tr>
      <w:tr>
        <w:trPr>
          <w:trHeight w:val="700" w:hRule="exact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2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KAMCO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사후정산부매각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(*)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사후정산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701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700" w:hRule="exact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ind w:left="1036" w:right="10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648" w:right="166" w:hanging="4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지속적관여의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유형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286" w:right="25" w:hanging="2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재무상태표상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지속적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관여의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장부금액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60" w:right="98" w:hanging="2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지속적관여의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250" w:right="171" w:hanging="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손실에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최대노출액</w:t>
            </w:r>
          </w:p>
        </w:tc>
      </w:tr>
      <w:tr>
        <w:trPr>
          <w:trHeight w:val="700" w:hRule="exact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2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KAMCO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사후정산부매각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(*)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사후정산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709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both"/>
        <w:spacing w:before="98"/>
        <w:ind w:right="676"/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재매입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현금흐름은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담보자산의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경매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사후정산금액이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확정되지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않아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전기말</w:t>
      </w:r>
    </w:p>
    <w:p>
      <w:pPr>
        <w:rPr>
          <w:rFonts w:cs="Gulim" w:hAnsi="Gulim" w:eastAsia="Gulim" w:ascii="Gulim"/>
          <w:sz w:val="22"/>
          <w:szCs w:val="22"/>
        </w:rPr>
        <w:jc w:val="both"/>
        <w:spacing w:before="43" w:lineRule="auto" w:line="277"/>
        <w:ind w:right="154"/>
        <w:sectPr>
          <w:type w:val="continuous"/>
          <w:pgSz w:w="11900" w:h="16840"/>
          <w:pgMar w:top="1100" w:bottom="280" w:left="900" w:right="900"/>
          <w:cols w:num="2" w:equalWidth="off">
            <w:col w:w="415" w:space="323"/>
            <w:col w:w="9362"/>
          </w:cols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산출이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불가능하며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손실에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최대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노출액은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최초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매각시의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대출채권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양도가액입니다.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기업회계기준서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제1039호의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금융상품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요건을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만족하지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않은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양도이지만,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전환일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이전의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거래로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기업회계기준서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제1101호의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소급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예외규정에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제거하였습니다.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가)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환매조건부채권매도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환매조건부채권매도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확정가격으로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재매입할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제거조건이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21" w:right="22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26" w:right="82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26" w:right="82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4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양도자산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당기손익인식금융자산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9,851</w:t>
            </w:r>
          </w:p>
        </w:tc>
      </w:tr>
      <w:tr>
        <w:trPr>
          <w:trHeight w:val="380" w:hRule="exact"/>
        </w:trPr>
        <w:tc>
          <w:tcPr>
            <w:tcW w:w="246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603,274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926,796</w:t>
            </w:r>
          </w:p>
        </w:tc>
      </w:tr>
      <w:tr>
        <w:trPr>
          <w:trHeight w:val="380" w:hRule="exact"/>
        </w:trPr>
        <w:tc>
          <w:tcPr>
            <w:tcW w:w="246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만기보유금융자산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139,340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660,212</w:t>
            </w:r>
          </w:p>
        </w:tc>
      </w:tr>
      <w:tr>
        <w:trPr>
          <w:trHeight w:val="380" w:hRule="exact"/>
        </w:trPr>
        <w:tc>
          <w:tcPr>
            <w:tcW w:w="246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87" w:right="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742,614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1,596,859</w:t>
            </w:r>
          </w:p>
        </w:tc>
      </w:tr>
      <w:tr>
        <w:trPr>
          <w:trHeight w:val="380" w:hRule="exact"/>
        </w:trPr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관련부채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환매조건부채권매도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671,629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1,196,237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나)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대여유가증권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소유권이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이전되나,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료시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반환하여야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하므로,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대여유가증권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대여유가증권의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31" w:right="223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27" w:right="72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대여처</w:t>
            </w:r>
          </w:p>
        </w:tc>
      </w:tr>
      <w:tr>
        <w:trPr>
          <w:trHeight w:val="380" w:hRule="exac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당기손익인식금융자산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원화유가증권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10,313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5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14,737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삼성증권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</w:tr>
      <w:tr>
        <w:trPr>
          <w:trHeight w:val="380" w:hRule="exac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국공채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720,010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686,096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한국예탁결제원</w:t>
            </w:r>
          </w:p>
        </w:tc>
      </w:tr>
      <w:tr>
        <w:trPr>
          <w:trHeight w:val="380" w:hRule="exact"/>
        </w:trPr>
        <w:tc>
          <w:tcPr>
            <w:tcW w:w="5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31" w:right="223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730,323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700,833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86"/>
        <w:sectPr>
          <w:pgMar w:header="1114" w:footer="355" w:top="1980" w:bottom="280" w:left="900" w:right="900"/>
          <w:headerReference w:type="default" r:id="rId61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환매조건부채권매도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대여유가증권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전체가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양도금융자산에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주석18에서도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6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제1032호의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상계기준을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미회수내국환채권과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미지급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내국환채무를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미회수내국환채권(미지급내국환채무)은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미지급내국환채무(미회수내국환채권)와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수취채권과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기타금융부채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제1032호의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상계기준을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못하지만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거래당사자가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불이행,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지급불능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파산할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상계권리를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생상품부채,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미수미결제현물환과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미지급미결제현물환을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현금담보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제1032호의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상계기준을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못하지만,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담보약정에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래당사자의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채무불이행,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지급불능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경우에파생상품자산과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미결제현물환과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미지급미결제현물환의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순액에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4"/>
        <w:sectPr>
          <w:pgMar w:header="1114" w:footer="355" w:top="1980" w:bottom="280" w:left="900" w:right="940"/>
          <w:headerReference w:type="default" r:id="rId62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담보부차입으로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환매조건부매도약정을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담보부대출로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환매조건부매수약정을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매매거래는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거래당사자의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채무불이행,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지급불능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상계권리를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가지며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제1032호의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상계기준을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충족하지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못하는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국제표준환매약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정(TBMA/ISMA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Global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Master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Repurchase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Agreement)의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받으므로,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환매조건부채권매도부채와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환매조건부채권매수자산을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재무상태표에서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대여금및수취채권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상계되는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실행가능한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일괄상계약정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유사한약정의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내역은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660" w:hRule="exact"/>
        </w:trPr>
        <w:tc>
          <w:tcPr>
            <w:tcW w:w="2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907" w:right="9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39" w:lineRule="auto" w:line="339"/>
              <w:ind w:left="195" w:right="19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총액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39" w:lineRule="auto" w:line="339"/>
              <w:ind w:left="195" w:right="19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상계된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총액</w:t>
            </w:r>
          </w:p>
        </w:tc>
        <w:tc>
          <w:tcPr>
            <w:tcW w:w="12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39" w:lineRule="auto" w:line="339"/>
              <w:ind w:left="55" w:right="5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재무상태표에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표시되는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순액</w:t>
            </w:r>
          </w:p>
        </w:tc>
        <w:tc>
          <w:tcPr>
            <w:tcW w:w="2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463" w:right="429" w:firstLine="3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재무상태표에서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상계되지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않은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금액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</w:tr>
      <w:tr>
        <w:trPr>
          <w:trHeight w:val="340" w:hRule="exact"/>
        </w:trPr>
        <w:tc>
          <w:tcPr>
            <w:tcW w:w="237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5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5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29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일괄상계계약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수취한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현금담보</w:t>
            </w:r>
          </w:p>
        </w:tc>
        <w:tc>
          <w:tcPr>
            <w:tcW w:w="101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금융자산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파생상품자산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등(*1)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2,573,107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8,857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2,564,250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5,615,376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53,162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1,239,821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미수미결제현물환(*2)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4,344,109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4,344,109</w:t>
            </w:r>
          </w:p>
        </w:tc>
        <w:tc>
          <w:tcPr>
            <w:tcW w:w="144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6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1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환매조건부채권매수(*2)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7,583,743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7,583,743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7,583,743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미회수내국환채권(*2)(*5)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29,980,302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29,467,000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513,302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513,302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07" w:right="9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44,481,261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29,475,857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15,005,404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5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13,199,119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4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53,162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1,753,123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금융부채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파생상품부채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등(*1)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3,144,595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8,857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3,135,738</w:t>
            </w:r>
          </w:p>
        </w:tc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6,205,345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7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173,268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1,100,044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미지급미결제현물환(*3)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4,342,919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4,342,919</w:t>
            </w:r>
          </w:p>
        </w:tc>
        <w:tc>
          <w:tcPr>
            <w:tcW w:w="144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6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1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환매조건부채권매도(*4)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671,629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671,629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2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671,629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미지급내국환채무(*3)(*5)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31,493,204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29,467,000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2,026,204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2,020,717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5,487</w:t>
            </w:r>
          </w:p>
        </w:tc>
      </w:tr>
      <w:tr>
        <w:trPr>
          <w:trHeight w:val="340" w:hRule="exact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07" w:right="9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39,652,347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29,475,857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10,176,490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8,897,691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173,268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1,105,531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60"/>
        <w:ind w:left="226" w:right="346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매매목적의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위험회피목적의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주가연계증권이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대여금및수취채권에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23" w:lineRule="auto" w:line="360"/>
        <w:ind w:left="226" w:right="6465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(*3)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기타금융부채에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(*4)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차입부채에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23"/>
        <w:ind w:left="226"/>
        <w:sectPr>
          <w:pgMar w:header="1114" w:footer="355" w:top="1340" w:bottom="280" w:left="900" w:right="900"/>
          <w:headerReference w:type="default" r:id="rId63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(*5)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금융자산과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금융부채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총액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일부에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대해서는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순액으로만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표기하였습니다.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660" w:hRule="exact"/>
        </w:trPr>
        <w:tc>
          <w:tcPr>
            <w:tcW w:w="23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894" w:right="8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39" w:lineRule="auto" w:line="339"/>
              <w:ind w:left="191" w:right="1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총액</w:t>
            </w: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39" w:lineRule="auto" w:line="339"/>
              <w:ind w:left="191" w:right="1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상계된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총액</w:t>
            </w:r>
          </w:p>
        </w:tc>
        <w:tc>
          <w:tcPr>
            <w:tcW w:w="13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39" w:lineRule="auto" w:line="339"/>
              <w:ind w:left="67" w:right="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재무상태표에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표시되는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금융상품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순액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475" w:right="441" w:firstLine="3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재무상태표에서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상계되지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않은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금액</w:t>
            </w:r>
          </w:p>
        </w:tc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</w:tr>
      <w:tr>
        <w:trPr>
          <w:trHeight w:val="340" w:hRule="exact"/>
        </w:trPr>
        <w:tc>
          <w:tcPr>
            <w:tcW w:w="234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4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4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31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일괄상계계약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수취한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현금담보</w:t>
            </w:r>
          </w:p>
        </w:tc>
        <w:tc>
          <w:tcPr>
            <w:tcW w:w="100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금융자산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파생상품자산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등(*1)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2,316,295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16,228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2,300,067</w:t>
            </w:r>
          </w:p>
        </w:tc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6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5,413,119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37,142</w:t>
            </w:r>
          </w:p>
        </w:tc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469,574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미수미결제현물환(*2)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3,619,768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3,619,768</w:t>
            </w:r>
          </w:p>
        </w:tc>
        <w:tc>
          <w:tcPr>
            <w:tcW w:w="151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2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0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환매조건부채권매수(*2)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6,891,629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6,891,629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6,891,629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미회수내국환채권(*2)(*5)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28,094,142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27,310,235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783,907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783,907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94" w:right="8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40,921,834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27,326,463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13,595,371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12,304,748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37,142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1,253,481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금융부채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파생상품부채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등(*1)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2,478,924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16,228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2,462,696</w:t>
            </w:r>
          </w:p>
        </w:tc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6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5,396,870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41,229</w:t>
            </w:r>
          </w:p>
        </w:tc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640,766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미지급미결제현물환(*3)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3,616,169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3,616,169</w:t>
            </w:r>
          </w:p>
        </w:tc>
        <w:tc>
          <w:tcPr>
            <w:tcW w:w="151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42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0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환매조건부채권매도(*4)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1,196,237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1,196,237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1,196,237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미지급내국환채무(*3)(*5)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30,636,705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27,310,235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3,326,470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3,147,053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-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179,417</w:t>
            </w:r>
          </w:p>
        </w:tc>
      </w:tr>
      <w:tr>
        <w:trPr>
          <w:trHeight w:val="340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94" w:right="8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37,928,035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27,326,463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2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10,601,572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9,740,160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41,229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820,183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Batang" w:hAnsi="Batang" w:eastAsia="Batang" w:ascii="Batang"/>
          <w:sz w:val="18"/>
          <w:szCs w:val="18"/>
        </w:rPr>
        <w:jc w:val="left"/>
        <w:ind w:left="218" w:right="-47"/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(*1)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15" w:lineRule="atLeast" w:line="320"/>
        <w:ind w:right="179"/>
        <w:sectPr>
          <w:type w:val="continuous"/>
          <w:pgSz w:w="11900" w:h="16840"/>
          <w:pgMar w:top="1100" w:bottom="280" w:left="900" w:right="900"/>
          <w:cols w:num="2" w:equalWidth="off">
            <w:col w:w="551" w:space="157"/>
            <w:col w:w="9392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매매목적의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위험회피목적의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파생상품자산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파생상품과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관련된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주가연계증권이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60"/>
        <w:ind w:left="220" w:right="6119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대여금및수취채권에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(*3)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기타금융부채에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23"/>
        <w:ind w:left="22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(*4)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차입부채에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220"/>
        <w:sectPr>
          <w:type w:val="continuous"/>
          <w:pgSz w:w="11900" w:h="16840"/>
          <w:pgMar w:top="1100" w:bottom="280" w:left="900" w:right="90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(*5)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4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금융자산과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금융부채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총액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일부에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대해서는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순액으로만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표기하였습니다.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13.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공동기업및관계기업투자자산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7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지분법적용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22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754" w:right="75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투자회사</w:t>
            </w:r>
          </w:p>
        </w:tc>
        <w:tc>
          <w:tcPr>
            <w:tcW w:w="2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1020" w:right="10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피투자회사</w:t>
            </w:r>
          </w:p>
        </w:tc>
        <w:tc>
          <w:tcPr>
            <w:tcW w:w="1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00" w:right="40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업종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지분율(%)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소재지</w:t>
            </w:r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39" w:right="4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사용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279" w:right="2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재무제표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291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19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당기말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전기말</w:t>
            </w:r>
          </w:p>
        </w:tc>
        <w:tc>
          <w:tcPr>
            <w:tcW w:w="84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272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</w:tr>
      <w:tr>
        <w:trPr>
          <w:trHeight w:val="640" w:hRule="exact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우리은행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및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우리프라이빗에퀴티주식회사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우리블랙스톤코리아오퍼튜니티1호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사모투자전문회사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12월31일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우리은행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금호타이어주식회사(*1)(*2)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제조업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14.2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12월31일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우리서비스네트워크(*4)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화물운송업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4.9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4.9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11월30일(*3)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코리아크레딧뷰로주식회사(*5)(*7)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신용정보업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9.9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7.2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12월31일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한국금융안전주식회사(*4)(*14)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경비업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11월30일(*3)</w:t>
            </w:r>
          </w:p>
        </w:tc>
      </w:tr>
      <w:tr>
        <w:trPr>
          <w:trHeight w:val="64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유나이티드피에프제일차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기업재무안정사모투자전문회사(*5)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금융업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17.7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17.7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12월31일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진흥기업주식회사(*2)(*6)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11월30일(*3)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풍림산업주식회사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30.7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30.7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9월30일(*3)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안상테크(*8)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제조업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23.0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9" w:right="5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STX엔진주식회사(*1)(*2)(*9)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제조업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29.2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9월30일(*3)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삼호(*1)(*2)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7.8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7.8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12월31일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포스텍(*10)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화물운송업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34.4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34.4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9" w:right="5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하나토건(*10)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22.4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22.4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9" w:right="5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STX(*1)(*2)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도매업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9월30일(*3)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오성엘에스티주식회사(*1)(*2)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제조업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11.1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11.1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9월30일(*3)</w:t>
            </w:r>
          </w:p>
        </w:tc>
      </w:tr>
      <w:tr>
        <w:trPr>
          <w:trHeight w:val="64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삼안(*5)(*15)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80" w:right="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종합건설기술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20" w:right="3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용역업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12월31일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동우씨앤씨(*10)(*16)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23.2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49" w:right="5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64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에스제이개발주식회사(*10)(*16)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33" w:right="1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골재운송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및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20" w:right="3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도매업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40" w:hRule="exact"/>
        </w:trPr>
        <w:tc>
          <w:tcPr>
            <w:tcW w:w="2221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일양토건(*10)(*16)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건설업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40.0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44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40" w:hRule="exact"/>
        </w:trPr>
        <w:tc>
          <w:tcPr>
            <w:tcW w:w="22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지투컬렉션(*10)(*16)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도소매업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28.9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44"/>
              <w:ind w:left="548" w:righ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40" w:hRule="exact"/>
        </w:trPr>
        <w:tc>
          <w:tcPr>
            <w:tcW w:w="22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우리사모투자전문회사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휘닉스디지탈테크(*13)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반도체장비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44.8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4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41" w:right="54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20" w:hRule="exact"/>
        </w:trPr>
        <w:tc>
          <w:tcPr>
            <w:tcW w:w="22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우리르네상스홀딩스유한회사(*11)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51.6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51.6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31일</w:t>
            </w:r>
          </w:p>
        </w:tc>
      </w:tr>
      <w:tr>
        <w:trPr>
          <w:trHeight w:val="640" w:hRule="exact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우리프라이빗에퀴티주식회사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우리콜럼버스일호사모투자전문회사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(*12)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9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기타금융업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1.9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1.9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대한민국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6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31일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64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24"/>
        <w:ind w:left="140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재무정책과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영업정책에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의사결정기구인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채권단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협의회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내에서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유의적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영향력이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있습니다.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24" w:lineRule="exact" w:line="320"/>
        <w:ind w:left="667" w:right="79"/>
        <w:sectPr>
          <w:pgMar w:header="1114" w:footer="355" w:top="1340" w:bottom="280" w:left="900" w:right="94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관계기업투자자산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시장가격이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지분증권은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금호타이어주식회사,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진흥기업주식회사,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STX엔진주식회사,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삼호,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STX,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오성엘에스티주식회사의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보통주식입니다.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금호타이어주식회사의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주당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시장가격은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각각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6,730원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9,670원이며,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진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100"/>
        <w:ind w:left="140" w:right="-4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(*2)</w:t>
      </w:r>
    </w:p>
    <w:p>
      <w:pPr>
        <w:rPr>
          <w:rFonts w:cs="Gulim" w:hAnsi="Gulim" w:eastAsia="Gulim" w:ascii="Gulim"/>
          <w:sz w:val="14"/>
          <w:szCs w:val="14"/>
        </w:rPr>
        <w:jc w:val="both"/>
        <w:spacing w:lineRule="exact" w:line="320"/>
        <w:ind w:right="98"/>
        <w:sectPr>
          <w:type w:val="continuous"/>
          <w:pgSz w:w="11900" w:h="16840"/>
          <w:pgMar w:top="1100" w:bottom="280" w:left="900" w:right="940"/>
          <w:cols w:num="2" w:equalWidth="off">
            <w:col w:w="396" w:space="271"/>
            <w:col w:w="9393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흥기업주식회사의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주당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시장가격은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각각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2,300원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1,665원입니다.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STX엔진주식회사의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주당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장가격은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6,800원이며,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삼호의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주당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시장가격은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각각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15,550원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13,150원입니다.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STX의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주당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시장가격은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3,435원이며,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오성엘에스티주식회사의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공표된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주당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시장가격은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각각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795원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1,215원입니다.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80"/>
        <w:ind w:left="140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(*3)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지분법피투자회사의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보고기간종료일과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투자회사의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보고기간종료일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사이에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발생한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유의적인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거래나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사건은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적절히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반영하였습니다.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/>
        <w:sectPr>
          <w:type w:val="continuous"/>
          <w:pgSz w:w="11900" w:h="16840"/>
          <w:pgMar w:top="1100" w:bottom="280" w:left="900" w:right="940"/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(*4)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우리서비스네트워크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한국금융안전주식회사의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중요한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거래는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대부분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이루어지고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있습니다.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 w:right="-4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(*5)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24" w:lineRule="exact" w:line="320"/>
        <w:ind w:right="174"/>
        <w:sectPr>
          <w:type w:val="continuous"/>
          <w:pgSz w:w="11900" w:h="16840"/>
          <w:pgMar w:top="1100" w:bottom="280" w:left="900" w:right="940"/>
          <w:cols w:num="2" w:equalWidth="off">
            <w:col w:w="396" w:space="271"/>
            <w:col w:w="9393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코리아크레딧뷰로주식회사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유나이티드피에프제일차기업재무안정사모투자전문회사의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의사결정기구에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참여를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통해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동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관계기업의재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무정책과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영업정책에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의사결정과정에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유의적인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영향력을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행사할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있습니다.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80"/>
        <w:ind w:left="140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(*6)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출자전환으로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인해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진흥기업주식회사에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대한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지분율이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증가하였습니다.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(*7)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코리아크레딧뷰로의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추가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취득함에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따라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대한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지분율이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증가하였습니다.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lineRule="atLeast" w:line="300"/>
        <w:ind w:left="140" w:right="2181"/>
        <w:sectPr>
          <w:type w:val="continuous"/>
          <w:pgSz w:w="11900" w:h="16840"/>
          <w:pgMar w:top="1100" w:bottom="280" w:left="900" w:right="940"/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(*8)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안상테크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매각함에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따라,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안상테크는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관계기업에서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제외되었습니다.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(*9)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39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출자전환,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전환사채의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전환에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따라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STX엔진주식회사에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대한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지분율이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증가하였습니다.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 w:right="-4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(*10)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24" w:lineRule="exact" w:line="320"/>
        <w:ind w:right="81"/>
        <w:sectPr>
          <w:type w:val="continuous"/>
          <w:pgSz w:w="11900" w:h="16840"/>
          <w:pgMar w:top="1100" w:bottom="280" w:left="900" w:right="940"/>
          <w:cols w:num="2" w:equalWidth="off">
            <w:col w:w="476" w:space="191"/>
            <w:col w:w="9393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포스텍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,주식회사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하나토건,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동우이앤씨,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에스제이개발주식회사,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일양토건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지투컬렉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션의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투자잔액은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없습니다.</w:t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 w:right="-4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(*11)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80"/>
      </w:pPr>
      <w:r>
        <w:br w:type="column"/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우리르네상스홀딩스유한회사는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지분율의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50%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이상을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보유하고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있으나,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기업회계기준서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제1111호에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따른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공동약정에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해당하여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지분법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sectPr>
          <w:type w:val="continuous"/>
          <w:pgSz w:w="11900" w:h="16840"/>
          <w:pgMar w:top="1100" w:bottom="280" w:left="900" w:right="940"/>
          <w:cols w:num="2" w:equalWidth="off">
            <w:col w:w="476" w:space="191"/>
            <w:col w:w="9393"/>
          </w:cols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적용하였습니다.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 w:right="-4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(*12)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24" w:lineRule="exact" w:line="320"/>
        <w:ind w:right="174"/>
        <w:sectPr>
          <w:type w:val="continuous"/>
          <w:pgSz w:w="11900" w:h="16840"/>
          <w:pgMar w:top="1100" w:bottom="280" w:left="900" w:right="940"/>
          <w:cols w:num="2" w:equalWidth="off">
            <w:col w:w="476" w:space="191"/>
            <w:col w:w="9393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우리콜럼버스일호사모투자전문회사는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무한책임사원으로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배당이나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다른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분배에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의사결정에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참여하는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것을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포함하여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정책결정과정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유의적인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영향력을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보유하고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지분법을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적용하였습니다.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80" w:lineRule="auto" w:line="409"/>
        <w:ind w:left="140" w:right="92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(*13)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</w:t>
      </w:r>
      <w:r>
        <w:rPr>
          <w:rFonts w:cs="Gulim" w:hAnsi="Gulim" w:eastAsia="Gulim" w:ascii="Gulim"/>
          <w:spacing w:val="5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휘닉스디지탈테크의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매각함에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따라,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휘닉스디지탈테크는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관계기업에서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제외되었습니다.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(*14)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</w:t>
      </w:r>
      <w:r>
        <w:rPr>
          <w:rFonts w:cs="Gulim" w:hAnsi="Gulim" w:eastAsia="Gulim" w:ascii="Gulim"/>
          <w:spacing w:val="5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연결회사가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한국금융안전주식회사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일부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매각함에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따라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지분율이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감소하였습니다.</w:t>
      </w:r>
    </w:p>
    <w:p>
      <w:pPr>
        <w:rPr>
          <w:rFonts w:cs="Gulim" w:hAnsi="Gulim" w:eastAsia="Gulim" w:ascii="Gulim"/>
          <w:sz w:val="14"/>
          <w:szCs w:val="14"/>
        </w:rPr>
        <w:jc w:val="left"/>
        <w:spacing w:before="25"/>
        <w:ind w:left="140"/>
        <w:sectPr>
          <w:type w:val="continuous"/>
          <w:pgSz w:w="11900" w:h="16840"/>
          <w:pgMar w:top="1100" w:bottom="280" w:left="900" w:right="940"/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(*15)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</w:t>
      </w:r>
      <w:r>
        <w:rPr>
          <w:rFonts w:cs="Gulim" w:hAnsi="Gulim" w:eastAsia="Gulim" w:ascii="Gulim"/>
          <w:spacing w:val="5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출자전환으로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포함되었습니다.</w:t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 w:right="-41"/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(*16)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spacing w:lineRule="auto" w:line="436"/>
        <w:ind w:right="124"/>
        <w:sectPr>
          <w:type w:val="continuous"/>
          <w:pgSz w:w="11900" w:h="16840"/>
          <w:pgMar w:top="1100" w:bottom="280" w:left="900" w:right="940"/>
          <w:cols w:num="2" w:equalWidth="off">
            <w:col w:w="476" w:space="191"/>
            <w:col w:w="9393"/>
          </w:cols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보통주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지분율이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20%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이상이나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법정관리에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의한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기업회생절차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진행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중으로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실질적으로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영향력을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행사하지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못하여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관계기업에서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제외되었으나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당기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중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회생절차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종결하여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관계기업에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포함되었습니다.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1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지분법적용투자자산의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변동내용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0" w:hRule="exact"/>
        </w:trPr>
        <w:tc>
          <w:tcPr>
            <w:tcW w:w="99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4611" w:right="4491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(단위:백만원)</w:t>
            </w:r>
          </w:p>
        </w:tc>
      </w:tr>
      <w:tr>
        <w:trPr>
          <w:trHeight w:val="124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ind w:left="819" w:right="81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피투자회사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취득원가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기초금액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 w:lineRule="auto" w:line="509"/>
              <w:ind w:left="138" w:right="55" w:hanging="60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공동기업및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관계기업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투자자산</w:t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34"/>
              <w:ind w:left="13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평가손익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lineRule="auto" w:line="509"/>
              <w:ind w:left="246" w:right="24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취득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(*)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처분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등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배당금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자본변동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ind w:left="224" w:righ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손상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ind w:left="224" w:right="2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기타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3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기말금액</w:t>
            </w:r>
          </w:p>
        </w:tc>
      </w:tr>
      <w:tr>
        <w:trPr>
          <w:trHeight w:val="60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우리블랙스톤코리아오퍼튜니티1호</w:t>
            </w:r>
          </w:p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1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사모투자전문회사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81,608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100,436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9,266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(37,367)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(16,291)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56,044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금호타이어주식회사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175,652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224,829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(11,979)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1,201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214,050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우리서비스네트워크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8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(12)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139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코리아크레딧뷰로주식회사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2,215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3,378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335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1,098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480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5,291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한국금융안전주식회사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3,337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4,272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24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(425)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8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(81)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83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(55)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3,711</w:t>
            </w:r>
          </w:p>
        </w:tc>
      </w:tr>
      <w:tr>
        <w:trPr>
          <w:trHeight w:val="60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유나이티드피에프제일차</w:t>
            </w:r>
          </w:p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11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기업재무안정사모투자전문회사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191,617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203,418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3,350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(19,176)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4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187,592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진흥기업주식회사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60,275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28,491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(14,489)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29,451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482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43,936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풍림산업주식회사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13,916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10,643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(22,473)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17,144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5,313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STX엔진주식회사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47,008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2,293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(3,901)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45,030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1,823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6,031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51,276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삼호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7,492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11,257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3,012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56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14,325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STX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42,215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14,347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(10,673)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559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18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4,251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오성엘에스티주식회사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15,405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18,482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(4,322)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(33,839)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30,660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10,985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삼안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8,521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8,521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8,521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휘닉스디지탈테크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1,334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1,610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(1,610)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우리르네상스홀딩스유한회사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63,000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36,019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3,518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(2,416)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37,121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우리콜럼버스일호사모투자전문회사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1,200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40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1,084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222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right"/>
              <w:spacing w:before="4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-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1,306</w:t>
            </w:r>
          </w:p>
        </w:tc>
      </w:tr>
      <w:tr>
        <w:trPr>
          <w:trHeight w:val="280" w:hRule="exact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center"/>
              <w:spacing w:before="44"/>
              <w:ind w:left="979" w:right="979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계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714,903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648,436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4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(13,812)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84,100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(58,234)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(18,774)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95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4,604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3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(56,312)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53,853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2"/>
                <w:szCs w:val="12"/>
              </w:rPr>
              <w:jc w:val="left"/>
              <w:spacing w:before="44"/>
              <w:ind w:left="258"/>
            </w:pPr>
            <w:r>
              <w:rPr>
                <w:rFonts w:cs="Gulim" w:hAnsi="Gulim" w:eastAsia="Gulim" w:ascii="Gulim"/>
                <w:spacing w:val="0"/>
                <w:w w:val="100"/>
                <w:sz w:val="12"/>
                <w:szCs w:val="12"/>
              </w:rPr>
              <w:t>643,861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 </w:t>
      </w:r>
      <w:r>
        <w:rPr>
          <w:rFonts w:cs="Gulim" w:hAnsi="Gulim" w:eastAsia="Gulim" w:ascii="Gulim"/>
          <w:spacing w:val="15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출자전환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등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계정대체로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취득한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관계기업투자자산은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83,002백만원입니다.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559" w:right="441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126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848" w:right="84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피투자회사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취득원가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기초금액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 w:lineRule="auto" w:line="436"/>
              <w:ind w:left="150" w:right="54" w:hanging="7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공동기업및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관계기업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투자자산</w:t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29"/>
              <w:ind w:left="1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평가손익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5"/>
                <w:szCs w:val="15"/>
              </w:rPr>
              <w:jc w:val="left"/>
              <w:spacing w:before="9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lineRule="auto" w:line="436"/>
              <w:ind w:left="221" w:right="182" w:hanging="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취득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(*1)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처분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등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배당금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자본변동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기타증감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기말금액</w:t>
            </w:r>
          </w:p>
        </w:tc>
      </w:tr>
      <w:tr>
        <w:trPr>
          <w:trHeight w:val="62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우리블랙스톤코리아오퍼튜니티1호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2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사모투자전문회사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83,011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93,714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7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11,969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(1,727)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2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(3,520)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100,436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금호타이어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93,003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140,101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21,219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113,935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(50,007)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497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(916)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224,829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우리서비스네트워크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108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(12)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130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코리아크레딧뷰로주식회사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2,215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3,347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3,378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한국금융안전주식회사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3,337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4,311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(55)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4,272</w:t>
            </w:r>
          </w:p>
        </w:tc>
      </w:tr>
      <w:tr>
        <w:trPr>
          <w:trHeight w:val="62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유나이티드피에프제일차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2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기업재무안정사모투자전문회사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191,617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203,730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(312)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203,418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진흥기업주식회사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60,275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45,900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(17,158)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(251)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28,491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풍림산업주식회사(*2)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13,917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3,079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(3,079)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STX엔진주식회사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47,008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47,008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(44,422)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(294)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2,292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삼호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7,492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7,492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2,284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1,476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11,257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포스텍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34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(34)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STX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918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1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47,323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(4,642)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(881)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(28,370)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14,348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오성엘에스티주식회사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(3,806)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1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15,405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6,887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18,482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Saudara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Bank(*3)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1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67,431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(66,992)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(640)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디케이티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50,000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20,170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(595)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6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(19,575)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</w:tr>
      <w:tr>
        <w:trPr>
          <w:trHeight w:val="62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캠코제오차합작투자유동화전문유한회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8,736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3,827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521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5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(4,348)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휘닉스디지탈테크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1,872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3,688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(3,008)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921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(1,013)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(588)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우리르네상스홀딩스유한회사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63,000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39,806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2,654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9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8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(6,441)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36,019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우리콜럼버스일호사모투자전문회사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1,200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1,227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(84)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(80)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　-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1,084</w:t>
            </w:r>
          </w:p>
        </w:tc>
      </w:tr>
      <w:tr>
        <w:trPr>
          <w:trHeight w:val="300" w:hRule="exact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011" w:right="10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626,825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617,570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(32,581)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244,094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(146,454)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2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(4,307)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(1,900)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(35,399)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7,413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648,436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700"/>
        <w:ind w:left="140" w:right="-3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 w:right="-4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(*3)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spacing w:lineRule="auto" w:line="339"/>
        <w:ind w:right="218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출자전환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등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계정대체로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취득한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지분법적용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공동기업및관계기업투자자산이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176,661백만원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다.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39" w:lineRule="auto" w:line="339"/>
        <w:ind w:right="24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전기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결손누적으로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투자계정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잔액이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"0"이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지분법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중지하였습니다.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지분법의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중지로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인하여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인식하지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못한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미반영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전기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지분법손실과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미반영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지분법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자본변동금액은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각각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10,128백만원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511백만원입니다.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39" w:lineRule="auto" w:line="339"/>
        <w:ind w:right="212"/>
        <w:sectPr>
          <w:type w:val="continuous"/>
          <w:pgSz w:w="11900" w:h="16840"/>
          <w:pgMar w:top="1100" w:bottom="280" w:left="900" w:right="900"/>
          <w:cols w:num="2" w:equalWidth="off">
            <w:col w:w="469" w:space="240"/>
            <w:col w:w="9391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전기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우리은행과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Saudara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Bank가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합병하였으며,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우리소다라은행으로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사명을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변경하였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습니다.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동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합병으로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인하여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우리소다라은행은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현재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연결대상회사로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분류되어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지분법대상에서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제외되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9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지분법적용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요약재무정보는다음과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434" w:right="14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피투자회사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75" w:right="57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자산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75" w:right="57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부채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영업수익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당기순손익</w:t>
            </w:r>
          </w:p>
        </w:tc>
      </w:tr>
      <w:tr>
        <w:trPr>
          <w:trHeight w:val="64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우리블랙스톤코리아오퍼튜니티1호사모투자전문회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212,171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49,264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35,099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금호타이어주식회사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5,197,002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3,926,952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3,039,519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(27,893)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우리서비스네트워크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4,577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1,772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14,661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824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코리아크레딧뷰로주식회사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63,960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13,076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53,184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2,005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한국금융안전주식회사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30,195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5,457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50,932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1,890</w:t>
            </w:r>
          </w:p>
        </w:tc>
      </w:tr>
      <w:tr>
        <w:trPr>
          <w:trHeight w:val="64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유나이티드피에프제일차기업재무안정사모투자전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문회사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1,088,325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30,390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117,579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18,911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진흥기업주식회사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516,305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446,412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624,110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(39,936)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풍림산업주식회사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352,683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331,801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206,904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13,185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STX엔진주식회사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958,468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834,499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417,125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36,615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삼호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709,109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526,379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892,871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39,664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1,232,014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1,181,593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1,236,168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(44,404)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오성엘에스티주식회사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125,859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42,981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38,767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(30,108)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삼안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80,970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49,334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114,592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(116,019)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우리르네상스홀딩스유한회사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95,421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28,218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12,013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6,813</w:t>
            </w:r>
          </w:p>
        </w:tc>
      </w:tr>
      <w:tr>
        <w:trPr>
          <w:trHeight w:val="320" w:hRule="exact"/>
        </w:trPr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우리콜럼버스일호사모투자전문회사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68,466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562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12,158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11,570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447" w:right="14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피투자회사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72" w:right="5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자산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572" w:right="57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부채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3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영업수익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당기순손익</w:t>
            </w:r>
          </w:p>
        </w:tc>
      </w:tr>
      <w:tr>
        <w:trPr>
          <w:trHeight w:val="64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우리블랙스톤코리아오퍼튜니티1호사모투자전문회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380,622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873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48,887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45,351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금호타이어주식회사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4,590,346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3,323,743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3,414,009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130,010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우리서비스네트워크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4,250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1,625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14,394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770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코리아크레딧뷰로주식회사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54,716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7,805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46,111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114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한국금융안전주식회사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30,990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3,108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47,398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5,527</w:t>
            </w:r>
          </w:p>
        </w:tc>
      </w:tr>
      <w:tr>
        <w:trPr>
          <w:trHeight w:val="64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유나이티드피에프제일차기업재무안정사모투자전문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1,187,406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40,240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105,369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9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(1,962)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진흥기업주식회사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522,749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495,523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552,668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(11,481)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풍림산업주식회사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447,617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417,688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157,123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(16,530)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STX엔진주식회사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1,088,209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1,083,907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386,058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(27,878)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654,477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510,878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860,851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30,025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1,158,788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1,040,746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1,184,480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407,231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오성엘에스티주식회사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172,100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101,265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86,351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(44,951)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휘닉스디지탈테크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27,400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26,187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9,650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(4,901)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우리르네상스홀딩스유한회사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88,605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23,536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6,876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4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(7,334)</w:t>
            </w:r>
          </w:p>
        </w:tc>
      </w:tr>
      <w:tr>
        <w:trPr>
          <w:trHeight w:val="320" w:hRule="exact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우리콜럼버스일호사모투자전문회사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56,936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602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1,540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(178)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0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20%이상이나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관계기업에서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제외된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283" w:right="128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분(*)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투자주식수(주)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183" w:right="118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지분율(%)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오리엔트조선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465,050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23.0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더베이스엔터프라이즈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68,470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48.4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새늘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3,531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37.4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흥지원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32,849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27.8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이미래테크주식회사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7,696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41.0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제인상사주식회사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81,610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27.3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엔케이이엔지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697,033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23.1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더시즌컴퍼니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18,187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30.1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덕원식품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14,300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27.3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유일피이에스씨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8,642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24.0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계산종합건설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60,581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23.2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굿소프트웨어랩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17,121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28.9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도우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13,477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41.9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리딩닥터스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7,398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35.4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오에스티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17,293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22.3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원광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2,590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29.0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303"/>
        <w:sectPr>
          <w:type w:val="continuous"/>
          <w:pgSz w:w="11900" w:h="16840"/>
          <w:pgMar w:top="1100" w:bottom="280" w:left="900" w:right="900"/>
          <w:cols w:num="2" w:equalWidth="off">
            <w:col w:w="415" w:space="315"/>
            <w:col w:w="9370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유한책임사원으로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지분율이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20%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이상이나,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피투자회사의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투자심의위원회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등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의사결정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기구에서유의적인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영향력을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행사하지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못하는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바,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관계기업에서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395" w:right="139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투자주식수(주)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183" w:right="118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지분율(%)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보고제이의이호투자목적회사(*2)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24,794,201,938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36.4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엘아이지건설(*1)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755,946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22.8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오리엔트조선(*1)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465,050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23.0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진셍케이(*1)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2,107,432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20.2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파이시티(*1)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871,631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21.1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지디시스(*1)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300,805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21.2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지투컬렉션(*1)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12,574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28.9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알켄즈(*1)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80,402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37.5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에스제이개발(*1)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70,529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26.5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일양토건(*1)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105,936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40.0</w:t>
            </w:r>
          </w:p>
        </w:tc>
      </w:tr>
      <w:tr>
        <w:trPr>
          <w:trHeight w:val="340" w:hRule="exact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쌍용건설주식회사(*1)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2,957,728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20.3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auto" w:line="746"/>
        <w:ind w:left="140" w:right="-41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(*1)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(*2)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176"/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보통주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지분율이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20%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이상이나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법정관리에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기업회생절차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진행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실질적으로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유의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적인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영향력을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행사하지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못하는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바,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관계기업에서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auto" w:line="277"/>
        <w:ind w:right="249"/>
        <w:sectPr>
          <w:type w:val="continuous"/>
          <w:pgSz w:w="11900" w:h="16840"/>
          <w:pgMar w:top="1100" w:bottom="280" w:left="900" w:right="900"/>
          <w:cols w:num="2" w:equalWidth="off">
            <w:col w:w="542" w:space="243"/>
            <w:col w:w="9315"/>
          </w:cols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유한책임사원으로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지분율이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20%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이상이나,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피투자회사의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투자심의위원회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등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의사결정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기구에서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유의적인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영향력을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행사하지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못하는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바,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관계기업에서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35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공동기업및관계기업의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순자산에서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공동기업및관계기업에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1649" w:right="164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9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순자산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63" w:right="1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지분율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273" w:right="2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(%)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순자산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지분금액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77" w:right="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투자제거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237" w:right="23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차액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손상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77" w:right="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내부거래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17" w:right="31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0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장부금액</w:t>
            </w:r>
          </w:p>
        </w:tc>
      </w:tr>
      <w:tr>
        <w:trPr>
          <w:trHeight w:val="64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우리블랙스톤코리아오퍼튜니티1호사모투자전문회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211,757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55,900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56,044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금호타이어주식회사(*)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1,152,161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14.2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163,042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48,459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2,549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214,050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우리서비스네트워크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2,805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4.9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139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코리아크레딧뷰로주식회사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50,884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9.9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5,043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5,291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한국금융안전주식회사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24,738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3,711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3,711</w:t>
            </w:r>
          </w:p>
        </w:tc>
      </w:tr>
      <w:tr>
        <w:trPr>
          <w:trHeight w:val="64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유나이티드피에프제일차기업재무안정사모투자전문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회사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1,057,935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17.7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187,538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187,592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진흥기업주식회사(*)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68,132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28.4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19,374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24,566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43,936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풍림산업주식회사(*)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(58,065)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30.7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(17,837)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45,622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(22,472)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5,313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STX엔진주식회사(*)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123,969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29.2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36,230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14,927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51,276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삼호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182,730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7.8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14,325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14,325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50,421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7,552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24,610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(28,370)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4,251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오성엘에스티주식회사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82,878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11.1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9,238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35,597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(33,839)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10,985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삼안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31,636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9.2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2,911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5,610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8,521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우리르네상스홀딩스유한회사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67,203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51.6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34,677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8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(6,441)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8,885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1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37,121</w:t>
            </w:r>
          </w:p>
        </w:tc>
      </w:tr>
      <w:tr>
        <w:trPr>
          <w:trHeight w:val="320" w:hRule="exact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우리콜럼버스일호사모투자전문회사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67,904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1.9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1,304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0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1,306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    </w:t>
      </w:r>
      <w:r>
        <w:rPr>
          <w:rFonts w:cs="Gulim" w:hAnsi="Gulim" w:eastAsia="Gulim" w:ascii="Gulim"/>
          <w:spacing w:val="56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순자산지분금액은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우선주지분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등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반영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1680" w:right="167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순자산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32" w:right="13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지분율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242" w:right="24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(%)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순자산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지분금액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74" w:right="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투자제거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234" w:right="23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차액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6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손상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74" w:right="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내부거래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314" w:right="3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등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0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장부금액</w:t>
            </w:r>
          </w:p>
        </w:tc>
      </w:tr>
      <w:tr>
        <w:trPr>
          <w:trHeight w:val="64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우리블랙스톤코리아오퍼튜니티1호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사모투자전문회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379,749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100,248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5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100,436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금호타이어주식회사(*)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1,228,329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14.2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173,820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48,459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2,550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224,829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우리서비스네트워크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2,625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4.9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130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코리아크레딧뷰로주식회사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46,911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7.2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3,378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3,378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한국금융안전주식회사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27,882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4,272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4,272</w:t>
            </w:r>
          </w:p>
        </w:tc>
      </w:tr>
      <w:tr>
        <w:trPr>
          <w:trHeight w:val="64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유나이티드피에프제일차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기업재무안정사모투자전문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회사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12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1,147,166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17.7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203,418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2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203,418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진흥기업주식회사(*)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26,650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26.8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7,132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21,359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28,491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풍림산업주식회사(*)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(159,358)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30.7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(48,994)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38,356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10,638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STX엔진주식회사(*)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3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(93,532)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(14,029)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14,927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1,394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2,292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삼호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143,599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7.8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11,257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11,257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STX(*)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6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117,709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15.0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17,639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24,610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(28,370)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469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14,348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오성엘에스티주식회사(*)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4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(295,129)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11.1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8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(32,897)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51,379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18,482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휘닉스디지탈테크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5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1,213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44.8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4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543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2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(588)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우리르네상스홀딩스유한회사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65,069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4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51.6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33,576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(6,441)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8,884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36,019</w:t>
            </w:r>
          </w:p>
        </w:tc>
      </w:tr>
      <w:tr>
        <w:trPr>
          <w:trHeight w:val="320" w:hRule="exact"/>
        </w:trPr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우리콜럼버스일호사모투자전문회사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56,334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1.9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1,082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(4)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1,084</w:t>
            </w:r>
          </w:p>
        </w:tc>
      </w:tr>
    </w:tbl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/>
        <w:sectPr>
          <w:pgMar w:header="1114" w:footer="355" w:top="1340" w:bottom="280" w:left="900" w:right="900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   </w:t>
      </w:r>
      <w:r>
        <w:rPr>
          <w:rFonts w:cs="Gulim" w:hAnsi="Gulim" w:eastAsia="Gulim" w:ascii="Gulim"/>
          <w:spacing w:val="48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순자산지분금액은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우선주지분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등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반영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95" w:right="16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9" w:right="10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9" w:right="10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취득원가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376,192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381,668</w:t>
            </w:r>
          </w:p>
        </w:tc>
      </w:tr>
      <w:tr>
        <w:trPr>
          <w:trHeight w:val="380" w:hRule="exact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감가상각누계액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(24,696)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(24,118)</w:t>
            </w:r>
          </w:p>
        </w:tc>
      </w:tr>
      <w:tr>
        <w:trPr>
          <w:trHeight w:val="380" w:hRule="exact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순장부금액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351,496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357,550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93" w:right="16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00" w:right="12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00" w:right="12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순장부금액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357,550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340,620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감가상각비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(3,806)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(3,859)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대체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(2,297)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21,760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외화환산차이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(1,002)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순장부금액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351,496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357,550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65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투자부동산에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371,890백만원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69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394,159백만원입니다.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보고기간종료일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감정평가기관이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독립적으로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바탕으로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서열체계상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해당합니다.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투자부동산으로부터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임대료수익은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5,629백만원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5,311백만원입니다.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15.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680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563" w:right="56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8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토지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7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건물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377" w:right="239" w:hanging="1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동산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277" w:right="139" w:hanging="1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임차점포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시설물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346" w:right="108" w:hanging="2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건설중인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246" w:right="20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구축물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7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</w:tr>
      <w:tr>
        <w:trPr>
          <w:trHeight w:val="360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취득원가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9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1,493,628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843,343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965,820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405,801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3,709,134</w:t>
            </w:r>
          </w:p>
        </w:tc>
      </w:tr>
      <w:tr>
        <w:trPr>
          <w:trHeight w:val="360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감가상각누계액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1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(139,326)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1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(772,529)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1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(326,057)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7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(16)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5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(1,237,928)</w:t>
            </w:r>
          </w:p>
        </w:tc>
      </w:tr>
      <w:tr>
        <w:trPr>
          <w:trHeight w:val="360" w:hRule="exac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순장부금액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9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1,493,628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704,017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193,291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79,744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1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2,471,206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680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564" w:right="56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387" w:right="38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토지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4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건물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421" w:right="284" w:hanging="1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동산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284" w:right="146" w:hanging="1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임차점포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시설물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353" w:right="115" w:hanging="2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건설중인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자산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190" w:right="15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구축물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6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</w:tr>
      <w:tr>
        <w:trPr>
          <w:trHeight w:val="360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취득원가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1,514,698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817,559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5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920,222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374,436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2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3,627,037</w:t>
            </w:r>
          </w:p>
        </w:tc>
      </w:tr>
      <w:tr>
        <w:trPr>
          <w:trHeight w:val="360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감가상각누계액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(111,035)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(710,634)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2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(304,251)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56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(15)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4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(1,125,935)</w:t>
            </w:r>
          </w:p>
        </w:tc>
      </w:tr>
      <w:tr>
        <w:trPr>
          <w:trHeight w:val="360" w:hRule="exact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순장부금액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7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1,514,698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706,524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5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209,588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9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70,185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2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9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2,501,102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66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유형자산의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66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751" w:right="75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342" w:right="34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토지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342" w:right="3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건물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76" w:right="252" w:hanging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동산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86" w:right="162" w:hanging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임차점포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시설물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76" w:right="162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건설중인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86" w:right="25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구축물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1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순장부금액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1,514,698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706,524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209,588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70,185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2,501,102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2,628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21,127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69,230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35,304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757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8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129,046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(10,780)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(648)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(847)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(2,000)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(313)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(14,588)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감가상각비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(24,846)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(85,279)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(36,740)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5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(146,866)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분류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(5,109)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(8,348)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(13,457)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외화환산차이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(328)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(333)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515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(19)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100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대체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(7,481)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9,778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2,297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763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334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12,480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8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13,572</w:t>
            </w:r>
          </w:p>
        </w:tc>
      </w:tr>
      <w:tr>
        <w:trPr>
          <w:trHeight w:val="340" w:hRule="exact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순장부금액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1,493,628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704,017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193,291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79,744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522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2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2,471,206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66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745" w:right="74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342" w:right="3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토지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342" w:right="34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건물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76" w:right="252" w:hanging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동산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86" w:right="162" w:hanging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임차점포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시설물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76" w:right="162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건설중인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자산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86" w:right="25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업무용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구축물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순장부금액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1,516,364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703,930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255,682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60,429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2,536,441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1,206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24,950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70,622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30,183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127,779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처분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(31,245)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(1,195)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(314)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(32,758)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감가상각비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(23,390)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(88,873)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(26,423)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(138,686)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매각예정자산으로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분류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(2,019)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(4,819)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(66)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(6,904)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외화환산차이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197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(439)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253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사업결합을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통한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10,719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9,880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3,081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196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23,882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대체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(11,614)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(10,146)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(21,760)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6,080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190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6,585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12,855</w:t>
            </w:r>
          </w:p>
        </w:tc>
      </w:tr>
      <w:tr>
        <w:trPr>
          <w:trHeight w:val="340" w:hRule="exact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순장부금액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1,514,698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706,524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209,588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70,185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2,501,102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무형자산의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36" w:right="53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영업권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소프트웨어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산업재산권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7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개발비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기타무형자산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회원권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</w:tr>
      <w:tr>
        <w:trPr>
          <w:trHeight w:val="340" w:hRule="exact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취득원가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103,525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170,709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651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193,020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605,821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30,024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1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1,103,750</w:t>
            </w:r>
          </w:p>
        </w:tc>
      </w:tr>
      <w:tr>
        <w:trPr>
          <w:trHeight w:val="340" w:hRule="exact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상각누계액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(132,538)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2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(307)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4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(141,663)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(400,714)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4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(675,222)</w:t>
            </w:r>
          </w:p>
        </w:tc>
      </w:tr>
      <w:tr>
        <w:trPr>
          <w:trHeight w:val="340" w:hRule="exact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손상차손누계액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4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(3,338)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(5,384)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4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(8,722)</w:t>
            </w:r>
          </w:p>
        </w:tc>
      </w:tr>
      <w:tr>
        <w:trPr>
          <w:trHeight w:val="340" w:hRule="exact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순장부금액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103,525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38,171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344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51,357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201,769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24,640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419,806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534" w:right="5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핵심예금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소프트웨어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산업재산권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개발비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기타무형자산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3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회원권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0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</w:tr>
      <w:tr>
        <w:trPr>
          <w:trHeight w:val="340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취득원가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107,541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9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163,675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554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180,983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409,972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27,366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890,091</w:t>
            </w:r>
          </w:p>
        </w:tc>
      </w:tr>
      <w:tr>
        <w:trPr>
          <w:trHeight w:val="340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상각누계액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(115,854)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(226)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(125,646)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(346,402)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(588,128)</w:t>
            </w:r>
          </w:p>
        </w:tc>
      </w:tr>
      <w:tr>
        <w:trPr>
          <w:trHeight w:val="340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손상차손누계액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3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(2,763)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(3,472)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4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(6,235)</w:t>
            </w:r>
          </w:p>
        </w:tc>
      </w:tr>
      <w:tr>
        <w:trPr>
          <w:trHeight w:val="340" w:hRule="exact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순장부금액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107,541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47,821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328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55,337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6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60,807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9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23,894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295,728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67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&lt;당기&gt;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033" w:right="103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영업권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소프트웨어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산업재산권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개발비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기타무형자산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회원권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기초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순장부금액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107,541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47,821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328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55,337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60,807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23,894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295,728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취득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4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7,347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16,751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196,139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4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2,510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222,843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처분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(189)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(1,500)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(12)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(1,701)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상각비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(16,809)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(81)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(19,233)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(53,969)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(90,092)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손상차손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(1,911)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(1,920)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외화환산차이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4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(4,016)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(476)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147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(4,341)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(711)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(711)</w:t>
            </w:r>
          </w:p>
        </w:tc>
      </w:tr>
      <w:tr>
        <w:trPr>
          <w:trHeight w:val="300" w:hRule="exact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순장부금액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9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103,525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38,171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344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51,357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201,769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24,640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419,806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045" w:right="104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영업권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소프트웨어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산업재산권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개발비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기타무형자산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회원권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기초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순장부금액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55,298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90,429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101,600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21,312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268,926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취득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4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1,418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20,418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29,990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17,809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1,925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71,661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처분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(10,839)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(36,092)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(38,564)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5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(114)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(85,609)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상각비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(16,923)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(72)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5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(21,167)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(47,051)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4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(85,213)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손상차손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127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(1,900)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(1,773)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외화환산차이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80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153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매각예정자산으로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분류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6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(133)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6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(976)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(1,109)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사업결합을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통한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취득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106,060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25,719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131,779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3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(6,848)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1,158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63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2,591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2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(3,087)</w:t>
            </w:r>
          </w:p>
        </w:tc>
      </w:tr>
      <w:tr>
        <w:trPr>
          <w:trHeight w:val="300" w:hRule="exact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순장부금액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107,541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47,821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328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55,337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60,807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55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23,894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47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295,728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17.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매각예정자산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91"/>
        <w:sectPr>
          <w:pgMar w:header="1114" w:footer="355" w:top="1980" w:bottom="280" w:left="900" w:right="900"/>
          <w:headerReference w:type="default" r:id="rId68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비유동자산의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17,904백만원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8,013백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만원입니다.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담보제공자산의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4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931" w:right="193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담보제공처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330" w:right="33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담보제공사유</w:t>
            </w:r>
          </w:p>
        </w:tc>
      </w:tr>
      <w:tr>
        <w:trPr>
          <w:trHeight w:val="340" w:hRule="exact"/>
        </w:trPr>
        <w:tc>
          <w:tcPr>
            <w:tcW w:w="4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예치금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한국투자증권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483,298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선물옵션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예치금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당기손익인식금융자산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유안타증권주식회사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220,897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대용증권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980" w:hRule="exact"/>
        </w:trPr>
        <w:tc>
          <w:tcPr>
            <w:tcW w:w="20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58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BANCO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BILBAO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VIZCAYA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ARGENTARIA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603,274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관련(*)</w:t>
            </w:r>
          </w:p>
        </w:tc>
      </w:tr>
      <w:tr>
        <w:trPr>
          <w:trHeight w:val="340" w:hRule="exact"/>
        </w:trPr>
        <w:tc>
          <w:tcPr>
            <w:tcW w:w="201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3,595,581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결제리스크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20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노무라증권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139,340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관련(*)</w:t>
            </w:r>
          </w:p>
        </w:tc>
      </w:tr>
      <w:tr>
        <w:trPr>
          <w:trHeight w:val="340" w:hRule="exact"/>
        </w:trPr>
        <w:tc>
          <w:tcPr>
            <w:tcW w:w="201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4,657,667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결제리스크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4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토지,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건물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신용회복위원회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7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6,468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전세권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4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931" w:right="193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0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9,706,525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69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 w:right="-4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</w:p>
    <w:p>
      <w:pPr>
        <w:rPr>
          <w:rFonts w:cs="Gulim" w:hAnsi="Gulim" w:eastAsia="Gulim" w:ascii="Gulim"/>
          <w:sz w:val="18"/>
          <w:szCs w:val="18"/>
        </w:rPr>
        <w:jc w:val="both"/>
        <w:spacing w:before="53" w:lineRule="exact" w:line="320"/>
        <w:ind w:right="273"/>
        <w:sectPr>
          <w:type w:val="continuous"/>
          <w:pgSz w:w="11900" w:h="16840"/>
          <w:pgMar w:top="1100" w:bottom="280" w:left="900" w:right="900"/>
          <w:cols w:num="2" w:equalWidth="off">
            <w:col w:w="365" w:space="249"/>
            <w:col w:w="9486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미리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정한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가격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매도가격에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일정수익률을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더한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양도자산을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재매입하는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약정을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맺고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융자산을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제거하지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않은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채권으로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담보가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제공되어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있으며,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양수자가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재담보제공이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가능합니다.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양도자산을계속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인식함에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따라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해당금액을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부채(환매조건부채권매도)로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&lt;전기말&gt;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4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915" w:right="19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3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담보제공처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9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7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담보제공사유</w:t>
            </w:r>
          </w:p>
        </w:tc>
      </w:tr>
      <w:tr>
        <w:trPr>
          <w:trHeight w:val="340" w:hRule="exact"/>
        </w:trPr>
        <w:tc>
          <w:tcPr>
            <w:tcW w:w="4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예치금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한국투자증권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105,521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선물옵션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예치금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1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당기손익인식금융자산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산업금융채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키움투자자산운용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9,851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관련(*)</w:t>
            </w:r>
          </w:p>
        </w:tc>
      </w:tr>
      <w:tr>
        <w:trPr>
          <w:trHeight w:val="340" w:hRule="exact"/>
        </w:trPr>
        <w:tc>
          <w:tcPr>
            <w:tcW w:w="1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KDB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대우증권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309,213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대용증권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980" w:hRule="exact"/>
        </w:trPr>
        <w:tc>
          <w:tcPr>
            <w:tcW w:w="1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15" w:right="575" w:hanging="18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BANCO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BILBAO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VIZCAYA</w:t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1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ARGENTARIA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926,796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관련(*)</w:t>
            </w:r>
          </w:p>
        </w:tc>
      </w:tr>
      <w:tr>
        <w:trPr>
          <w:trHeight w:val="340" w:hRule="exact"/>
        </w:trPr>
        <w:tc>
          <w:tcPr>
            <w:tcW w:w="1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2,064,586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결제리스크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1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만기보유금융자산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노무라증권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660,212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관련(*)</w:t>
            </w:r>
          </w:p>
        </w:tc>
      </w:tr>
      <w:tr>
        <w:trPr>
          <w:trHeight w:val="340" w:hRule="exact"/>
        </w:trPr>
        <w:tc>
          <w:tcPr>
            <w:tcW w:w="1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국공채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3,054,173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결제리스크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4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토지,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건물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신용회복위원회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8,928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전세권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4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915" w:right="19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7,139,280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　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 w:right="-4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both"/>
        <w:spacing w:lineRule="auto" w:line="339"/>
        <w:ind w:right="220"/>
        <w:sectPr>
          <w:type w:val="continuous"/>
          <w:pgSz w:w="11900" w:h="16840"/>
          <w:pgMar w:top="1100" w:bottom="280" w:left="900" w:right="900"/>
          <w:cols w:num="2" w:equalWidth="off">
            <w:col w:w="365" w:space="301"/>
            <w:col w:w="9434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매도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미리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정한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가격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매도가격에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일정수익률을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더한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양도자산을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재매입하는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약정을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맺고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융자산을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제거하지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않은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채권으로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담보가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제공되어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있으며,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양수자가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매각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재담보제공이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가능합니다.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양도자산을계속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인식함에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따라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해당금액을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부채(환매조건부채권매도)로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토지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189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건물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596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exact" w:line="300"/>
        <w:ind w:left="100" w:right="2692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대여유가증권의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958" w:right="195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4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당기말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1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전기말(*)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847" w:right="84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대여처</w:t>
            </w:r>
          </w:p>
        </w:tc>
      </w:tr>
      <w:tr>
        <w:trPr>
          <w:trHeight w:val="360" w:hRule="exac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당기손익인식금융자산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원화유가증권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10,313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0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14,737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삼성증권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등</w:t>
            </w:r>
          </w:p>
        </w:tc>
      </w:tr>
      <w:tr>
        <w:trPr>
          <w:trHeight w:val="360" w:hRule="exact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원화채무증권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국공채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720,010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9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686,096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한국예탁결제원</w:t>
            </w:r>
          </w:p>
        </w:tc>
      </w:tr>
      <w:tr>
        <w:trPr>
          <w:trHeight w:val="360" w:hRule="exact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958" w:right="195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730,323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69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700,833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　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9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대여유가증권은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반환할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소유권을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전시킨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유가증권으로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제거하지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있습니다.양도자산을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276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채무불이행과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무관하게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보유물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9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채무불이행과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무관하게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재담보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제공가능한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담보의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3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4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848" w:right="18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당기말</w:t>
            </w:r>
          </w:p>
        </w:tc>
        <w:tc>
          <w:tcPr>
            <w:tcW w:w="4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848" w:right="18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전기말</w:t>
            </w:r>
          </w:p>
        </w:tc>
      </w:tr>
      <w:tr>
        <w:trPr>
          <w:trHeight w:val="680" w:hRule="exact"/>
        </w:trPr>
        <w:tc>
          <w:tcPr>
            <w:tcW w:w="114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240" w:right="2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담보물의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669" w:right="66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매도하거나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담보로</w:t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68"/>
              <w:ind w:left="102" w:right="1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다시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제공한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담보물의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240" w:right="2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담보물의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668" w:right="6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매도하거나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담보로</w:t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68"/>
              <w:ind w:left="102" w:right="1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다시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제공한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담보물의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</w:tr>
      <w:tr>
        <w:trPr>
          <w:trHeight w:val="360" w:hRule="exact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유가증권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7,661,656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0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6,790,215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7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기타자산의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선급비용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124,080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131,267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선급금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1,008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1,097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비업무용자산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624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189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17,574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12,604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143,286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145,157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당기손익인식금융부채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509"/>
        <w:ind w:left="100" w:right="52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단기매매금융부채와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당기손익인식지정금융부채로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5"/>
          <w:szCs w:val="5"/>
        </w:rPr>
        <w:jc w:val="left"/>
        <w:spacing w:before="2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20" w:right="14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30" w:right="12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23" w:right="122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단기매매금융부채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1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2,605,699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1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2,153,782</w:t>
            </w:r>
          </w:p>
        </w:tc>
      </w:tr>
      <w:tr>
        <w:trPr>
          <w:trHeight w:val="380" w:hRule="exact"/>
        </w:trPr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당기손익인식지정금융부채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854,862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521,572</w:t>
            </w:r>
          </w:p>
        </w:tc>
      </w:tr>
      <w:tr>
        <w:trPr>
          <w:trHeight w:val="380" w:hRule="exact"/>
        </w:trPr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56" w:right="14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1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3,460,561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1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2,675,354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71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골드뱅킹부채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24,872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13,927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파생상품부채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2,580,827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2,139,855</w:t>
            </w:r>
          </w:p>
        </w:tc>
      </w:tr>
      <w:tr>
        <w:trPr>
          <w:trHeight w:val="380" w:hRule="exact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2,605,699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2,153,782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당기손익인식지정금융부채는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매도주가지수연계증권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758,011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362,308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발행사채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원화사채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96,851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97,590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외화사채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61,674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96,851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159,264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854,862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521,572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당기손익인식지정금융부채에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변화로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99" w:right="22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00" w:right="9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3" w:right="8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지정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금융부채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854,862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521,572</w:t>
            </w:r>
          </w:p>
        </w:tc>
      </w:tr>
      <w:tr>
        <w:trPr>
          <w:trHeight w:val="380" w:hRule="exac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신용위험의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변화로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(542)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(2,612)</w:t>
            </w:r>
          </w:p>
        </w:tc>
      </w:tr>
      <w:tr>
        <w:trPr>
          <w:trHeight w:val="380" w:hRule="exac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신용위험의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변화로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누계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0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(15,016)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(45,561)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5"/>
        <w:sectPr>
          <w:pgMar w:header="1114" w:footer="355" w:top="1980" w:bottom="280" w:left="900" w:right="900"/>
          <w:headerReference w:type="default" r:id="rId72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파생상품부채를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신용위험을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반영됩니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신용평가에서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스프레드를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방법입니다.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1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당기손익인식지정금융부채의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만기금액의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8" w:right="1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81" w:right="12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4" w:right="12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장부금액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854,862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521,572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만기금액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1,086,365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623,461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차이금액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(231,503)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(101,889)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21.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예수부채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유형별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예수부채의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4" w:right="15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59" w:right="11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59" w:right="11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원화예수부채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원화요구불예금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9,728,839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10,090,772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원화기한부예금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175,598,522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161,697,250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상호부금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40,888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46,072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발행어음예수부채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687,579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486,356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어음관리계좌수탁금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235,089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276,484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양도성예금증서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2,435,087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740,090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기타예수금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1,304,348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1,281,595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4" w:right="15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190,030,352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174,618,619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외화예수부채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외화예수금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19,129,214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13,902,989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현재가치할인차금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(17,740)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(5,143)</w:t>
            </w:r>
          </w:p>
        </w:tc>
      </w:tr>
      <w:tr>
        <w:trPr>
          <w:trHeight w:val="380" w:hRule="exact"/>
        </w:trPr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4" w:right="15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209,141,826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188,516,465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73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22.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차입부채와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발행사채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차입부채의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616" w:right="6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과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716" w:right="17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당기말</w:t>
            </w:r>
          </w:p>
        </w:tc>
        <w:tc>
          <w:tcPr>
            <w:tcW w:w="4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722" w:right="172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전기말</w:t>
            </w:r>
          </w:p>
        </w:tc>
      </w:tr>
      <w:tr>
        <w:trPr>
          <w:trHeight w:val="340" w:hRule="exact"/>
        </w:trPr>
        <w:tc>
          <w:tcPr>
            <w:tcW w:w="17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차입처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이자율(%)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6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주요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차입처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이자율(%)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원화차입금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한은차입금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한국은행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0.5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1,475,991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한국은행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0.5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1.0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803,317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재정자금차입금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중소기업진흥공단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1,535,953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중소기업진흥공단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1,680,175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한국산업은행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4.9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4,508,662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한국산업은행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4,229,396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16" w:right="6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7,520,606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6,712,888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외화차입금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외화차입금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수출입은행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4.6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9,733,694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한국수출입은행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7,921,772</w:t>
            </w:r>
          </w:p>
        </w:tc>
      </w:tr>
      <w:tr>
        <w:trPr>
          <w:trHeight w:val="66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역외외화차입금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12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ZUERCHER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KANTONALBANK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0.3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32,947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Barclays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Bank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PLC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351" w:right="35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5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17,375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16" w:right="6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9,766,641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7,939,147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매출어음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2.6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37,501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2.6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87,692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콜머니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일반은행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5.2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2,039,051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일반은행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0.0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1,771,733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환매조건부채권매도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기타금융기관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0.8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4.5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0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671,629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기타금융기관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1.3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4.5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23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1,196,237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현재가치할인차금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4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(1,511)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(102)</w:t>
            </w:r>
          </w:p>
        </w:tc>
      </w:tr>
      <w:tr>
        <w:trPr>
          <w:trHeight w:val="340" w:hRule="exac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16" w:right="6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20,033,917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17,707,595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발행사채의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750" w:right="7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과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</w:t>
            </w:r>
          </w:p>
        </w:tc>
        <w:tc>
          <w:tcPr>
            <w:tcW w:w="3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655" w:right="165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당기말</w:t>
            </w:r>
          </w:p>
        </w:tc>
        <w:tc>
          <w:tcPr>
            <w:tcW w:w="3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650" w:right="164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전기말</w:t>
            </w:r>
          </w:p>
        </w:tc>
      </w:tr>
      <w:tr>
        <w:trPr>
          <w:trHeight w:val="340" w:hRule="exact"/>
        </w:trPr>
        <w:tc>
          <w:tcPr>
            <w:tcW w:w="205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이자율(%)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704" w:right="70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이자율(%)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698" w:right="69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액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사채액면금액</w:t>
            </w:r>
          </w:p>
        </w:tc>
      </w:tr>
      <w:tr>
        <w:trPr>
          <w:trHeight w:val="340" w:hRule="exac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일반사채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0.2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16,868,054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0.8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10.5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18,564,367</w:t>
            </w:r>
          </w:p>
        </w:tc>
      </w:tr>
      <w:tr>
        <w:trPr>
          <w:trHeight w:val="340" w:hRule="exac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후순위채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3.4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7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5,055,311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2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3.4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~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10.3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0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6,248,349</w:t>
            </w:r>
          </w:p>
        </w:tc>
      </w:tr>
      <w:tr>
        <w:trPr>
          <w:trHeight w:val="340" w:hRule="exac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기타사채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758" w:right="75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17.0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4,006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759" w:right="75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17.0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51,601</w:t>
            </w:r>
          </w:p>
        </w:tc>
      </w:tr>
      <w:tr>
        <w:trPr>
          <w:trHeight w:val="340" w:hRule="exac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750" w:right="7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소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21,927,371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24,864,317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차감항목</w:t>
            </w:r>
          </w:p>
        </w:tc>
      </w:tr>
      <w:tr>
        <w:trPr>
          <w:trHeight w:val="340" w:hRule="exac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사채할인발행차금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20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(28,512)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19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(68,413)</w:t>
            </w:r>
          </w:p>
        </w:tc>
      </w:tr>
      <w:tr>
        <w:trPr>
          <w:trHeight w:val="340" w:hRule="exact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750" w:right="75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7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21,898,859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24,795,904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20"/>
          <w:szCs w:val="20"/>
        </w:rPr>
        <w:jc w:val="left"/>
        <w:ind w:left="140" w:right="-50"/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(*)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0"/>
          <w:szCs w:val="20"/>
        </w:rPr>
        <w:jc w:val="left"/>
        <w:spacing w:lineRule="auto" w:line="305"/>
        <w:ind w:right="133"/>
        <w:sectPr>
          <w:type w:val="continuous"/>
          <w:pgSz w:w="11900" w:h="16840"/>
          <w:pgMar w:top="1100" w:bottom="280" w:left="900" w:right="900"/>
          <w:cols w:num="2" w:equalWidth="off">
            <w:col w:w="390" w:space="266"/>
            <w:col w:w="9444"/>
          </w:cols>
        </w:sectPr>
      </w:pPr>
      <w:r>
        <w:rPr>
          <w:rFonts w:cs="Gulim" w:hAnsi="Gulim" w:eastAsia="Gulim" w:ascii="Gulim"/>
          <w:spacing w:val="0"/>
          <w:w w:val="100"/>
          <w:sz w:val="20"/>
          <w:szCs w:val="20"/>
        </w:rPr>
        <w:t>당기말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및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전기말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현재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공정가치위험회피대상인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발행사채가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각각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3,148,073백만원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및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3,421,176백만원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포함되어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 </w:t>
      </w:r>
      <w:r>
        <w:rPr>
          <w:rFonts w:cs="Gulim" w:hAnsi="Gulim" w:eastAsia="Gulim" w:ascii="Gulim"/>
          <w:spacing w:val="0"/>
          <w:w w:val="100"/>
          <w:sz w:val="20"/>
          <w:szCs w:val="20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충당부채의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401" w:right="140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과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375" w:right="137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당기말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370" w:right="137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전기말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복구충당부채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39,121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29,733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지급보증충당부채(*1)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364,141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509,320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미사용약정충당부채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85,313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90,449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포인트충당부채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5,445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5,548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기타충당부채(*2)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22,581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56,959</w:t>
            </w:r>
          </w:p>
        </w:tc>
      </w:tr>
      <w:tr>
        <w:trPr>
          <w:trHeight w:val="320" w:hRule="exact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401" w:right="140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516,601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692,009</w:t>
            </w:r>
          </w:p>
        </w:tc>
      </w:tr>
    </w:tbl>
    <w:p>
      <w:pPr>
        <w:rPr>
          <w:rFonts w:cs="Gulim" w:hAnsi="Gulim" w:eastAsia="Gulim" w:ascii="Gulim"/>
          <w:sz w:val="16"/>
          <w:szCs w:val="16"/>
        </w:rPr>
        <w:jc w:val="left"/>
        <w:spacing w:before="36" w:lineRule="exact" w:line="320"/>
        <w:ind w:left="140" w:right="707"/>
      </w:pPr>
      <w:r>
        <w:rPr>
          <w:rFonts w:cs="Gulim" w:hAnsi="Gulim" w:eastAsia="Gulim" w:ascii="Gulim"/>
          <w:spacing w:val="0"/>
          <w:w w:val="100"/>
          <w:sz w:val="16"/>
          <w:szCs w:val="16"/>
        </w:rPr>
        <w:t>(*1)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</w:t>
      </w:r>
      <w:r>
        <w:rPr>
          <w:rFonts w:cs="Gulim" w:hAnsi="Gulim" w:eastAsia="Gulim" w:ascii="Gulim"/>
          <w:spacing w:val="43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지급보증충당부채에는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금융보증부채가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당기말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및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전기말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현재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각각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139,002백만원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및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159,149백만원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포함되어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있습니다.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(*2)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 </w:t>
      </w:r>
      <w:r>
        <w:rPr>
          <w:rFonts w:cs="Gulim" w:hAnsi="Gulim" w:eastAsia="Gulim" w:ascii="Gulim"/>
          <w:spacing w:val="43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기타충당부채는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소송충당부채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및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손실보전충당부채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등으로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구성되어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 </w:t>
      </w:r>
      <w:r>
        <w:rPr>
          <w:rFonts w:cs="Gulim" w:hAnsi="Gulim" w:eastAsia="Gulim" w:ascii="Gulim"/>
          <w:spacing w:val="0"/>
          <w:w w:val="100"/>
          <w:sz w:val="16"/>
          <w:szCs w:val="16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복구충당부채를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제외한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충당부채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036" w:right="103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지급보증충당부채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미사용약정충당부채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포인트충당부채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기타충당부채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15" w:right="51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기초금액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509,320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90,449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5,548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56,959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662,276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추가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충당부채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전입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19,714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9,801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16,301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51,997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97,813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사용액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등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(25,262)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(16,404)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(86,308)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79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(127,933)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미사용액의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환입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(160,032)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7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(14,976)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(43)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79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(175,051)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20,401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(24)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20,375</w:t>
            </w:r>
          </w:p>
        </w:tc>
      </w:tr>
      <w:tr>
        <w:trPr>
          <w:trHeight w:val="300" w:hRule="exact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기말금액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10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364,141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85,313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5,445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22,581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477,480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019" w:right="101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7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지급보증충당부채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미사용약정충당부채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24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포인트충당부채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기타충당부채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516" w:right="5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계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기초금액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501,948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123,930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6,441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28,967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661,286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추가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충당부채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전입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46,191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2,613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12,507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41,963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103,274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사용액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등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(38,402)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(13,400)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(26,208)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7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(77,980)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미사용액의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환입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(31,877)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7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(36,158)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7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(68,035)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31,460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12,237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43,731</w:t>
            </w:r>
          </w:p>
        </w:tc>
      </w:tr>
      <w:tr>
        <w:trPr>
          <w:trHeight w:val="300" w:hRule="exac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기말금액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1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509,320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90,449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5,548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56,959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662,276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74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792" w:right="17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39" w:right="11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61" w:right="11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기초금액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29,733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23,513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추가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충당부채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전입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1,742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932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사용액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(1,316)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(746)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상각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394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519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미사용액의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환입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(179)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(143)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복구비용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증감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8,747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5,658</w:t>
            </w:r>
          </w:p>
        </w:tc>
      </w:tr>
      <w:tr>
        <w:trPr>
          <w:trHeight w:val="380" w:hRule="exac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기말금액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39,121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29,733</w:t>
            </w:r>
          </w:p>
        </w:tc>
      </w:tr>
    </w:tbl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24.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순확정급여부채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6"/>
        <w:sectPr>
          <w:pgMar w:header="1114" w:footer="355" w:top="1980" w:bottom="280" w:left="900" w:right="900"/>
          <w:headerReference w:type="default" r:id="rId75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퇴직급여는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확정급여형퇴직연금을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기반으로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혹은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근무용역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임직원은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그들의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근속연수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퇴직당시의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급여를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기반으로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권리가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생깁니다.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확정급여제도상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관련자산은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보고기간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미래현금흐름에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합리적인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추정치일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것이라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판단되는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가정(예상되는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이익증가를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고려한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예측단위적립방식)을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이용하여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측정됩니다.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확정급여연금제도를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다양한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유의적인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험은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20" w:hRule="exact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변동성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1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확정급여부채는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우량회사채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수익률에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근거하여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산출된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할인율을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산정되었습니다.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만약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사외적립자산의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성과가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할인율을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하회하는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경우에는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결손이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발생할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있습니다.</w:t>
            </w:r>
          </w:p>
        </w:tc>
      </w:tr>
      <w:tr>
        <w:trPr>
          <w:trHeight w:val="700" w:hRule="exact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우량채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수익률의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1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우량채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수익률의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제도가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보유하고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채무증권의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가치를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가시켜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효과가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있으나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증가를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가져올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것입니다.</w:t>
            </w:r>
          </w:p>
        </w:tc>
      </w:tr>
      <w:tr>
        <w:trPr>
          <w:trHeight w:val="1020" w:hRule="exact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물가상승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위험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5" w:right="1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대부분의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확정급여채무는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물가상승률과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연동되어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있으며,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물가상승률이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높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을수록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높은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수준의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부채가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인식됩니다.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따라서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물가상승률이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높아지면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결손이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발생하게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됩니다.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순확정급여부채의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24" w:right="152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78" w:right="11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71" w:right="117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확정급여채무의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현재가치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901,219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683,961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사외적립자산의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5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(801,528)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(608,370)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순확정급여부채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99,691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75,591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확정급여채무의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06" w:right="15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97" w:right="12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90" w:right="12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기초금액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683,961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509,849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당기근무원가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132,710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118,651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이자비용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21,377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20,016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재측정요소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97,730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72,990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외화환산차이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(133)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급여지급액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(26,516)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(32,422)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축소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또는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청산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(8,231)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(5,570)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196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580</w:t>
            </w:r>
          </w:p>
        </w:tc>
      </w:tr>
      <w:tr>
        <w:trPr>
          <w:trHeight w:val="380" w:hRule="exac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기말금액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901,219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683,961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76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사외적립자산의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44" w:right="15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4" w:right="12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4" w:right="12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기초금액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608,370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438,247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이자수익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21,965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20,804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재측정요소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(5,444)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(5,504)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사용자의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기여금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229,069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184,141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급여지급액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(22,860)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(22,849)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청산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(8,240)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(5,525)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(21,332)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(944)</w:t>
            </w:r>
          </w:p>
        </w:tc>
      </w:tr>
      <w:tr>
        <w:trPr>
          <w:trHeight w:val="380" w:hRule="exact"/>
        </w:trPr>
        <w:tc>
          <w:tcPr>
            <w:tcW w:w="3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기말금액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801,528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608,370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9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사외적립자산의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100%가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정기예금으로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사외적립자산의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실제수익은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16,521백만원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15,300백만원입니다.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확정급여제도와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당기총포괄손익으로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69" w:right="14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08" w:right="13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당기근무원가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132,710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118,651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순이자비용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(588)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(788)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축소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또는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청산으로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이익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(45)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비용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132,131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117,818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재측정요소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103,174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78,494</w:t>
            </w:r>
          </w:p>
        </w:tc>
      </w:tr>
      <w:tr>
        <w:trPr>
          <w:trHeight w:val="380" w:hRule="exact"/>
        </w:trPr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총포괄손익으로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비용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235,305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196,312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확정기여제도와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비용으로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계상한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퇴직급여는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3,623백만원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3,543백만원입니다.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(6)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순확정급여부채의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3" w:right="13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34" w:right="12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5" w:right="13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42" w:right="124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2.83%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33" w:right="13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3.29%</w:t>
            </w:r>
          </w:p>
        </w:tc>
      </w:tr>
      <w:tr>
        <w:trPr>
          <w:trHeight w:val="380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미래임금상승률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42" w:right="124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6.35%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33" w:right="13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5.74%</w:t>
            </w:r>
          </w:p>
        </w:tc>
      </w:tr>
      <w:tr>
        <w:trPr>
          <w:trHeight w:val="380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사망률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보험개발원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표준율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7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보험개발원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표준율</w:t>
            </w:r>
          </w:p>
        </w:tc>
      </w:tr>
      <w:tr>
        <w:trPr>
          <w:trHeight w:val="380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퇴직률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직군별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경험률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직군별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경험률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35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(7)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확정급여채무의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보험수리적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0" w:right="21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6" w:right="8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6" w:right="86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할인율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1%p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상승시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(101,026)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(66,278)</w:t>
            </w:r>
          </w:p>
        </w:tc>
      </w:tr>
      <w:tr>
        <w:trPr>
          <w:trHeight w:val="380" w:hRule="exact"/>
        </w:trPr>
        <w:tc>
          <w:tcPr>
            <w:tcW w:w="247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1%p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하락시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118,879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76,296</w:t>
            </w:r>
          </w:p>
        </w:tc>
      </w:tr>
      <w:tr>
        <w:trPr>
          <w:trHeight w:val="380" w:hRule="exact"/>
        </w:trPr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미래임금상승률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1%p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상승시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117,975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76,040</w:t>
            </w:r>
          </w:p>
        </w:tc>
      </w:tr>
      <w:tr>
        <w:trPr>
          <w:trHeight w:val="380" w:hRule="exact"/>
        </w:trPr>
        <w:tc>
          <w:tcPr>
            <w:tcW w:w="247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1%p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하락시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(101,900)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(67,267)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25.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기타금융부채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기타부채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기타금융부채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기타부채의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기타금융부채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미지급금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5,586,031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4,532,101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미지급비용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1,901,204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2,343,332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구분계정차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4,476,396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3,475,353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대행업무수입금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415,776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433,594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미지급외국환채무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708,267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375,059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미지급내국환채무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2,082,472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3,386,529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기타금융잡부채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1,795,256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2,345,433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현재가치할인차금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(1,196)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(1,714)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16,964,206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16,889,687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선수수익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171,649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164,431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기타잡부채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133,525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226,239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305,174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390,670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17,269,380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17,280,357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파생상품자산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700" w:right="7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계약금액</w:t>
            </w:r>
          </w:p>
        </w:tc>
        <w:tc>
          <w:tcPr>
            <w:tcW w:w="3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668" w:right="16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산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674" w:right="6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</w:t>
            </w:r>
          </w:p>
        </w:tc>
      </w:tr>
      <w:tr>
        <w:trPr>
          <w:trHeight w:val="680" w:hRule="exact"/>
        </w:trPr>
        <w:tc>
          <w:tcPr>
            <w:tcW w:w="201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975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383" w:right="345" w:firstLine="2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위험회피목적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58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매매목적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57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매매목적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이자율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이자율스왑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6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111,633,234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180,378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923,712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959,347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매입이자율옵션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881,679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13,961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매도이자율옵션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1,086,679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7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15,164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통화선물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423,877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통화선도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56,298,910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759,838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475,646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통화스왑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7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27,070,835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617,777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949,921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매입통화옵션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1,657,911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63,498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매도통화옵션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1,366,459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7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13,530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주식선물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169,785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주식스왑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10,000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매입주식옵션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682,358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2,750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매도주식옵션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2,410,815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6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155,386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기타선물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1,100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기타선도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39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기타스왑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78,882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5,363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4,781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8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41,097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5,904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매도옵션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142,259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7,007</w:t>
            </w:r>
          </w:p>
        </w:tc>
      </w:tr>
      <w:tr>
        <w:trPr>
          <w:trHeight w:val="360" w:hRule="exact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700" w:right="7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76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203,956,005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7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183,128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9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2,390,497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2,580,827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77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ind w:left="704" w:right="7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과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목</w:t>
            </w:r>
          </w:p>
        </w:tc>
        <w:tc>
          <w:tcPr>
            <w:tcW w:w="20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6"/>
                <w:szCs w:val="16"/>
              </w:rPr>
              <w:jc w:val="left"/>
              <w:spacing w:before="4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61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계약금액</w:t>
            </w:r>
          </w:p>
        </w:tc>
        <w:tc>
          <w:tcPr>
            <w:tcW w:w="3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606" w:right="1606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산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704" w:right="7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채</w:t>
            </w:r>
          </w:p>
        </w:tc>
      </w:tr>
      <w:tr>
        <w:trPr>
          <w:trHeight w:val="680" w:hRule="exact"/>
        </w:trPr>
        <w:tc>
          <w:tcPr>
            <w:tcW w:w="202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2033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 w:lineRule="auto" w:line="305"/>
              <w:ind w:left="335" w:right="298" w:firstLine="20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위험회피목적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56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매매목적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ind w:left="60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매매목적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이자율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이자율선물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21,640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이자율스왑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106,014,214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8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182,990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1,097,849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3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1,140,917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매입이자율옵션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1,658,180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11,985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매도이자율옵션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1,788,180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10,638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통화선물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3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382,577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통화선도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40,078,267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415,209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342,778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통화스왑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37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20,902,464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4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504,858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20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572,985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매입통화옵션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1,433,050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45,617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매도통화옵션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5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1,614,028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18,176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주식선물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46,400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주식스왑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10,000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522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매입주식옵션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3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352,943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19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13,071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1,070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매도주식옵션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3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767,978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19,916</w:t>
            </w:r>
          </w:p>
        </w:tc>
      </w:tr>
      <w:tr>
        <w:trPr>
          <w:trHeight w:val="36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기타선물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592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기타스왑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4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53,035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4,481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4,468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매입옵션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3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249,081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5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29,876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매도옵션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3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261,883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-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3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29,977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704" w:right="704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합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82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175,634,512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81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196,061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2,111,467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039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2,139,855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파생상품자산ㆍ부채는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매매목적파생상품의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당기손익인식금융자산ㆍ부채(주석7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50"/>
        <w:sectPr>
          <w:pgMar w:header="1114" w:footer="355" w:top="1980" w:bottom="280" w:left="900" w:right="900"/>
          <w:headerReference w:type="default" r:id="rId78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20)에서,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위험회피목적금융상품의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파생상품자산으로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연결재무상태표에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27" w:right="182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37" w:right="11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29" w:right="112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위험회피대상으로부터의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(31,297)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(64,158)</w:t>
            </w:r>
          </w:p>
        </w:tc>
      </w:tr>
      <w:tr>
        <w:trPr>
          <w:trHeight w:val="380" w:hRule="exact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위험회피수단으로부터의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38,021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63,442</w:t>
            </w:r>
          </w:p>
        </w:tc>
      </w:tr>
    </w:tbl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exact" w:line="300"/>
        <w:ind w:left="100" w:right="7369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27.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이연최초거래일손익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26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이연최초거래일손익의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22" w:right="18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39" w:right="11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31" w:right="113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기초금액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13,499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6,256</w:t>
            </w:r>
          </w:p>
        </w:tc>
      </w:tr>
      <w:tr>
        <w:trPr>
          <w:trHeight w:val="380" w:hRule="exact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신규거래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26,762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13,367</w:t>
            </w:r>
          </w:p>
        </w:tc>
      </w:tr>
      <w:tr>
        <w:trPr>
          <w:trHeight w:val="380" w:hRule="exact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기중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손익인식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(12,253)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(6,124)</w:t>
            </w:r>
          </w:p>
        </w:tc>
      </w:tr>
      <w:tr>
        <w:trPr>
          <w:trHeight w:val="380" w:hRule="exact"/>
        </w:trPr>
        <w:tc>
          <w:tcPr>
            <w:tcW w:w="4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기말금액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28,008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13,499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126"/>
        <w:sectPr>
          <w:pgMar w:header="1114" w:footer="355" w:top="1980" w:bottom="280" w:left="900" w:right="900"/>
          <w:headerReference w:type="default" r:id="rId79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필요한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요소들이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시장에서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가능하지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않음에도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불구하고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금융상품은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공정가치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평가를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얻은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거래가격과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다르더라도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가격으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인식되었습니다.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손익으로인식되지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차이금액과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보여주고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발행할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주식의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총수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07" w:right="10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33" w:right="14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33" w:right="14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총수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5,000,000,000주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5,000,000,000주</w:t>
            </w:r>
          </w:p>
        </w:tc>
      </w:tr>
      <w:tr>
        <w:trPr>
          <w:trHeight w:val="380" w:hRule="exact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주당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액면가액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5,000원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5,000원</w:t>
            </w:r>
          </w:p>
        </w:tc>
      </w:tr>
      <w:tr>
        <w:trPr>
          <w:trHeight w:val="380" w:hRule="exact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총수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676,000,000주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676,278,371주</w:t>
            </w:r>
          </w:p>
        </w:tc>
      </w:tr>
      <w:tr>
        <w:trPr>
          <w:trHeight w:val="380" w:hRule="exact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자본금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3,381,392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  <w:tc>
          <w:tcPr>
            <w:tcW w:w="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3,381,392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발행주식수의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459" w:right="44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(단위:주)</w:t>
            </w:r>
          </w:p>
        </w:tc>
      </w:tr>
      <w:tr>
        <w:trPr>
          <w:trHeight w:val="380" w:hRule="exact"/>
        </w:trPr>
        <w:tc>
          <w:tcPr>
            <w:tcW w:w="33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구분</w:t>
            </w:r>
          </w:p>
        </w:tc>
        <w:tc>
          <w:tcPr>
            <w:tcW w:w="6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929" w:right="292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</w:t>
            </w:r>
          </w:p>
        </w:tc>
      </w:tr>
      <w:tr>
        <w:trPr>
          <w:trHeight w:val="380" w:hRule="exact"/>
        </w:trPr>
        <w:tc>
          <w:tcPr>
            <w:tcW w:w="330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676,278,371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806,015,340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(129,736,969)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자기주식의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소각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(278,371)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676,000,000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676,278,371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자본잉여금의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주식발행초과금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269,533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269,533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기타자본잉여금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24,726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21,533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294,259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291,066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자본으로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분류된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채권형신종자본증권의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내역은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62" w:right="7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4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발행일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이자율(%)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3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원화신종자본증권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2008.06.20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2038.06.20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7.7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255,000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255,000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2011.11.22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2041.11.22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5.9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310,000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310,000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2012.03.08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2042.03.08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5.8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190,000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190,000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2013.04.25.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2043.04.25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4.4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500,000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500,000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2013.11.13.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2043.11.13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5.7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200,000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200,000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2014.12.12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2044.12.12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5.2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160,000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160,000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2015.06.03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2045.06.03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4.4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240,000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외화신종자본증권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2007.05.02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2037.05.02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6.2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930,900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930,900</w:t>
            </w:r>
          </w:p>
        </w:tc>
      </w:tr>
      <w:tr>
        <w:trPr>
          <w:trHeight w:val="380" w:hRule="exact"/>
        </w:trPr>
        <w:tc>
          <w:tcPr>
            <w:tcW w:w="219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2015.06.10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2045.06.10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5.0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559,650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발행비용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2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(11,548)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5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(7,077)</w:t>
            </w:r>
          </w:p>
        </w:tc>
      </w:tr>
      <w:tr>
        <w:trPr>
          <w:trHeight w:val="380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62" w:right="7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3,334,002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2,538,823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6"/>
        <w:sectPr>
          <w:pgMar w:header="1114" w:footer="355" w:top="1980" w:bottom="280" w:left="900" w:right="900"/>
          <w:headerReference w:type="default" r:id="rId81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신종자본증권은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조건으로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만기를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계속적으로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연장할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약정이자를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기타자본의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구성내용은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28" w:right="20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26" w:right="92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19" w:right="9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기타포괄손익누계액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관련손익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374,685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300,994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지분법적용투자주식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평가손익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6,074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2,779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해외사업환산손익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(70,789)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(107,721)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재측정요소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(197,579)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(119,375)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현금흐름위험회피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평가손익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(10,371)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(10,371)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28" w:right="20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1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102,020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66,306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자기주식(*)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(34,113)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6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(37,594)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기타자본조정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(1,615,210)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(2,421,850)</w:t>
            </w:r>
          </w:p>
        </w:tc>
      </w:tr>
      <w:tr>
        <w:trPr>
          <w:trHeight w:val="380" w:hRule="exact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28" w:right="20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(1,547,303)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(2,393,138)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2"/>
          <w:pgSz w:w="11900" w:h="1684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295"/>
        <w:sectPr>
          <w:type w:val="continuous"/>
          <w:pgSz w:w="11900" w:h="16840"/>
          <w:pgMar w:top="1100" w:bottom="280" w:left="900" w:right="900"/>
          <w:cols w:num="2" w:equalWidth="off">
            <w:col w:w="415" w:space="329"/>
            <w:col w:w="9356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우리금융지주와의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합병으로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우리금융지주가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보유한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자기주식을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승계하였으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며,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이익소각의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방법으로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3,481백만원을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소각하였습니다.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&lt;당기&gt;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66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1120" w:right="1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과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목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93" w:right="4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기초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41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증감(*)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594" w:right="223" w:hanging="33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재분류조정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(*)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526" w:right="402" w:hanging="9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법인세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효과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ind w:left="487" w:right="48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기말</w:t>
            </w:r>
          </w:p>
        </w:tc>
      </w:tr>
      <w:tr>
        <w:trPr>
          <w:trHeight w:val="34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매도가능금융자산평가손익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9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300,994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9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190,842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(101,439)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(15,712)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8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374,685</w:t>
            </w:r>
          </w:p>
        </w:tc>
      </w:tr>
      <w:tr>
        <w:trPr>
          <w:trHeight w:val="34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지분법적용투자주식평가손익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2,779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90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4,409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(1,114)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6,074</w:t>
            </w:r>
          </w:p>
        </w:tc>
      </w:tr>
      <w:tr>
        <w:trPr>
          <w:trHeight w:val="34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해외사업환산손익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(107,721)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49,421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(12,489)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(70,789)</w:t>
            </w:r>
          </w:p>
        </w:tc>
      </w:tr>
      <w:tr>
        <w:trPr>
          <w:trHeight w:val="34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재측정요소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(119,375)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(102,467)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24,263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5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(197,579)</w:t>
            </w:r>
          </w:p>
        </w:tc>
      </w:tr>
      <w:tr>
        <w:trPr>
          <w:trHeight w:val="34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현금흐름위험회피평가손익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(10,371)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5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(10,371)</w:t>
            </w:r>
          </w:p>
        </w:tc>
      </w:tr>
      <w:tr>
        <w:trPr>
          <w:trHeight w:val="340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120" w:right="112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합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80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66,306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98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142,205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56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(101,439)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77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(5,052)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8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102,020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3"/>
          <w:pgSz w:w="11900" w:h="16840"/>
        </w:sectPr>
      </w:pP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ind w:left="140" w:right="-4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(*)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15" w:lineRule="atLeast" w:line="320"/>
        <w:ind w:right="217"/>
        <w:sectPr>
          <w:type w:val="continuous"/>
          <w:pgSz w:w="11900" w:h="16840"/>
          <w:pgMar w:top="1100" w:bottom="280" w:left="900" w:right="900"/>
          <w:cols w:num="2" w:equalWidth="off">
            <w:col w:w="365" w:space="244"/>
            <w:col w:w="9491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매도가능금융자산평가손익의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변동내용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증감은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평가로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변동이며,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재분류조정은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처분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손상차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변동입니다.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&lt;전기&gt;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974" w:right="9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과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목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기초(*1)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31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증감(*2)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86" w:right="18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재분류조정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40" w:right="44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(*2)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346" w:right="34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법인세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26" w:right="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효과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54" w:right="15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분할로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인한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21" w:right="4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변동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20" w:right="42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기말</w:t>
            </w:r>
          </w:p>
        </w:tc>
      </w:tr>
      <w:tr>
        <w:trPr>
          <w:trHeight w:val="32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매도가능금융자산평가손익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279,398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354,856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(241,216)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(27,102)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(64,942)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300,994</w:t>
            </w:r>
          </w:p>
        </w:tc>
      </w:tr>
      <w:tr>
        <w:trPr>
          <w:trHeight w:val="32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지분법적용투자주식평가손익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5,753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(3,464)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(244)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734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69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2,779</w:t>
            </w:r>
          </w:p>
        </w:tc>
      </w:tr>
      <w:tr>
        <w:trPr>
          <w:trHeight w:val="32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해외사업환산손익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(136,576)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2,186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37,094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(10,425)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(107,721)</w:t>
            </w:r>
          </w:p>
        </w:tc>
      </w:tr>
      <w:tr>
        <w:trPr>
          <w:trHeight w:val="32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순확정급여부채의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재측정요소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(68,408)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(81,476)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80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(900)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18,950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7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12,459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6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(119,375)</w:t>
            </w:r>
          </w:p>
        </w:tc>
      </w:tr>
      <w:tr>
        <w:trPr>
          <w:trHeight w:val="32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현금흐름위험회피평가손익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7,928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6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(6,844)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(13,671)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780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2,296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(80)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5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(10,371)</w:t>
            </w:r>
          </w:p>
        </w:tc>
      </w:tr>
      <w:tr>
        <w:trPr>
          <w:trHeight w:val="320" w:hRule="exact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974" w:right="97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8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88,095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9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265,258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7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(218,937)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6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(15,547)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55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(52,563)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67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66,306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700"/>
        <w:ind w:left="140" w:right="-3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39"/>
        <w:ind w:right="210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전기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기타포괄손익누계액은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전전기말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현재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매각예정처분자산집단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및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소유주분배예정자산집단으로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분류된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금액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포함하고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있습니다.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39" w:lineRule="auto" w:line="339"/>
        <w:ind w:right="150"/>
        <w:sectPr>
          <w:type w:val="continuous"/>
          <w:pgSz w:w="11900" w:h="16840"/>
          <w:pgMar w:top="1100" w:bottom="280" w:left="900" w:right="900"/>
          <w:cols w:num="2" w:equalWidth="off">
            <w:col w:w="469" w:space="208"/>
            <w:col w:w="9423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매도가능금융자산평가손익의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변동내용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증감은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평가로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변동이며,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재분류조정은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기중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처분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또는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손상차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변동입니다.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31.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이익잉여금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이익잉여금의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26" w:right="222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24" w:right="82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23" w:right="82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법정적립금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이익준비금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1,528,754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1,463,754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기타준비금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43,132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41,472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8" w:right="10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1,571,886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1,505,226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임의적립금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기업합리화적립금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8,000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8,000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재무구조개선적립금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235,400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235,400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별도준비금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7,249,104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8,134,544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1,756,142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1,800,387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재평가차액준비금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760,366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760,455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기타임의적립금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11,700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11,700</w:t>
            </w:r>
          </w:p>
        </w:tc>
      </w:tr>
      <w:tr>
        <w:trPr>
          <w:trHeight w:val="380" w:hRule="exact"/>
        </w:trPr>
        <w:tc>
          <w:tcPr>
            <w:tcW w:w="227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8" w:right="10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10,020,712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10,950,486</w:t>
            </w:r>
          </w:p>
        </w:tc>
      </w:tr>
      <w:tr>
        <w:trPr>
          <w:trHeight w:val="380" w:hRule="exact"/>
        </w:trPr>
        <w:tc>
          <w:tcPr>
            <w:tcW w:w="5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미처분이익잉여금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2,133,524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1,709,646</w:t>
            </w:r>
          </w:p>
        </w:tc>
      </w:tr>
      <w:tr>
        <w:trPr>
          <w:trHeight w:val="380" w:hRule="exact"/>
        </w:trPr>
        <w:tc>
          <w:tcPr>
            <w:tcW w:w="5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26" w:right="222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13,726,122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14,165,358</w:t>
            </w:r>
          </w:p>
        </w:tc>
      </w:tr>
    </w:tbl>
    <w:p>
      <w:pPr>
        <w:rPr>
          <w:rFonts w:cs="Batang" w:hAnsi="Batang" w:eastAsia="Batang" w:ascii="Batang"/>
          <w:sz w:val="24"/>
          <w:szCs w:val="24"/>
        </w:rPr>
        <w:jc w:val="left"/>
        <w:spacing w:before="93"/>
        <w:ind w:left="14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이익준비금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98" w:lineRule="auto" w:line="254"/>
        <w:ind w:left="699" w:right="19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이익준비금은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제40조의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납입자본금에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달할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때까지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비용차감후순이익의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적립한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준비금은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결손보전과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이외에는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83"/>
        <w:ind w:left="14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기타준비금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98" w:lineRule="auto" w:line="254"/>
        <w:ind w:left="699" w:right="32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기타준비금은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베트남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방글라데시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소재지점에서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법규에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적립한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현지소재지점의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결손보전을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83"/>
        <w:ind w:left="14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기업합리화적립금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98" w:lineRule="auto" w:line="254"/>
        <w:ind w:left="699" w:right="305"/>
        <w:sectPr>
          <w:pgMar w:header="1114" w:footer="355" w:top="1340" w:bottom="280" w:left="900" w:right="900"/>
          <w:headerReference w:type="default" r:id="rId84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2001년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귀속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조세감면분까지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조세특례제한법에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기업합리화적립금을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립하였으나,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2002년부터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삭제되어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더이상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적립의무는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4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재무구조개선적립금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699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은행은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2002년부터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2014년까지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금융감독원의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권고에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단순자기자본비율이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100분의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43" w:lineRule="auto" w:line="277"/>
        <w:ind w:left="699" w:right="19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5.5에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달할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때까지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보고기간의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당기순이익에서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이월결손금을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차감한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금액의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100분의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10이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상을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재무구조개선적립금으로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적립하였고,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동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적립금은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결손보전과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자본전입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이외의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사용이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제한되었습니다.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한편,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2015년부터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동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적립금의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적립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처분은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은행의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자율적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판단사항입니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64"/>
        <w:ind w:left="14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별도준비금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98" w:lineRule="auto" w:line="254"/>
        <w:ind w:left="699" w:right="31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별도준비금은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사용목적을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특정하지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유보한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적립금으로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건전화를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자발적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적립금입니다.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83"/>
        <w:ind w:left="14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6)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98" w:lineRule="auto" w:line="254"/>
        <w:ind w:left="699" w:right="22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은행업감독규정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제29조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제1항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제2항에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한국채택국제회계기준에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당금이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은행업감독규정에서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미달하는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적립하는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준비금으로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제한됩니다.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83"/>
        <w:ind w:left="14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7)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  </w:t>
      </w:r>
      <w:r>
        <w:rPr>
          <w:rFonts w:cs="Batang" w:hAnsi="Batang" w:eastAsia="Batang" w:ascii="Batang"/>
          <w:spacing w:val="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재평가차액준비금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98" w:lineRule="auto" w:line="254"/>
        <w:ind w:left="699" w:right="17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한국채택국제회계기준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전환일에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부동산에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재평가차익을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보완자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본으로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인정받기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은행업감독업무시행세칙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별표3에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이사회의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제한한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금액입니다.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이익잉여금의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93" w:right="16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00" w:right="12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00" w:right="12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기초금액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14,165,358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13,112,690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지배기업소유주지분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당기순이익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1,059,157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1,213,980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배당금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(504,952)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배당금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(183,320)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(50,129)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잉여금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(806,640)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분할로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(110,405)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자기주식의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소각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(3,481)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(778)</w:t>
            </w:r>
          </w:p>
        </w:tc>
      </w:tr>
      <w:tr>
        <w:trPr>
          <w:trHeight w:val="380" w:hRule="exac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기말금액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13,726,122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14,165,358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32.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은행업감독규정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제29조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제1항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제2항에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공시되는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사항입니다.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잔액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잔액은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712" w:right="17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0" w:right="10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0" w:right="10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적립액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1,756,142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1,800,387</w:t>
            </w:r>
          </w:p>
        </w:tc>
      </w:tr>
      <w:tr>
        <w:trPr>
          <w:trHeight w:val="380" w:hRule="exact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전입(환입)예정액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499,110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(44,245)</w:t>
            </w:r>
          </w:p>
        </w:tc>
      </w:tr>
      <w:tr>
        <w:trPr>
          <w:trHeight w:val="380" w:hRule="exact"/>
        </w:trPr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잔액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2,255,252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1,756,142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전입액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조정이익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1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전입필요액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대손준비금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반영후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조정이익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13" w:right="18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43" w:right="114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99" w:right="9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전기(*)</w:t>
            </w:r>
          </w:p>
        </w:tc>
      </w:tr>
      <w:tr>
        <w:trPr>
          <w:trHeight w:val="380" w:hRule="exact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반영전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당기순이익(손실)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1,075,392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1,207,969</w:t>
            </w:r>
          </w:p>
        </w:tc>
      </w:tr>
      <w:tr>
        <w:trPr>
          <w:trHeight w:val="380" w:hRule="exact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전입(환입)필요액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499,110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(44,245)</w:t>
            </w:r>
          </w:p>
        </w:tc>
      </w:tr>
      <w:tr>
        <w:trPr>
          <w:trHeight w:val="380" w:hRule="exact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반영후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조정이익(손실)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576,282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1,252,214</w:t>
            </w:r>
          </w:p>
        </w:tc>
      </w:tr>
      <w:tr>
        <w:trPr>
          <w:trHeight w:val="380" w:hRule="exact"/>
        </w:trPr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대손준비금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반영후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주당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조정이익(손실)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584원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1,512원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125"/>
        <w:sectPr>
          <w:type w:val="continuous"/>
          <w:pgSz w:w="11900" w:h="16840"/>
          <w:pgMar w:top="1100" w:bottom="280" w:left="900" w:right="900"/>
          <w:cols w:num="2" w:equalWidth="off">
            <w:col w:w="415" w:space="254"/>
            <w:col w:w="9431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우리금융지주의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대손준비금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적립액을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사용하여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산출되는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내역으로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우리은행의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대손준비금적립액을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사용하였을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경우에는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대손준비금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전입필요액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505,805백만원,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대손준비금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반영후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조정이익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702,164백만원,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대손준비금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반영후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주당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조정이익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746원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31일로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종료하는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회계기간에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주당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배당금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총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배당금은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250원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59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168,317백만원이며,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2016년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25일로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정기주주총회에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의안으로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상정될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이러한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미지급배당금을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않습니다.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95"/>
        <w:sectPr>
          <w:pgMar w:header="1114" w:footer="355" w:top="1980" w:bottom="280" w:left="900" w:right="960"/>
          <w:headerReference w:type="default" r:id="rId85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29일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이사회에서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중간배당으로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배당금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총액을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250원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168,317백만원으로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결의하였으며,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이자수익의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3" w:right="15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0" w:right="12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0" w:right="12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63,143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70,653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389,443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359,986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만기보유금융자산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418,065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441,626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수취채권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예치금이자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81,117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104,633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7,700,475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8,183,844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기타이자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45,992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50,498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3" w:right="15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7,827,584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8,338,975</w:t>
            </w:r>
          </w:p>
        </w:tc>
      </w:tr>
      <w:tr>
        <w:trPr>
          <w:trHeight w:val="380" w:hRule="exac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3" w:right="15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8,698,235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9,211,240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이자비용의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8" w:right="15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7" w:right="12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7" w:right="12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예수부채이자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2,888,529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3,450,786</w:t>
            </w:r>
          </w:p>
        </w:tc>
      </w:tr>
      <w:tr>
        <w:trPr>
          <w:trHeight w:val="380" w:hRule="exac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차입부채이자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216,743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251,804</w:t>
            </w:r>
          </w:p>
        </w:tc>
      </w:tr>
      <w:tr>
        <w:trPr>
          <w:trHeight w:val="380" w:hRule="exac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발행사채이자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707,772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885,365</w:t>
            </w:r>
          </w:p>
        </w:tc>
      </w:tr>
      <w:tr>
        <w:trPr>
          <w:trHeight w:val="380" w:hRule="exac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기타이자비용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123,291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130,267</w:t>
            </w:r>
          </w:p>
        </w:tc>
      </w:tr>
      <w:tr>
        <w:trPr>
          <w:trHeight w:val="380" w:hRule="exact"/>
        </w:trPr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58" w:right="15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3,936,335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8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4,718,222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6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수수료수익의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36" w:right="16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32" w:right="123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24" w:right="122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수입수수료(*)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676,114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641,332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수입보증료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78,922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75,997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프로젝트파이낸싱관련수입수수료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15,521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12,717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신용카드수입수수료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852,250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746,811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증권업무수입수수료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67,692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61,472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66,841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59,686</w:t>
            </w:r>
          </w:p>
        </w:tc>
      </w:tr>
      <w:tr>
        <w:trPr>
          <w:trHeight w:val="380" w:hRule="exact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36" w:right="16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9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1,757,340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1,598,015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7"/>
          <w:pgSz w:w="11900" w:h="1684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55" w:lineRule="atLeast" w:line="320"/>
        <w:ind w:right="1023"/>
        <w:sectPr>
          <w:type w:val="continuous"/>
          <w:pgSz w:w="11900" w:h="16840"/>
          <w:pgMar w:top="1100" w:bottom="280" w:left="900" w:right="900"/>
          <w:cols w:num="2" w:equalWidth="off">
            <w:col w:w="415" w:space="334"/>
            <w:col w:w="9351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수입수수료에는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대행수수료,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전자금융관련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수수료수익,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대여금관련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수수료수익,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내국신용장거래관련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수수료수익,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외환거래관련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수수료수익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등이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포함되어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수수료비용의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50" w:right="165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25" w:right="12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18" w:right="121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지급수수료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133,909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115,480</w:t>
            </w:r>
          </w:p>
        </w:tc>
      </w:tr>
      <w:tr>
        <w:trPr>
          <w:trHeight w:val="380" w:hRule="exac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신용카드관련지급수수료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643,524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555,496</w:t>
            </w:r>
          </w:p>
        </w:tc>
      </w:tr>
      <w:tr>
        <w:trPr>
          <w:trHeight w:val="380" w:hRule="exac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증권업무수수료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615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168</w:t>
            </w:r>
          </w:p>
        </w:tc>
      </w:tr>
      <w:tr>
        <w:trPr>
          <w:trHeight w:val="380" w:hRule="exac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2,496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9,856</w:t>
            </w:r>
          </w:p>
        </w:tc>
      </w:tr>
      <w:tr>
        <w:trPr>
          <w:trHeight w:val="380" w:hRule="exact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50" w:right="165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780,544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681,000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배당수익의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20" w:right="18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83" w:right="11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89" w:right="10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당기손익인식금융자산관련배당수익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1,217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3,178</w:t>
            </w:r>
          </w:p>
        </w:tc>
      </w:tr>
      <w:tr>
        <w:trPr>
          <w:trHeight w:val="380" w:hRule="exac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매도가능금융자산관련배당수익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101,706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93,634</w:t>
            </w:r>
          </w:p>
        </w:tc>
      </w:tr>
      <w:tr>
        <w:trPr>
          <w:trHeight w:val="380" w:hRule="exact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20" w:right="18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102,923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96,812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37.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당기손익인식금융상품관련손익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당기손익인식금융상품관련손익의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970" w:right="19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10" w:right="9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13" w:right="12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단기매매금융상품관련손익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171,137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161,851</w:t>
            </w:r>
          </w:p>
        </w:tc>
      </w:tr>
      <w:tr>
        <w:trPr>
          <w:trHeight w:val="380" w:hRule="exact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당기손익인식지정금융상품관련손익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69,205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28,061</w:t>
            </w:r>
          </w:p>
        </w:tc>
      </w:tr>
      <w:tr>
        <w:trPr>
          <w:trHeight w:val="380" w:hRule="exact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970" w:right="19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240,342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189,912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8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6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677" w:right="26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11" w:right="7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04" w:right="7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lineRule="auto" w:line="277"/>
              <w:ind w:left="108" w:right="688" w:hanging="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단기매매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금융상품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7,735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27,122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32,780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37,158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(13,663)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(19,441)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(22,771)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(45,201)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4,081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(362)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기타금융상품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10,195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3,878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442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763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(10,189)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4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(4,315)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(208)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(509)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(183)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4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14" w:right="18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4,321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(545)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lineRule="auto" w:line="277"/>
              <w:ind w:left="108" w:right="248" w:hanging="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매매목적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파생금융상품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이자율관련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1,240,353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1,220,496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(1,251,673)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(1,261,289)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(11,320)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(40,793)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통화관련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4,241,317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2,681,812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(3,987,856)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(2,499,395)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253,461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182,417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주식관련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92,400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61,840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(166,528)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(40,342)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(74,128)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21,498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1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lineRule="auto" w:line="277"/>
              <w:ind w:left="108" w:right="437" w:hanging="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기타파생상품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거래이익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54,322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50,883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거래손실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3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(55,519)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(51,609)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44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5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(1,197)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(726)</w:t>
            </w:r>
          </w:p>
        </w:tc>
      </w:tr>
      <w:tr>
        <w:trPr>
          <w:trHeight w:val="380" w:hRule="exact"/>
        </w:trPr>
        <w:tc>
          <w:tcPr>
            <w:tcW w:w="172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4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14" w:right="18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166,816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162,396</w:t>
            </w:r>
          </w:p>
        </w:tc>
      </w:tr>
      <w:tr>
        <w:trPr>
          <w:trHeight w:val="380" w:hRule="exact"/>
        </w:trPr>
        <w:tc>
          <w:tcPr>
            <w:tcW w:w="6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677" w:right="26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171,137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161,851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89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05" w:right="13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05" w:right="13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주가연계증권관련손익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주가연계증권처분손익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(22,363)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7,575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주가연계증권평가손익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89,863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9,709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67,500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17,284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유가증권관련손익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유가증권매매손익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(62)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(123)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유가증권평가손익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1,027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(80)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기타금융상품관련손익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기타금융상품평가손익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10,857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740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10,857</w:t>
            </w:r>
          </w:p>
        </w:tc>
      </w:tr>
      <w:tr>
        <w:trPr>
          <w:trHeight w:val="380" w:hRule="exact"/>
        </w:trPr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69,205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28,061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9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매도가능금융자산관련손익의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08" w:right="13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00" w:right="13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유가증권상환손익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1,089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90</w:t>
            </w:r>
          </w:p>
        </w:tc>
      </w:tr>
      <w:tr>
        <w:trPr>
          <w:trHeight w:val="380" w:hRule="exact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유가증권매매손익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130,457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171,747</w:t>
            </w:r>
          </w:p>
        </w:tc>
      </w:tr>
      <w:tr>
        <w:trPr>
          <w:trHeight w:val="380" w:hRule="exact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유가증권손상차손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(134,827)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(240,761)</w:t>
            </w:r>
          </w:p>
        </w:tc>
      </w:tr>
      <w:tr>
        <w:trPr>
          <w:trHeight w:val="380" w:hRule="exact"/>
        </w:trPr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84" w:right="148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(3,281)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(68,924)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39.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신용손실에대한손상차손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신용손실에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손상차손은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62" w:right="15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9" w:right="12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2" w:right="12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대손상각비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(1,112,139)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(1,116,171)</w:t>
            </w:r>
          </w:p>
        </w:tc>
      </w:tr>
      <w:tr>
        <w:trPr>
          <w:trHeight w:val="380" w:hRule="exac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지급보증충당부채전입액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140,318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(14,314)</w:t>
            </w:r>
          </w:p>
        </w:tc>
      </w:tr>
      <w:tr>
        <w:trPr>
          <w:trHeight w:val="380" w:hRule="exac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미사용약정충당부채환입액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5,175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33,545</w:t>
            </w:r>
          </w:p>
        </w:tc>
      </w:tr>
      <w:tr>
        <w:trPr>
          <w:trHeight w:val="380" w:hRule="exact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562" w:right="15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(966,646)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(1,096,940)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91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일반관리비의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411" w:right="24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44" w:right="8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37" w:right="8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종업원급여</w:t>
            </w:r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단기종업원급여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급여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1,262,786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1,196,332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1831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복리후생비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381,283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360,158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퇴직급여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135,754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121,361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해고급여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73,119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70,459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23" w:right="142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1,852,942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1,748,310</w:t>
            </w:r>
          </w:p>
        </w:tc>
      </w:tr>
      <w:tr>
        <w:trPr>
          <w:trHeight w:val="380" w:hRule="exact"/>
        </w:trPr>
        <w:tc>
          <w:tcPr>
            <w:tcW w:w="5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감가상각비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상각비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236,958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223,899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기타일반관리비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임차료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295,871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266,369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세금과공과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103,580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101,753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용역비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233,860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215,448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전산업무비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100,026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106,386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통신비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60,880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58,102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업무추진비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46,638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44,382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광고선전비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58,914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51,944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인쇄비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10,249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10,712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여비교통비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9,601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7,702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소모품비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6,822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6,908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보험료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7,236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5,899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실비변상경비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23,779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18,937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유지비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14,565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14,050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수도광열비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15,205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15,163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차량관리비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10,400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10,860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62,861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52,095</w:t>
            </w:r>
          </w:p>
        </w:tc>
      </w:tr>
      <w:tr>
        <w:trPr>
          <w:trHeight w:val="380" w:hRule="exact"/>
        </w:trPr>
        <w:tc>
          <w:tcPr>
            <w:tcW w:w="1977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23" w:right="142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1,060,487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986,710</w:t>
            </w:r>
          </w:p>
        </w:tc>
      </w:tr>
      <w:tr>
        <w:trPr>
          <w:trHeight w:val="380" w:hRule="exact"/>
        </w:trPr>
        <w:tc>
          <w:tcPr>
            <w:tcW w:w="5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411" w:right="241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3,150,387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2,958,919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92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81" w:right="16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10" w:right="12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02" w:right="12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외환거래이익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3,352,318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5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1,883,808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대여금및수취채권매매이익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186,939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132,846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파생상품관련이익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59,003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84,533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공정가치위험회피대상관련이익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25,235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23,318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기타(*)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158,806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132,666</w:t>
            </w:r>
          </w:p>
        </w:tc>
      </w:tr>
      <w:tr>
        <w:trPr>
          <w:trHeight w:val="380" w:hRule="exact"/>
        </w:trPr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81" w:right="16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3,782,301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5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2,257,171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93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1013"/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기타이익에는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채권금융기관협의회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자율협약에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채권금융기관으로부터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받을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금액과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관련하여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인식한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이익이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각각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137,187백만원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"/>
        <w:sectPr>
          <w:type w:val="continuous"/>
          <w:pgSz w:w="11900" w:h="16840"/>
          <w:pgMar w:top="1100" w:bottom="280" w:left="900" w:right="900"/>
          <w:cols w:num="2" w:equalWidth="off">
            <w:col w:w="415" w:space="393"/>
            <w:col w:w="9292"/>
          </w:cols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102,541백만원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포함되어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기타영업비용의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704" w:right="17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8" w:right="11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90" w:right="119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외환거래손실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3,429,638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1,902,316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예금보험료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266,031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259,140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기금출연료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343,703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338,386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대여금및수취채권매매손실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43,266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30,480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파생상품관련손실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20,982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21,091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공정가치위험회피대상관련손실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56,532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87,476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기타(*)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232,210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292,548</w:t>
            </w:r>
          </w:p>
        </w:tc>
      </w:tr>
      <w:tr>
        <w:trPr>
          <w:trHeight w:val="380" w:hRule="exac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704" w:right="17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4,392,362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8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2,931,437</w:t>
            </w:r>
          </w:p>
        </w:tc>
      </w:tr>
    </w:tbl>
    <w:p>
      <w:pPr>
        <w:sectPr>
          <w:type w:val="continuous"/>
          <w:pgSz w:w="11900" w:h="16840"/>
          <w:pgMar w:top="1100" w:bottom="280" w:left="900" w:right="90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 w:right="-53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</w:p>
    <w:p>
      <w:pPr>
        <w:rPr>
          <w:rFonts w:cs="Gulim" w:hAnsi="Gulim" w:eastAsia="Gulim" w:ascii="Gulim"/>
          <w:sz w:val="22"/>
          <w:szCs w:val="22"/>
        </w:rPr>
        <w:jc w:val="both"/>
        <w:spacing w:before="98" w:lineRule="auto" w:line="277"/>
        <w:ind w:right="220"/>
        <w:sectPr>
          <w:type w:val="continuous"/>
          <w:pgSz w:w="11900" w:h="16840"/>
          <w:pgMar w:top="1100" w:bottom="280" w:left="900" w:right="900"/>
          <w:cols w:num="2" w:equalWidth="off">
            <w:col w:w="415" w:space="404"/>
            <w:col w:w="9281"/>
          </w:cols>
        </w:sectPr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기타비용에는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채권금융기관협의회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자율협약에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다른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채권금융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기관에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지급할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금액과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관련하여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인식한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비용이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각각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154,897백만원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218,072백만원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되어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9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공동기업및관계기업투자자산평가손익의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35" w:right="13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78" w:right="13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78" w:right="13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평가이익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41,363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37,427</w:t>
            </w:r>
          </w:p>
        </w:tc>
      </w:tr>
      <w:tr>
        <w:trPr>
          <w:trHeight w:val="380" w:hRule="exact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평가손실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(55,176)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(70,008)</w:t>
            </w:r>
          </w:p>
        </w:tc>
      </w:tr>
      <w:tr>
        <w:trPr>
          <w:trHeight w:val="380" w:hRule="exact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손상차손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(56,311)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(35,399)</w:t>
            </w:r>
          </w:p>
        </w:tc>
      </w:tr>
      <w:tr>
        <w:trPr>
          <w:trHeight w:val="380" w:hRule="exact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35" w:right="13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(70,124)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(67,980)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기타영업외손익의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14" w:right="14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구분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76" w:right="13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76" w:right="13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기타영업외수익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272,610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134,355</w:t>
            </w:r>
          </w:p>
        </w:tc>
      </w:tr>
      <w:tr>
        <w:trPr>
          <w:trHeight w:val="380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기타영업외비용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(102,126)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(129,688)</w:t>
            </w:r>
          </w:p>
        </w:tc>
      </w:tr>
      <w:tr>
        <w:trPr>
          <w:trHeight w:val="380" w:hRule="exact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40" w:right="13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170,484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4,667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기타영업외수익의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69" w:right="20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15" w:right="10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08" w:right="10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임대수익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8,225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8,058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공동기업및관계기업투자자산처분이익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61,653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31,414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유ㆍ무형자산및기타자산의처분이익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6,814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1,398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유ㆍ무형자산및기타자산의손상차손환입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539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533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기타(*)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195,379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92,952</w:t>
            </w:r>
          </w:p>
        </w:tc>
      </w:tr>
      <w:tr>
        <w:trPr>
          <w:trHeight w:val="380" w:hRule="exact"/>
        </w:trPr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69" w:right="206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272,610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134,355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/>
        <w:ind w:left="320"/>
        <w:sectPr>
          <w:pgMar w:header="1114" w:footer="355" w:top="1980" w:bottom="280" w:left="900" w:right="900"/>
          <w:headerReference w:type="default" r:id="rId94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</w:t>
      </w:r>
      <w:r>
        <w:rPr>
          <w:rFonts w:cs="Gulim" w:hAnsi="Gulim" w:eastAsia="Gulim" w:ascii="Gulim"/>
          <w:spacing w:val="4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약정금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지급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확정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판결에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수취한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132,784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백만원이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포함되어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있습니다(주석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44).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51" w:right="20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21" w:right="10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21" w:right="102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투자부동산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감가상각비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3,806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4,016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임대보증금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이자비용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688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1,026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공동기업및관계기업투자자산처분손실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1,765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유ㆍ무형자산및기타자산의처분손실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2,707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1,709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유ㆍ무형자산및기타자산의손상차손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2,990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2,226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기부금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46,266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52,770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45,659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66,176</w:t>
            </w:r>
          </w:p>
        </w:tc>
      </w:tr>
      <w:tr>
        <w:trPr>
          <w:trHeight w:val="380" w:hRule="exact"/>
        </w:trPr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051" w:right="20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102,126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129,688</w:t>
            </w:r>
          </w:p>
        </w:tc>
      </w:tr>
    </w:tbl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42.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법인세비용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법인세비용의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구성내용은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614" w:right="26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39" w:right="7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39" w:right="7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당기법인세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법인세부담액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362,552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514,819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과거기간의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인식한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조정사항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(27,038)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1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(3,750)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614" w:right="26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335,514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511,069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이연법인세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일시적차이로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이연법인세자산(부채)의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변동액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44,884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(665,974)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직접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반영된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법인세비용(수익)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1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(3,844)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8,923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614" w:right="26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41,040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(657,051)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376,554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(145,980)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계속영업법인세비용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376,554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2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288,195</w:t>
            </w:r>
          </w:p>
        </w:tc>
      </w:tr>
      <w:tr>
        <w:trPr>
          <w:trHeight w:val="380" w:hRule="exact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중단영업법인세수익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(434,175)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95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7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손익계산서의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법인세비용차감전순이익과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법인세비용(수익)과의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886" w:right="28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03" w:right="6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03" w:right="6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법인세비용차감전순이익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1,451,946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1,061,988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계속영업법인세비용차감전순손익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1,451,946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834,395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중단영업법인세비용차감전순손익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227,593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적용세율(*1)에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350,909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256,540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조정사항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비과세수익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(56,247)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(45,528)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비공제비용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50,152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342,057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종속기업투자주식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일시적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차이(*2)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(606,908)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과거기간의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대하여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인식한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조정사항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(27,038)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4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(3,750)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58,778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(88,391)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592" w:right="25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조정사항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8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25,645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(402,520)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법인세비용(수익)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376,554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(145,980)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계속영업법인세비용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376,554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8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288,195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중단영업법인세수익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(434,175)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유효세율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계속영업유효세율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25.93%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34.54%</w:t>
            </w:r>
          </w:p>
        </w:tc>
      </w:tr>
      <w:tr>
        <w:trPr>
          <w:trHeight w:val="380" w:hRule="exact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중단영업유효세율(*3)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</w:tbl>
    <w:p>
      <w:pPr>
        <w:rPr>
          <w:rFonts w:cs="Gulim" w:hAnsi="Gulim" w:eastAsia="Gulim" w:ascii="Gulim"/>
          <w:sz w:val="22"/>
          <w:szCs w:val="22"/>
        </w:rPr>
        <w:jc w:val="left"/>
        <w:spacing w:before="98"/>
        <w:ind w:left="140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(*1)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 </w:t>
      </w:r>
      <w:r>
        <w:rPr>
          <w:rFonts w:cs="Gulim" w:hAnsi="Gulim" w:eastAsia="Gulim" w:ascii="Gulim"/>
          <w:spacing w:val="38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2억원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11%,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2억원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초과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~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200억원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22%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200억원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초과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24.2%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입니다.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exact" w:line="200"/>
        <w:ind w:left="872"/>
        <w:sectPr>
          <w:pgMar w:header="1114" w:footer="355" w:top="1340" w:bottom="280" w:left="900" w:right="900"/>
          <w:headerReference w:type="default" r:id="rId96"/>
          <w:pgSz w:w="11900" w:h="16840"/>
        </w:sectPr>
      </w:pP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2014년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3월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14일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개정된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조세특례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개정안에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경남은행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및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광주은행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인적분할시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position w:val="-7"/>
          <w:sz w:val="22"/>
          <w:szCs w:val="22"/>
        </w:rPr>
        <w:t>부담세</w:t>
      </w:r>
      <w:r>
        <w:rPr>
          <w:rFonts w:cs="Gulim" w:hAnsi="Gulim" w:eastAsia="Gulim" w:ascii="Gulim"/>
          <w:spacing w:val="0"/>
          <w:w w:val="100"/>
          <w:position w:val="0"/>
          <w:sz w:val="22"/>
          <w:szCs w:val="22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exact" w:line="220"/>
        <w:ind w:left="140" w:right="-53"/>
      </w:pPr>
      <w:r>
        <w:rPr>
          <w:rFonts w:cs="Gulim" w:hAnsi="Gulim" w:eastAsia="Gulim" w:ascii="Gulim"/>
          <w:spacing w:val="0"/>
          <w:w w:val="100"/>
          <w:position w:val="-1"/>
          <w:sz w:val="22"/>
          <w:szCs w:val="22"/>
        </w:rPr>
        <w:t>(*2)</w:t>
      </w:r>
      <w:r>
        <w:rPr>
          <w:rFonts w:cs="Gulim" w:hAnsi="Gulim" w:eastAsia="Gulim" w:ascii="Gulim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ectPr>
          <w:type w:val="continuous"/>
          <w:pgSz w:w="11900" w:h="16840"/>
          <w:pgMar w:top="1100" w:bottom="280" w:left="900" w:right="900"/>
          <w:cols w:num="2" w:equalWidth="off">
            <w:col w:w="542" w:space="330"/>
            <w:col w:w="9228"/>
          </w:cols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금이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발생하지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않게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되었고,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전전기말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인식한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이연법인세부채의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감소효과입니다.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ind w:left="140"/>
        <w:sectPr>
          <w:type w:val="continuous"/>
          <w:pgSz w:w="11900" w:h="16840"/>
          <w:pgMar w:top="1100" w:bottom="280" w:left="900" w:right="900"/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(*3)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  </w:t>
      </w:r>
      <w:r>
        <w:rPr>
          <w:rFonts w:cs="Gulim" w:hAnsi="Gulim" w:eastAsia="Gulim" w:ascii="Gulim"/>
          <w:spacing w:val="38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전기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중단영업법인세비용이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부(-)의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금액이므로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유효세율은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산출하지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아니하였습니다.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이연법인세자산과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부채의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변동내용은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4426" w:right="4426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(단위:백만원)</w:t>
            </w:r>
          </w:p>
        </w:tc>
      </w:tr>
      <w:tr>
        <w:trPr>
          <w:trHeight w:val="64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1214" w:right="1214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구</w:t>
            </w:r>
            <w:r>
              <w:rPr>
                <w:rFonts w:cs="Gulim" w:hAnsi="Gulim" w:eastAsia="Gulim" w:ascii="Gulim"/>
                <w:spacing w:val="53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분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678" w:right="67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기초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8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당기손익으로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ind w:left="438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금액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spacing w:before="34"/>
              <w:ind w:left="193" w:right="19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기타포괄손익으로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406" w:right="407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금액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4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6"/>
                <w:szCs w:val="16"/>
              </w:rPr>
              <w:jc w:val="center"/>
              <w:ind w:left="673" w:right="6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기말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유가증권관련손익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422,910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22,819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445,729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매도가능금융자산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평가손익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(105,556)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94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(16,074)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(121,536)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지분법투자주식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평가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21,156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(14,936)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(1,114)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5,106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파생상품평가손익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(48,438)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8,664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(39,774)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미수수익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(75,094)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(7,054)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(82,148)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대손충당금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(59,428)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8,924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(50,504)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대손상각(임의상각)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6,921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47,304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54,225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이연대출부대손익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7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(88,476)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(15,436)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(103,912)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확정급여채무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151,666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26,912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24,845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203,423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사외적립자산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8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(135,474)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(51,570)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97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(187,044)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지급보증충당부채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84,530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(15,305)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69,225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기타충당부채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37,029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(9,131)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-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27,898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기타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24,355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(42,324)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(11,501)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(29,470)</w:t>
            </w:r>
          </w:p>
        </w:tc>
      </w:tr>
      <w:tr>
        <w:trPr>
          <w:trHeight w:val="320" w:hRule="exact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41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순이연법인세자산(부채)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합계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102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236,101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63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(41,039)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right"/>
              <w:spacing w:before="34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(3,844)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6"/>
                <w:szCs w:val="16"/>
              </w:rPr>
              <w:jc w:val="left"/>
              <w:spacing w:before="34"/>
              <w:ind w:left="1091"/>
            </w:pPr>
            <w:r>
              <w:rPr>
                <w:rFonts w:cs="Gulim" w:hAnsi="Gulim" w:eastAsia="Gulim" w:ascii="Gulim"/>
                <w:spacing w:val="0"/>
                <w:w w:val="100"/>
                <w:sz w:val="16"/>
                <w:szCs w:val="16"/>
              </w:rPr>
              <w:t>191,218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0" w:hRule="exact"/>
        </w:trPr>
        <w:tc>
          <w:tcPr>
            <w:tcW w:w="9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4489" w:right="448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(단위:백만원)</w:t>
            </w:r>
          </w:p>
        </w:tc>
      </w:tr>
      <w:tr>
        <w:trPr>
          <w:trHeight w:val="62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1025" w:right="1024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구</w:t>
            </w:r>
            <w:r>
              <w:rPr>
                <w:rFonts w:cs="Gulim" w:hAnsi="Gulim" w:eastAsia="Gulim" w:ascii="Gulim"/>
                <w:spacing w:val="47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478" w:right="47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기초(*)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39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합병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분할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1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당기손익으로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36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금액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spacing w:before="39"/>
              <w:ind w:left="145" w:right="14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기타포괄손익으로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332" w:right="332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금액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center"/>
              <w:ind w:left="565" w:right="56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기말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유가증권관련손익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232,727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190,183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422,910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매도가능금융자산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평가손익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(76,852)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(6,293)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(22,411)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(105,556)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지분법투자주식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평가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121,906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(101,725)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975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21,156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파생상품평가손익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(37,264)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(11,174)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(48,438)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미수수익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(65,697)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(9,397)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(75,094)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대손충당금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(69,615)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10,187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(59,428)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대손상각(임의상각)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10,195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(3,274)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6,921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이연대출부대손익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(71,812)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(16,664)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(88,476)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확정급여채무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107,498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24,898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19,270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151,666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사외적립자산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(99,906)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(35,573)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(135,474)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지급보증충당부채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91,404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(6,874)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84,530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기타충당부채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38,795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(1,766)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37,029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기타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(75,228)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6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(3,757)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115,766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8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(12,426)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24,355</w:t>
            </w:r>
          </w:p>
        </w:tc>
      </w:tr>
      <w:tr>
        <w:trPr>
          <w:trHeight w:val="62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매각예정처분자산집단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소유주</w:t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221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분배예정자산집단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관련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8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(542,643)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10,376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508,757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23,510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-</w:t>
            </w:r>
          </w:p>
        </w:tc>
      </w:tr>
      <w:tr>
        <w:trPr>
          <w:trHeight w:val="300" w:hRule="exact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326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순이연법인세자산(부채)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합계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803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(436,492)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6,619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657,051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right"/>
              <w:spacing w:before="3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8,923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4"/>
                <w:szCs w:val="14"/>
              </w:rPr>
              <w:jc w:val="left"/>
              <w:spacing w:before="39"/>
              <w:ind w:left="908"/>
            </w:pPr>
            <w:r>
              <w:rPr>
                <w:rFonts w:cs="Gulim" w:hAnsi="Gulim" w:eastAsia="Gulim" w:ascii="Gulim"/>
                <w:spacing w:val="0"/>
                <w:w w:val="100"/>
                <w:sz w:val="14"/>
                <w:szCs w:val="14"/>
              </w:rPr>
              <w:t>236,101</w:t>
            </w:r>
          </w:p>
        </w:tc>
      </w:tr>
    </w:tbl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4"/>
          <w:szCs w:val="14"/>
        </w:rPr>
        <w:jc w:val="left"/>
        <w:ind w:left="140"/>
        <w:sectPr>
          <w:pgMar w:header="1114" w:footer="355" w:top="1980" w:bottom="280" w:left="900" w:right="900"/>
          <w:headerReference w:type="default" r:id="rId97"/>
          <w:pgSz w:w="11900" w:h="16840"/>
        </w:sectPr>
      </w:pPr>
      <w:r>
        <w:rPr>
          <w:rFonts w:cs="Gulim" w:hAnsi="Gulim" w:eastAsia="Gulim" w:ascii="Gulim"/>
          <w:spacing w:val="0"/>
          <w:w w:val="100"/>
          <w:sz w:val="14"/>
          <w:szCs w:val="14"/>
        </w:rPr>
        <w:t>(*)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   </w:t>
      </w:r>
      <w:r>
        <w:rPr>
          <w:rFonts w:cs="Gulim" w:hAnsi="Gulim" w:eastAsia="Gulim" w:ascii="Gulim"/>
          <w:spacing w:val="44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전기초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순이연법인세자산(부채)는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전전기말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현재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매각예정처분자산집단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및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소유주분배예정자산집단으로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분류된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금액을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포함하고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 </w:t>
      </w:r>
      <w:r>
        <w:rPr>
          <w:rFonts w:cs="Gulim" w:hAnsi="Gulim" w:eastAsia="Gulim" w:ascii="Gulim"/>
          <w:spacing w:val="0"/>
          <w:w w:val="100"/>
          <w:sz w:val="14"/>
          <w:szCs w:val="14"/>
        </w:rPr>
        <w:t>있습니다.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7" w:right="1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용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81" w:right="128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4" w:right="12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차감할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일시적차이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224,452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174,200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이월결손금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233,687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283,523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가산할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일시적차이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(740,860)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(736,048)</w:t>
            </w:r>
          </w:p>
        </w:tc>
      </w:tr>
      <w:tr>
        <w:trPr>
          <w:trHeight w:val="380" w:hRule="exact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7" w:right="13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(282,721)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(278,325)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자본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등에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직접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반영된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이연법인세의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72" w:right="13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54" w:right="12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47" w:right="124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평가손익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(112,495)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(96,421)</w:t>
            </w:r>
          </w:p>
        </w:tc>
      </w:tr>
      <w:tr>
        <w:trPr>
          <w:trHeight w:val="380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지분법적용투자주식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평가손익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(387)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782</w:t>
            </w:r>
          </w:p>
        </w:tc>
      </w:tr>
      <w:tr>
        <w:trPr>
          <w:trHeight w:val="380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해외사업환산손익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22,923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34,424</w:t>
            </w:r>
          </w:p>
        </w:tc>
      </w:tr>
      <w:tr>
        <w:trPr>
          <w:trHeight w:val="380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종업원급여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재측정요소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62,575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37,674</w:t>
            </w:r>
          </w:p>
        </w:tc>
      </w:tr>
      <w:tr>
        <w:trPr>
          <w:trHeight w:val="380" w:hRule="exact"/>
        </w:trPr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35" w:right="13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(27,384)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(23,541)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(6)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당기법인세자산과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당기법인세자산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6,782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4,845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당기법인세부채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108,943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298,762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(7)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이연법인세자산과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아래와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9" w:right="12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이연법인세자산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210,597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257,858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이연법인세부채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19,379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21,757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순이연법인세자산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191,218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236,101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98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1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지배기업소유주지분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기본주당순이익은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지배기업소유주지분순이익을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가중평균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유통보통주식수로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나누어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산정하였습니다.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3836" w:right="383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(단위:백만원,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백만주)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95" w:right="22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03" w:right="90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95" w:right="8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지배기업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귀속되는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당기순이익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1,059,157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3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1,213,980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신종자본증권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배당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(183,320)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(50,129)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지배기업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귀속되는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875,837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3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1,163,851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계속영업순이익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5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875,837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385,160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중단영업순이익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778,691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가중평균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유통보통주식수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673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718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및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기본주당이익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1,301원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1,621원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계속영업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기본주당이익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1,301원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536원</w:t>
            </w:r>
          </w:p>
        </w:tc>
      </w:tr>
      <w:tr>
        <w:trPr>
          <w:trHeight w:val="380" w:hRule="exact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기본주당이익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7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1,085원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  <w:sectPr>
          <w:pgMar w:header="1114" w:footer="355" w:top="1980" w:bottom="280" w:left="900" w:right="900"/>
          <w:headerReference w:type="default" r:id="rId99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희석효과가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없으므로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희석주당손익은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기본주당손익과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동일합니다.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지급보증의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확정지급보증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융자담보지급보증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108,176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109,213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인수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618,365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710,443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수입화물선취보증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100,084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126,279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기타확정지급보증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8,242,622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8,328,515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9,069,247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9,274,450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미확정지급보증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내국신용장관련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422,812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575,919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수입신용장관련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4,258,672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4,373,378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기타미확정지급보증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1,949,571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1,590,332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6,631,055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6,539,629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기업어음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매입약정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등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1,615,141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2,213,840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20" w:right="132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76" w:right="12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대출약정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88,211,580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20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89,637,659</w:t>
            </w:r>
          </w:p>
        </w:tc>
      </w:tr>
      <w:tr>
        <w:trPr>
          <w:trHeight w:val="380" w:hRule="exact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기타약정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5,371,320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4,061,230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1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소송사건과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관련한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&lt;당기말&gt;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제소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피소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사건수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130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건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269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건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소송금액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9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350,899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9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190,219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소송충당부채설정액</w:t>
            </w:r>
          </w:p>
        </w:tc>
        <w:tc>
          <w:tcPr>
            <w:tcW w:w="6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4,872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&lt;전기말&gt;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제소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피소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사건수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516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건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298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건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소송금액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9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827,222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9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293,527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소송충당부채설정액</w:t>
            </w:r>
          </w:p>
        </w:tc>
        <w:tc>
          <w:tcPr>
            <w:tcW w:w="6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16,343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백만원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59"/>
        <w:sectPr>
          <w:pgMar w:header="1114" w:footer="355" w:top="1980" w:bottom="280" w:left="900" w:right="900"/>
          <w:headerReference w:type="default" r:id="rId101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서울보증보험주식회사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13개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금융기관과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함께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삼성그룹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계열사를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피고로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삼성자동차의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법정관리신청과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청구의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진행하였습니다.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송과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대법원은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29일자로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금융기관에게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것을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확정판결하였습니다.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132,784백만원을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제1037호에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당기이익으로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인식하였습니다.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20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한국과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이란간의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무역거래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결제를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원화결제업무를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수행하고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해당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원화결제업무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미국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제재규정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준수여부를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확인하기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미국검찰(연방검찰,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뉴욕주검찰)의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자료요청에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자체적으로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내부조사를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진행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내부조사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영향은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예측할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45.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특수관계자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특수관계자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특수관계자와의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채권ㆍ채무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보증내용,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그리고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특수관계자와의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손익거래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주요경영진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특수관계자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902" w:right="90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구</w:t>
            </w:r>
            <w:r>
              <w:rPr>
                <w:rFonts w:cs="Gulim" w:hAnsi="Gulim" w:eastAsia="Gulim" w:ascii="Gulim"/>
                <w:spacing w:val="6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분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3461" w:right="34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회사명</w:t>
            </w:r>
          </w:p>
        </w:tc>
      </w:tr>
      <w:tr>
        <w:trPr>
          <w:trHeight w:val="340" w:hRule="exact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지배기업(정부특수관계자)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예금보험공사</w:t>
            </w:r>
          </w:p>
        </w:tc>
      </w:tr>
      <w:tr>
        <w:trPr>
          <w:trHeight w:val="340" w:hRule="exact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공동기업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우리르네상스홀딩스유한회사</w:t>
            </w:r>
          </w:p>
        </w:tc>
      </w:tr>
      <w:tr>
        <w:trPr>
          <w:trHeight w:val="2260" w:hRule="exact"/>
        </w:trPr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관계기업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35" w:right="81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우리블랙스톤코리아오퍼튜니티1호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사모투자전문회사,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코리아크레딧뷰로주식회사,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한국금융안전주식회사,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우리서비스네트워크,</w:t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19" w:lineRule="auto" w:line="339"/>
              <w:ind w:left="35" w:right="589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금호타이어주식회사,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유나이티드피에프제일차기업재무안정사모투자전문회사,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진흥기업주식회사,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풍림산업주식회사,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하나토건,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STX엔진주식회사,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삼호,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포스텍,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우리콜럼버스일호사모투자전문회사,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STX,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오성엘에스티주식회사,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동우씨앤씨,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에스제이개발주식회사,</w:t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1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일양토건,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지투컬렉션,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삼안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102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7" w:right="12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특수관계자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계정과목명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61" w:righ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4" w:right="6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지배기업(정부특수관계자)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예금보험공사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314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(108)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510,193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691,101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930,231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1,157,232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9,812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12,252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공동기업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우리르네상스홀딩스유한회사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2,416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관계기업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금호타이어주식회사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280,333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334,948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(553)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(2,968)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67,815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80,978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87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코리아크레딧뷰로주식회사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9,038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3,215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한국금융안전주식회사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46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1,468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2,738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우리서비스네트워크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3,821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3,169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115</w:t>
            </w:r>
          </w:p>
        </w:tc>
      </w:tr>
      <w:tr>
        <w:trPr>
          <w:trHeight w:val="70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 w:lineRule="auto" w:line="277"/>
              <w:ind w:left="328" w:right="258" w:hanging="2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유나이티드피에프제일차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기업재무안정사모투자전문회사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4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우리블랙스톤코리아오퍼튜니티</w:t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43"/>
              <w:ind w:left="32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1호사모투자전문회사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626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934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103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7" w:right="12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특수관계자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계정과목명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61" w:righ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4" w:right="6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우리콜롬버스1호사모투자전문회사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546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589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진흥기업주식회사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5,499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42,929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(4,768)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(12,439)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1,378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7,615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풍림산업주식회사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1,557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24,999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(1,557)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(3,123)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7,906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20,878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휘닉스디지탈테크(*1)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3,768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(109)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306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안상테크(*2)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(38)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삼호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43,484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43,251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(5,883)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(8,826)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96,281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132,190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990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205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포스텍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28,562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24,258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7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(6,252)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26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(1,551)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1,207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하나토건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(71)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(169)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49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18"/>
          <w:szCs w:val="18"/>
        </w:rPr>
        <w:jc w:val="left"/>
        <w:spacing w:before="13"/>
        <w:ind w:left="100"/>
        <w:sectPr>
          <w:pgMar w:header="1114" w:footer="0" w:top="1340" w:bottom="0" w:left="900" w:right="900"/>
          <w:headerReference w:type="default" r:id="rId104"/>
          <w:footerReference w:type="default" r:id="rId105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18"/>
          <w:szCs w:val="18"/>
        </w:rPr>
        <w:t>전자공시시스템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dart.fss.or.kr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                                                                                                           </w:t>
      </w:r>
      <w:r>
        <w:rPr>
          <w:rFonts w:cs="Batang" w:hAnsi="Batang" w:eastAsia="Batang" w:ascii="Batang"/>
          <w:spacing w:val="14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Page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 </w:t>
      </w:r>
      <w:r>
        <w:rPr>
          <w:rFonts w:cs="Batang" w:hAnsi="Batang" w:eastAsia="Batang" w:ascii="Batang"/>
          <w:spacing w:val="0"/>
          <w:w w:val="100"/>
          <w:sz w:val="18"/>
          <w:szCs w:val="18"/>
        </w:rPr>
        <w:t>171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67" w:right="126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특수관계자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4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계정과목명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61" w:right="66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654" w:right="65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7"/>
                <w:szCs w:val="17"/>
              </w:rPr>
              <w:jc w:val="left"/>
              <w:spacing w:before="8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STX엔진주식회사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120,706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163,374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(25,665)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(24,735)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27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5,167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3,701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63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STX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151,829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7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182,195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5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(19,186)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(23,442)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1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13,643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0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25,823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오성엘에스티주식회사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5,639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5,639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(338)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(561)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983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5,133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일양토건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대출채권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838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  <w:tr>
        <w:trPr>
          <w:trHeight w:val="380" w:hRule="exact"/>
        </w:trPr>
        <w:tc>
          <w:tcPr>
            <w:tcW w:w="3718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대손충당금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(215)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</w:tr>
    </w:tbl>
    <w:p>
      <w:pPr>
        <w:sectPr>
          <w:pgNumType w:start="172"/>
          <w:pgMar w:footer="355" w:header="1114" w:top="1340" w:bottom="280" w:left="900" w:right="900"/>
          <w:footerReference w:type="default" r:id="rId106"/>
          <w:pgSz w:w="11900" w:h="1684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auto" w:line="607"/>
        <w:ind w:left="140" w:right="-41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(*1)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(*2)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250"/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휘닉스디지탈테크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매각함에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특수관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계자에서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69" w:lineRule="auto" w:line="277"/>
        <w:ind w:right="323"/>
        <w:sectPr>
          <w:type w:val="continuous"/>
          <w:pgSz w:w="11900" w:h="16840"/>
          <w:pgMar w:top="1100" w:bottom="280" w:left="900" w:right="900"/>
          <w:cols w:num="2" w:equalWidth="off">
            <w:col w:w="542" w:space="321"/>
            <w:col w:w="9237"/>
          </w:cols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안상테크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매각함에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특수관계자에서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제외되었습니다.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특수관계자와의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손익거래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126" w:right="112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특수관계자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5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계정과목명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93" w:right="8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93" w:right="89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지배기업(정부특수관계자)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예금보험공사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22,237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26,577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23,584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17,920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대손상각비(환입)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29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(124)</w:t>
            </w:r>
          </w:p>
        </w:tc>
      </w:tr>
      <w:tr>
        <w:trPr>
          <w:trHeight w:val="34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2.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관계기업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금호타이어주식회사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2,698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1,038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205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218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(2,353)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(33,020)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한국금융안전주식회사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39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53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42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대손상각비(환입)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코리아크레딧뷰로주식회사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72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1,690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1,784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before="9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우리서비스네트워크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95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821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610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기타비용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228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262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</w:t>
            </w:r>
          </w:p>
        </w:tc>
      </w:tr>
      <w:tr>
        <w:trPr>
          <w:trHeight w:val="660" w:hRule="exact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 w:lineRule="auto" w:line="339"/>
              <w:ind w:left="275" w:right="348" w:hanging="240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우리블랙스톤코리아오퍼튜니티1호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사모투자전문회사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1,437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9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2,527</w:t>
            </w:r>
          </w:p>
        </w:tc>
      </w:tr>
      <w:tr>
        <w:trPr>
          <w:trHeight w:val="340" w:hRule="exact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우리콜롬버스1호사모투자전문회사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546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589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진흥기업주식회사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807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1,833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35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</w:t>
            </w:r>
          </w:p>
        </w:tc>
      </w:tr>
      <w:tr>
        <w:trPr>
          <w:trHeight w:val="340" w:hRule="exact"/>
        </w:trPr>
        <w:tc>
          <w:tcPr>
            <w:tcW w:w="323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(534)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67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(27,328)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125" w:right="112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특수관계자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6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계정과목명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92" w:right="892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풍림산업주식회사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대손상각비(환입)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(1,565)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2,857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휘닉스디지탈테크(*1)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33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12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37</w:t>
            </w:r>
          </w:p>
        </w:tc>
      </w:tr>
      <w:tr>
        <w:trPr>
          <w:trHeight w:val="340" w:hRule="exact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안상테크(*2)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(38)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(104)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삼호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1,015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654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981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1,270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(2,098)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(24,793)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포스텍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249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1,157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대손상각비(환입)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5,900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(25,532)</w:t>
            </w:r>
          </w:p>
        </w:tc>
      </w:tr>
      <w:tr>
        <w:trPr>
          <w:trHeight w:val="340" w:hRule="exact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하나토건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(98)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STX엔진주식회사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1,358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2,982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67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48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20,524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13,787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STX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1,729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2,056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수수료수익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89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(4,060)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361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(146,680)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9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오성엘에스티주식회사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이자수익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226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527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이자비용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16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31</w:t>
            </w:r>
          </w:p>
        </w:tc>
      </w:tr>
      <w:tr>
        <w:trPr>
          <w:trHeight w:val="340" w:hRule="exact"/>
        </w:trPr>
        <w:tc>
          <w:tcPr>
            <w:tcW w:w="322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대손상각비환입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(223)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(4,819)</w:t>
            </w:r>
          </w:p>
        </w:tc>
      </w:tr>
      <w:tr>
        <w:trPr>
          <w:trHeight w:val="340" w:hRule="exact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일양토건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대손상각비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215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  <w:spacing w:lineRule="auto" w:line="607"/>
        <w:ind w:left="140" w:right="-41"/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(*1)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(*2)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98" w:lineRule="auto" w:line="277"/>
        <w:ind w:right="193"/>
      </w:pPr>
      <w:r>
        <w:br w:type="column"/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휘닉스디지탈테크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매각함에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특수관계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자에서제외되었습니다.</w:t>
      </w:r>
    </w:p>
    <w:p>
      <w:pPr>
        <w:rPr>
          <w:rFonts w:cs="Gulim" w:hAnsi="Gulim" w:eastAsia="Gulim" w:ascii="Gulim"/>
          <w:sz w:val="22"/>
          <w:szCs w:val="22"/>
        </w:rPr>
        <w:jc w:val="left"/>
        <w:spacing w:before="69" w:lineRule="auto" w:line="277"/>
        <w:ind w:right="120"/>
        <w:sectPr>
          <w:type w:val="continuous"/>
          <w:pgSz w:w="11900" w:h="16840"/>
          <w:pgMar w:top="1100" w:bottom="280" w:left="900" w:right="900"/>
          <w:cols w:num="2" w:equalWidth="off">
            <w:col w:w="542" w:space="231"/>
            <w:col w:w="9327"/>
          </w:cols>
        </w:sectPr>
      </w:pPr>
      <w:r>
        <w:rPr>
          <w:rFonts w:cs="Gulim" w:hAnsi="Gulim" w:eastAsia="Gulim" w:ascii="Gulim"/>
          <w:spacing w:val="0"/>
          <w:w w:val="100"/>
          <w:sz w:val="22"/>
          <w:szCs w:val="22"/>
        </w:rPr>
        <w:t>당기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중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연결회사가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주식회사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안상테크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지분을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매각함에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따라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당기말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현재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특수관계자에서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제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외되었습니다.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exact" w:line="300"/>
        <w:ind w:left="100" w:right="5241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특수관계자에게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제공한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중요한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보증내용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4364" w:right="4364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(단위:백만원)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1096" w:right="109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피보증인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43" w:right="8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당기말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843" w:right="84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전기말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center"/>
              <w:spacing w:before="29"/>
              <w:ind w:left="753" w:right="753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보증내용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예금보험공사　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1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1,500,470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1416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1,500,386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금호타이어주식회사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11,623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18,110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외화수입신용장관련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143,756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88,638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한국금융안전주식회사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209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214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코리아크레딧뷰로주식회사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33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우리서비스네트워크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173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179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진흥기업주식회사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40,847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40,630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휘닉스디지탈테크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261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STX엔진주식회사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74,135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81,431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외화수입신용장관련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13,019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4,600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삼호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2,360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외화수입신용장관련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28,976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27,299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포스텍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5,954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6,325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9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STX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23,235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30,062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외화수입신용장관련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등</w:t>
            </w:r>
          </w:p>
        </w:tc>
      </w:tr>
      <w:tr>
        <w:trPr>
          <w:trHeight w:val="340" w:hRule="exact"/>
        </w:trPr>
        <w:tc>
          <w:tcPr>
            <w:tcW w:w="2989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9,131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right"/>
              <w:spacing w:before="29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13,009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18"/>
                <w:szCs w:val="18"/>
              </w:rPr>
              <w:jc w:val="left"/>
              <w:spacing w:before="29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18"/>
                <w:szCs w:val="18"/>
              </w:rPr>
              <w:t>미사용한도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2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특수관계자에게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보증내용과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지급보증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충당부채는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각각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10,122백만원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2,170백만원입니다.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ind w:left="100" w:right="780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(5)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주요경영진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보상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과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89" w:right="138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단기종업원급여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6,421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11,542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퇴직급여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464</w:t>
            </w:r>
          </w:p>
        </w:tc>
      </w:tr>
      <w:tr>
        <w:trPr>
          <w:trHeight w:val="380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315" w:right="131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6,733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12,006</w:t>
            </w:r>
          </w:p>
        </w:tc>
      </w:tr>
    </w:tbl>
    <w:p>
      <w:pPr>
        <w:rPr>
          <w:rFonts w:cs="Batang" w:hAnsi="Batang" w:eastAsia="Batang" w:ascii="Batang"/>
          <w:sz w:val="24"/>
          <w:szCs w:val="24"/>
        </w:rPr>
        <w:jc w:val="both"/>
        <w:spacing w:before="87" w:lineRule="auto" w:line="254"/>
        <w:ind w:left="100" w:right="257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주요경영진은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등기임원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비등기임원을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경영진과의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747백만원이며,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대손충당금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대손상각비는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채무는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2,712백만원입니다.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신탁계정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구성내용은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ind w:left="655" w:right="6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99" w:right="14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자산총계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499" w:right="149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영업수익</w:t>
            </w:r>
          </w:p>
        </w:tc>
      </w:tr>
      <w:tr>
        <w:trPr>
          <w:trHeight w:val="380" w:hRule="exact"/>
        </w:trPr>
        <w:tc>
          <w:tcPr>
            <w:tcW w:w="1980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5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29" w:right="72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729" w:right="72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34,135,580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77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31,225,968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784,155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10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751,425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채권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·채무의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4" w:right="21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4" w:right="8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4" w:right="8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채권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미수신탁보수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18,704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17,956</w:t>
            </w:r>
          </w:p>
        </w:tc>
      </w:tr>
      <w:tr>
        <w:trPr>
          <w:trHeight w:val="380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채무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신탁계정차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3,794,847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2,949,097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4" w:right="21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74" w:right="9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74" w:right="97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수익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신탁보수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51,322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41,829</w:t>
            </w:r>
          </w:p>
        </w:tc>
      </w:tr>
      <w:tr>
        <w:trPr>
          <w:trHeight w:val="380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비용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신탁계정차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이자비용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60,329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78,114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107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122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원본보전약정이나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원리금보전약정을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제공하고있는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탁계정의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08" w:right="90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4" w:right="8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펀드명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4" w:right="8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864" w:right="8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원본보전약정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노후연금신탁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5,235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5,619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개인연금신탁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523,544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528,680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연금신탁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681,868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640,275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퇴직신탁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64,921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75,847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신개인연금신탁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8,540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8,897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신노후연금신탁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3,376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3,859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01" w:right="9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1,287,484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1,263,177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8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원리금보전약정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개발신탁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불특정금전신탁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782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857</w:t>
            </w:r>
          </w:p>
        </w:tc>
      </w:tr>
      <w:tr>
        <w:trPr>
          <w:trHeight w:val="380" w:hRule="exact"/>
        </w:trPr>
        <w:tc>
          <w:tcPr>
            <w:tcW w:w="248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01" w:right="9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801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876</w:t>
            </w:r>
          </w:p>
        </w:tc>
      </w:tr>
      <w:tr>
        <w:trPr>
          <w:trHeight w:val="380" w:hRule="exact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4" w:right="21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1,288,285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3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1,264,053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28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원본보전약정이나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원리금보전약정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신탁의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운용결과에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부담해야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금액은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893" w:right="18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94" w:right="99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당기말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986" w:right="98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전기말</w:t>
            </w:r>
          </w:p>
        </w:tc>
      </w:tr>
      <w:tr>
        <w:trPr>
          <w:trHeight w:val="380" w:hRule="exact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고유계정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부담금액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(신탁보전금)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26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108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47.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매각예정처분자산집단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중단영업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매각예정처분자산집단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개요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4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26일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공적자금관리위원회의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투자증권(주),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우리파이낸셜(주),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우리에프앤아이(주),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우리자산운용(주),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우리아비바생명보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험(주)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(주)우리금융저축은행에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매각예정처분자산집단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중단영업으로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분류하였으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절차를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완료하였습니다(주석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49).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중단영업으로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961" w:right="19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93" w:right="23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Ⅰ.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영업이익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17,616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순이자이익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237,229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이자수익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391,617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이자비용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5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(154,388)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순수수료이익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3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117,373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수수료수익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152,184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수수료비용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(34,811)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배당수익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24,721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당기손익인식금융상품관련손익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(32,104)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매도가능금융자산관련손익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(19,146)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신용손실에대한손상차손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(23,753)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기타영업손익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6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(286,704)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영업외손익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(3,120)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공동기업및관계기업투자자산평가손익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616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기타영업외손익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(3,736)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III.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법인세비용차감전순이익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14,496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109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975" w:right="197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5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79" w:right="237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IV.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(117,879)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소계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(103,383)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매각예정처분자산집단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손상차손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(7,469)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VII.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손상차손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법인세수익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2,020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VIII.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매각예정처분자산집단관련처분이익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113,012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IX.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매각이익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관련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(26,667)</w:t>
            </w:r>
          </w:p>
        </w:tc>
      </w:tr>
      <w:tr>
        <w:trPr>
          <w:trHeight w:val="380" w:hRule="exac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X.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중단영업손익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71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(22,487)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중단영업과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현금흐름은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0" w:right="214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14" w:right="22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영업활동으로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326,023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투자활동으로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(258,244)</w:t>
            </w:r>
          </w:p>
        </w:tc>
      </w:tr>
      <w:tr>
        <w:trPr>
          <w:trHeight w:val="38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재무활동으로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143,289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0" w:lineRule="exact" w:line="320"/>
        <w:ind w:left="100" w:right="154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(4)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우리투자증권(주),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우리파이낸셜(주),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우리에프앤아이(주),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우리자산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운용(주),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우리아비바생명보험(주)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(주)우리금융저축은행을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61" w:right="23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993" w:right="199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현금및현금성자산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560,034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21,838,589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1,588,066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만기보유금융자산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3,032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대여금및수취채권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14,244,435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공동기업및관계기업투자자산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127,606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774,759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61" w:right="23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39,136,521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당기손익인식금융부채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12,767,119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예수부채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2,011,292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차입부채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13,346,342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발행사채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4,031,716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기타금융부채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3,169,551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기타부채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182,109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361" w:right="236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35,508,129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3,628,392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비지배지분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1,987,786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처분이익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113,012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매각가격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1,753,618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종속기업의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현금및현금성자산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(560,034)</w:t>
            </w:r>
          </w:p>
        </w:tc>
      </w:tr>
      <w:tr>
        <w:trPr>
          <w:trHeight w:val="380" w:hRule="exact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종속기업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처분에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따른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순현금흐름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1,193,584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48.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소유주분배예정자산집단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중단영업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소유주분배예정자산집단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개요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26일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공적자금관리위원회의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(주)광주은행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(주)경남은행에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분할계획을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8월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27일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이사회에서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결의하였습니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방식은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주주에게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비율로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분할신설회사의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배분하는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방식입니다.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2013년말에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소유주분배예정자산집단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중단영업으로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분류하였습니다.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분할계획에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(주)광주은행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8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(주)경남은행은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분할기일인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5월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인적분할되었습니다(주석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49).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중단영업으로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표시된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10" w:right="21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44" w:right="22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Ⅰ.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영업이익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108,896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순이자이익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348,396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이자수익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3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683,075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이자비용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7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(334,679)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순수수료이익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53,182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수수료수익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77,030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수수료비용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9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(23,848)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배당수익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13,595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당기손익인식금융상품관련손익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22,119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매도가능금융자산관련손익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(5,569)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신용손실에대한손상차손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58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(81,459)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기타영업손익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45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(241,368)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10" w:right="21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44" w:right="22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영업외손익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(1,342)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공동기업및관계기업투자자산평가손익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기타영업외손익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(1,342)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III.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법인세비용차감전순이익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107,554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IV.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법인세수익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576,701</w:t>
            </w:r>
          </w:p>
        </w:tc>
      </w:tr>
      <w:tr>
        <w:trPr>
          <w:trHeight w:val="380" w:hRule="exact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Ⅴ.중단영업손익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　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622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684,255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(3)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전기의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중단영업과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관련된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현금흐름은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4239" w:right="4239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(단위:백만원)</w:t>
            </w:r>
          </w:p>
        </w:tc>
      </w:tr>
      <w:tr>
        <w:trPr>
          <w:trHeight w:val="380" w:hRule="exact"/>
        </w:trPr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144" w:right="214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2210" w:right="221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전기</w:t>
            </w:r>
          </w:p>
        </w:tc>
      </w:tr>
      <w:tr>
        <w:trPr>
          <w:trHeight w:val="380" w:hRule="exact"/>
        </w:trPr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영업활동으로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457,097</w:t>
            </w:r>
          </w:p>
        </w:tc>
      </w:tr>
      <w:tr>
        <w:trPr>
          <w:trHeight w:val="380" w:hRule="exact"/>
        </w:trPr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투자활동으로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300,385</w:t>
            </w:r>
          </w:p>
        </w:tc>
      </w:tr>
      <w:tr>
        <w:trPr>
          <w:trHeight w:val="380" w:hRule="exact"/>
        </w:trPr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재무활동으로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인한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현금흐름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right"/>
              <w:spacing w:before="18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(754,823)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49.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추진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2013년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26일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공적자금관리위원회에서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의결된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'우리금융지주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방안'에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before="18" w:lineRule="auto" w:line="254"/>
        <w:ind w:left="100" w:right="6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계열사를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광주은행과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분할기일로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인적분할하였고,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우리투자증권주식회사,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우리아비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바생명보험주식회사,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우리금융저축은행,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우리자산운용주식회사,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우리파이낸셜주식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우리에프앤아이주식회사는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~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순차적으로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매각되었습니다.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23일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공적자금관리위원회는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상장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경영권지분(30%)과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소수지분(26.97%)을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분리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'우리은행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방안'을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발표하였습니다.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방안에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병하고,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19일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신규상장을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완료하였습니다.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0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28일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경영권지분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소수지분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입찰을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실시하였으며,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입찰결과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소수지분에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대해서만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낙찰물량이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결정되어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기존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30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56.97%에서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51.04%로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변경되었습니다.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자사주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당기말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현재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51.06%로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변경되었습니다.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21일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공적자금관리위원회는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회수극대화,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금융산업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기존의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경영권지분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매각방식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뿐만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과점주주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매각방식도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추가로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도입ㆍ추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진하기로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'우리은행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추진방향'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안건을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의결하였습니다.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가급적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재추진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한다는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계획이며,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구체적인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매각방식과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일정은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리위원회에서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논의될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86"/>
        <w:sectPr>
          <w:pgMar w:header="1114" w:footer="355" w:top="1340" w:bottom="280" w:left="900" w:right="90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또한,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2015년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10월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금융위원회는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경영자율성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확대를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기업가치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가속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화를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위해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경영정상화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이행약정(MOU)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개선내용을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발표하였습니다.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금융위원회와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향후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공적자금관리특별법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시행령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MOU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제도개선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후속조치를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신속하게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성공할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있도록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최선의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노력을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예정입니다.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5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2000년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30일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경영정상화계획이행약정을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약정에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BIS자기자본비율,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순고정이하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여신비율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주요재무비율의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개선을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이행하여야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경영정상화계획이행약정서상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이행사항을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이행하지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아니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경우에는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자본증가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또는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자본감소,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대출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금융거래에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련된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계약의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정지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일부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양도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조치를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요구할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3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효율적인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통합체제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목표로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지배구조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경영관리체계수립,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단기경영개선,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경쟁력강화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민영화추진,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재무비율목표달성,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경영계획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불이행시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처분조치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경영계획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이행약정을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2001년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예금보험공사와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체결하고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있습니다.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51.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509"/>
        <w:ind w:left="100" w:right="3805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거래는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(1)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69" w:lineRule="auto" w:line="254"/>
        <w:ind w:left="100" w:right="115"/>
        <w:sectPr>
          <w:pgMar w:header="1114" w:footer="355" w:top="1980" w:bottom="280" w:left="900" w:right="900"/>
          <w:headerReference w:type="default" r:id="rId110"/>
          <w:pgSz w:w="11900" w:h="1684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민영화를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28일자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이사회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결의에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1일자(합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개시일)로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지배기업인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흡수합병하였는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존속회사는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우리은행이고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우리금융지주는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소멸하였습니다.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1:1.0000000로서,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소멸회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주주들은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소유하던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기명식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보통주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1주당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존속회사의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기명식보통주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1주를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배정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받았습니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다.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00" w:right="97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발행주식수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597백만주는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자본감소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절차에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감자처리되고,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합병비율에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신주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676백만주가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발행되어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발행주식수는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280"/>
        <w:ind w:left="100"/>
      </w:pPr>
      <w:r>
        <w:rPr>
          <w:rFonts w:cs="Batang" w:hAnsi="Batang" w:eastAsia="Batang" w:ascii="Batang"/>
          <w:spacing w:val="0"/>
          <w:w w:val="100"/>
          <w:position w:val="-2"/>
          <w:sz w:val="24"/>
          <w:szCs w:val="24"/>
        </w:rPr>
        <w:t>676백만주입니다.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2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동일지배하의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연결재무제표상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장부금액을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승계하여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으며,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추가적으로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영업권은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없습니다.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이에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변동은없습니다.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합병과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내용은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다음과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같습니다.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058" w:right="105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3296" w:right="329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내용</w:t>
            </w:r>
          </w:p>
        </w:tc>
      </w:tr>
      <w:tr>
        <w:trPr>
          <w:trHeight w:val="380" w:hRule="exac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합병방법</w:t>
            </w:r>
          </w:p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흡수합병</w:t>
            </w:r>
          </w:p>
        </w:tc>
      </w:tr>
      <w:tr>
        <w:trPr>
          <w:trHeight w:val="380" w:hRule="exact"/>
        </w:trPr>
        <w:tc>
          <w:tcPr>
            <w:tcW w:w="27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합병회사</w:t>
            </w:r>
          </w:p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우리은행(존속회사)</w:t>
            </w:r>
          </w:p>
        </w:tc>
      </w:tr>
      <w:tr>
        <w:trPr>
          <w:trHeight w:val="380" w:hRule="exact"/>
        </w:trPr>
        <w:tc>
          <w:tcPr>
            <w:tcW w:w="278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우리금융지주주식회사(소멸회사)</w:t>
            </w:r>
          </w:p>
        </w:tc>
      </w:tr>
      <w:tr>
        <w:trPr>
          <w:trHeight w:val="380" w:hRule="exac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합병신주</w:t>
            </w:r>
          </w:p>
        </w:tc>
        <w:tc>
          <w:tcPr>
            <w:tcW w:w="7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보통주식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676,278,371주</w:t>
            </w:r>
          </w:p>
        </w:tc>
      </w:tr>
      <w:tr>
        <w:trPr>
          <w:trHeight w:val="380" w:hRule="exact"/>
        </w:trPr>
        <w:tc>
          <w:tcPr>
            <w:tcW w:w="27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18"/>
                <w:szCs w:val="18"/>
              </w:rPr>
              <w:jc w:val="left"/>
              <w:spacing w:before="8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합병일정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합병기일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2014년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1일</w:t>
            </w:r>
          </w:p>
        </w:tc>
      </w:tr>
      <w:tr>
        <w:trPr>
          <w:trHeight w:val="380" w:hRule="exact"/>
        </w:trPr>
        <w:tc>
          <w:tcPr>
            <w:tcW w:w="27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합병등기일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2014년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3일</w:t>
            </w:r>
          </w:p>
        </w:tc>
      </w:tr>
      <w:tr>
        <w:trPr>
          <w:trHeight w:val="380" w:hRule="exact"/>
        </w:trPr>
        <w:tc>
          <w:tcPr>
            <w:tcW w:w="2786" w:type="dxa"/>
            <w:vMerge w:val=""/>
            <w:tcBorders>
              <w:left w:val="single" w:sz="4" w:space="0" w:color="000000"/>
              <w:right w:val="single" w:sz="4" w:space="0" w:color="000000"/>
            </w:tcBorders>
          </w:tcPr>
          <w:p/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주권교부일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2014년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18일</w:t>
            </w:r>
          </w:p>
        </w:tc>
      </w:tr>
      <w:tr>
        <w:trPr>
          <w:trHeight w:val="380" w:hRule="exact"/>
        </w:trPr>
        <w:tc>
          <w:tcPr>
            <w:tcW w:w="2786" w:type="dxa"/>
            <w:vMerge w:val="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신주상장일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2014년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11월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19일</w:t>
            </w:r>
          </w:p>
        </w:tc>
      </w:tr>
    </w:tbl>
    <w:p>
      <w:pPr>
        <w:sectPr>
          <w:pgMar w:header="1114" w:footer="355" w:top="1340" w:bottom="280" w:left="900" w:right="900"/>
          <w:headerReference w:type="default" r:id="rId111"/>
          <w:pgSz w:w="11900" w:h="16840"/>
        </w:sectPr>
      </w:pP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(2)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Bank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both"/>
        <w:spacing w:lineRule="auto" w:line="254"/>
        <w:ind w:left="100" w:right="76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주식회사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종속기업인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7일자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주주총회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결의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30일자로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한편,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사명을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우리소다라은행으로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변경하였습니다.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1)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피합병회사의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개요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28일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상장사인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33%를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인수하고,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8" w:lineRule="auto" w:line="254"/>
        <w:ind w:left="100" w:right="131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2014년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12월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30일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합병하였는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바,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지분율은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74%로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합병은행을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자회사로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편입하였습니다.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법률적으로는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존속법인이지만,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회계적으로는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우리은행이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취득자로서,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동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기업회계기준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제1103호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'사업결합'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취득법에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따라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회계처리하였습니다.</w:t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3" w:lineRule="auto" w:line="254"/>
        <w:ind w:left="100" w:right="63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인도네시아에서의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소매영업강화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목적으로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Saudara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Bank의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추진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하게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되었습니다.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ind w:left="10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2)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합병비율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및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교부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05" w:right="120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분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224" w:right="122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합병회사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114" w:right="111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피합병회사</w:t>
            </w:r>
          </w:p>
        </w:tc>
      </w:tr>
      <w:tr>
        <w:trPr>
          <w:trHeight w:val="380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회사명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6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우리은행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9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Saudara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Bank</w:t>
            </w:r>
          </w:p>
        </w:tc>
      </w:tr>
      <w:tr>
        <w:trPr>
          <w:trHeight w:val="380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합병비율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18"/>
              <w:ind w:left="1600" w:right="1601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18"/>
              <w:ind w:left="10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1,702,921.2</w:t>
            </w:r>
          </w:p>
        </w:tc>
      </w:tr>
    </w:tbl>
    <w:p>
      <w:pPr>
        <w:sectPr>
          <w:pgMar w:header="1114" w:footer="355" w:top="1340" w:bottom="280" w:left="900" w:right="900"/>
          <w:pgSz w:w="11900" w:h="16840"/>
        </w:sectPr>
      </w:pP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4302" w:right="43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(단위:백만원)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2168" w:right="2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구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2168" w:right="2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액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Ⅰ.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이전대가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사업결합이전에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보유한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지분의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공정가치(*1)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65,667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추가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이전대가의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공정가치(*2)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38,551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인도네시아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우리은행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비지배지분의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52,609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1902" w:right="1902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총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이전대가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156,827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Ⅱ.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식별가능한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자산과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부채로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인식된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금액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현금및현금성자산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81,100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매도가능금융자산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22,074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만기보유금융자산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15,473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대여금및수취채권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639,222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유형자산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23,882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무형자산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25,719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기타자산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34,238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2168" w:right="2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841,708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예수부채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714,989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차입부채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12,082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발행사채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29,425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이연법인세부채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3,757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2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기타부채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12,872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center"/>
              <w:spacing w:before="23"/>
              <w:ind w:left="2168" w:right="2168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소</w:t>
            </w:r>
            <w:r>
              <w:rPr>
                <w:rFonts w:cs="Gulim" w:hAnsi="Gulim" w:eastAsia="Gulim" w:ascii="Gulim"/>
                <w:spacing w:val="67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773,125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1203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식별가능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순자산의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공정가치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68,583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Ⅲ.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Saudara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Bank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비지배지분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17,816</w:t>
            </w:r>
          </w:p>
        </w:tc>
      </w:tr>
      <w:tr>
        <w:trPr>
          <w:trHeight w:val="360" w:hRule="exact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left"/>
              <w:spacing w:before="23"/>
              <w:ind w:lef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Ⅳ.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영업권(*3)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0"/>
                <w:szCs w:val="20"/>
              </w:rPr>
              <w:jc w:val="right"/>
              <w:spacing w:before="23"/>
              <w:ind w:right="35"/>
            </w:pPr>
            <w:r>
              <w:rPr>
                <w:rFonts w:cs="Gulim" w:hAnsi="Gulim" w:eastAsia="Gulim" w:ascii="Gulim"/>
                <w:spacing w:val="0"/>
                <w:w w:val="100"/>
                <w:sz w:val="20"/>
                <w:szCs w:val="20"/>
              </w:rPr>
              <w:t>106,060</w:t>
            </w:r>
          </w:p>
        </w:tc>
      </w:tr>
    </w:tbl>
    <w:p>
      <w:pPr>
        <w:sectPr>
          <w:pgMar w:header="1114" w:footer="355" w:top="1980" w:bottom="280" w:left="900" w:right="900"/>
          <w:headerReference w:type="default" r:id="rId112"/>
          <w:pgSz w:w="11900" w:h="16840"/>
        </w:sectPr>
      </w:pP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700"/>
        <w:ind w:left="140" w:right="-34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(*1)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(*2)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88"/>
        <w:ind w:left="140" w:right="-4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(*3)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사업결합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전에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은행과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우리은행이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보유하고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있던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Saudara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Bank의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지분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33%에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대하여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2014년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12월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93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30일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기준으로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공정가치를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재측정함으로써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처분손실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1,237백만원을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인식하였습니다.</w:t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Gulim" w:hAnsi="Gulim" w:eastAsia="Gulim" w:ascii="Gulim"/>
          <w:sz w:val="18"/>
          <w:szCs w:val="18"/>
        </w:rPr>
        <w:jc w:val="left"/>
        <w:spacing w:lineRule="auto" w:line="339"/>
        <w:ind w:right="267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합병에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반대하는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Saudara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Bank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주주의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주식매수청구권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행사로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인해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은행은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373,954,147주를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추가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취득하였습니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다.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39"/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상기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사업결합으로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발생한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영업권은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인도네시아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현지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영업망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확보를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통한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경쟁력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강화가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예상됨에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따라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 </w:t>
      </w:r>
      <w:r>
        <w:rPr>
          <w:rFonts w:cs="Gulim" w:hAnsi="Gulim" w:eastAsia="Gulim" w:ascii="Gulim"/>
          <w:spacing w:val="0"/>
          <w:w w:val="100"/>
          <w:sz w:val="18"/>
          <w:szCs w:val="18"/>
        </w:rPr>
        <w:t>인식하였습</w:t>
      </w:r>
    </w:p>
    <w:p>
      <w:pPr>
        <w:rPr>
          <w:rFonts w:cs="Gulim" w:hAnsi="Gulim" w:eastAsia="Gulim" w:ascii="Gulim"/>
          <w:sz w:val="18"/>
          <w:szCs w:val="18"/>
        </w:rPr>
        <w:jc w:val="left"/>
        <w:spacing w:before="93"/>
        <w:sectPr>
          <w:type w:val="continuous"/>
          <w:pgSz w:w="11900" w:h="16840"/>
          <w:pgMar w:top="1100" w:bottom="280" w:left="900" w:right="900"/>
          <w:cols w:num="2" w:equalWidth="off">
            <w:col w:w="469" w:space="216"/>
            <w:col w:w="9415"/>
          </w:cols>
        </w:sectPr>
      </w:pPr>
      <w:r>
        <w:rPr>
          <w:rFonts w:cs="Gulim" w:hAnsi="Gulim" w:eastAsia="Gulim" w:ascii="Gulim"/>
          <w:spacing w:val="0"/>
          <w:w w:val="100"/>
          <w:sz w:val="18"/>
          <w:szCs w:val="18"/>
        </w:rPr>
        <w:t>니다.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exact" w:line="300"/>
        <w:ind w:left="100"/>
      </w:pP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4)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3"/>
          <w:sz w:val="24"/>
          <w:szCs w:val="24"/>
        </w:rPr>
        <w:t>사업결합비용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lineRule="auto" w:line="254"/>
        <w:ind w:left="100" w:right="194"/>
        <w:sectPr>
          <w:type w:val="continuous"/>
          <w:pgSz w:w="11900" w:h="16840"/>
          <w:pgMar w:top="1100" w:bottom="280" w:left="900" w:right="900"/>
        </w:sectPr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연결회사는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사업결합과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관련하여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발생한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법률수수료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등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1,446백만원을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연결회사의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전기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괄손익계산서상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수수료비용으로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인식하였습니다.</w:t>
      </w:r>
    </w:p>
    <w:p>
      <w:pPr>
        <w:rPr>
          <w:rFonts w:cs="Batang" w:hAnsi="Batang" w:eastAsia="Batang" w:ascii="Batang"/>
          <w:sz w:val="36"/>
          <w:szCs w:val="36"/>
        </w:rPr>
        <w:jc w:val="center"/>
        <w:spacing w:lineRule="exact" w:line="440"/>
        <w:ind w:left="3503" w:right="3503"/>
      </w:pP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외부감사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4"/>
          <w:sz w:val="36"/>
          <w:szCs w:val="36"/>
        </w:rPr>
        <w:t>실시내용</w:t>
      </w:r>
      <w:r>
        <w:rPr>
          <w:rFonts w:cs="Batang" w:hAnsi="Batang" w:eastAsia="Batang" w:ascii="Batang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Batang" w:hAnsi="Batang" w:eastAsia="Batang" w:ascii="Batang"/>
          <w:sz w:val="24"/>
          <w:szCs w:val="24"/>
        </w:rPr>
        <w:jc w:val="left"/>
        <w:spacing w:before="10" w:lineRule="exact" w:line="320"/>
        <w:ind w:left="140" w:right="110"/>
      </w:pPr>
      <w:r>
        <w:rPr>
          <w:rFonts w:cs="Batang" w:hAnsi="Batang" w:eastAsia="Batang" w:ascii="Batang"/>
          <w:spacing w:val="0"/>
          <w:w w:val="100"/>
          <w:sz w:val="24"/>
          <w:szCs w:val="24"/>
        </w:rPr>
        <w:t>「주식회사의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외부감사에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관한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법률」제7조의2의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규정에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의하여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외부감사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실시내용을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첨부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sz w:val="24"/>
          <w:szCs w:val="24"/>
        </w:rPr>
        <w:t>합니다.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Batang" w:hAnsi="Batang" w:eastAsia="Batang" w:ascii="Batang"/>
          <w:sz w:val="32"/>
          <w:szCs w:val="32"/>
        </w:rPr>
        <w:jc w:val="left"/>
        <w:spacing w:lineRule="exact" w:line="380"/>
        <w:ind w:left="100"/>
      </w:pP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1.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감사대상업무</w:t>
      </w:r>
      <w:r>
        <w:rPr>
          <w:rFonts w:cs="Batang" w:hAnsi="Batang" w:eastAsia="Batang" w:ascii="Batang"/>
          <w:color w:val="000000"/>
          <w:spacing w:val="0"/>
          <w:w w:val="100"/>
          <w:position w:val="0"/>
          <w:sz w:val="32"/>
          <w:szCs w:val="32"/>
        </w:rPr>
      </w:r>
    </w:p>
    <w:tbl>
      <w:tblPr>
        <w:tblW w:w="0" w:type="auto"/>
        <w:tblLook w:val="01E0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80" w:hRule="exact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8"/>
              <w:ind w:left="627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회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  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cs="Gulim" w:hAnsi="Gulim" w:eastAsia="Gulim" w:ascii="Gulim"/>
                <w:spacing w:val="73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명</w:t>
            </w:r>
          </w:p>
        </w:tc>
        <w:tc>
          <w:tcPr>
            <w:tcW w:w="7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center"/>
              <w:spacing w:before="8"/>
              <w:ind w:left="2664" w:right="2664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주식회사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우리은행</w:t>
            </w:r>
          </w:p>
        </w:tc>
      </w:tr>
      <w:tr>
        <w:trPr>
          <w:trHeight w:val="380" w:hRule="exact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8"/>
              <w:ind w:left="406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감사대상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사업연도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8"/>
              <w:ind w:left="385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2015년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01월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01일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8"/>
              <w:ind w:left="273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부터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8"/>
              <w:ind w:left="400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2015년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12월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31일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Gulim" w:hAnsi="Gulim" w:eastAsia="Gulim" w:ascii="Gulim"/>
                <w:sz w:val="22"/>
                <w:szCs w:val="22"/>
              </w:rPr>
              <w:jc w:val="left"/>
              <w:spacing w:before="8"/>
              <w:ind w:left="288"/>
            </w:pPr>
            <w:r>
              <w:rPr>
                <w:rFonts w:cs="Gulim" w:hAnsi="Gulim" w:eastAsia="Gulim" w:ascii="Gulim"/>
                <w:spacing w:val="0"/>
                <w:w w:val="100"/>
                <w:sz w:val="22"/>
                <w:szCs w:val="22"/>
              </w:rPr>
              <w:t>까지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  <w:sectPr>
          <w:pgMar w:header="0" w:footer="355" w:top="1140" w:bottom="280" w:left="900" w:right="900"/>
          <w:headerReference w:type="default" r:id="rId113"/>
          <w:pgSz w:w="11900" w:h="16840"/>
        </w:sectPr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32"/>
          <w:szCs w:val="32"/>
        </w:rPr>
        <w:jc w:val="left"/>
        <w:spacing w:lineRule="exact" w:line="380"/>
        <w:ind w:left="100" w:right="-68"/>
      </w:pP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2.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감사참여자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구분별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인원수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및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position w:val="-3"/>
          <w:sz w:val="32"/>
          <w:szCs w:val="32"/>
        </w:rPr>
        <w:t>감사시간</w:t>
      </w:r>
      <w:r>
        <w:rPr>
          <w:rFonts w:cs="Batang" w:hAnsi="Batang" w:eastAsia="Batang" w:ascii="Batang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Batang" w:hAnsi="Batang" w:eastAsia="Batang" w:ascii="Batang"/>
          <w:sz w:val="32"/>
          <w:szCs w:val="32"/>
        </w:rPr>
        <w:jc w:val="left"/>
        <w:ind w:left="100"/>
      </w:pPr>
      <w:r>
        <w:pict>
          <v:shape type="#_x0000_t202" style="position:absolute;margin-left:49.75pt;margin-top:19.5958pt;width:495.75pt;height:272.5pt;mso-position-horizontal-relative:page;mso-position-vertical-relative:paragraph;z-index:-4014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531" w:right="531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구</w:t>
                        </w:r>
                        <w:r>
                          <w:rPr>
                            <w:rFonts w:cs="Gulim" w:hAnsi="Gulim" w:eastAsia="Gulim" w:ascii="Gulim"/>
                            <w:spacing w:val="4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분</w:t>
                        </w:r>
                      </w:p>
                    </w:tc>
                    <w:tc>
                      <w:tcPr>
                        <w:tcW w:w="8393" w:type="dxa"/>
                        <w:gridSpan w:val="9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3951" w:right="3951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내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47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역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9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lineRule="auto" w:line="436"/>
                          <w:ind w:left="276" w:right="250" w:firstLine="5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전반감사계획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(감사착수단계)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5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수행시기</w:t>
                        </w:r>
                      </w:p>
                    </w:tc>
                    <w:tc>
                      <w:tcPr>
                        <w:tcW w:w="2557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603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2015.5.1~2015.8.31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13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30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일</w:t>
                        </w:r>
                      </w:p>
                    </w:tc>
                  </w:tr>
                  <w:tr>
                    <w:trPr>
                      <w:trHeight w:val="62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9"/>
                            <w:szCs w:val="19"/>
                          </w:rPr>
                          <w:jc w:val="left"/>
                          <w:spacing w:before="9" w:lineRule="exact" w:line="180"/>
                        </w:pPr>
                        <w:r>
                          <w:rPr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5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주요내용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산업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회사에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대한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이해를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바탕으로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유의적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감사위험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요인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파악,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중간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기말감사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업무수행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계획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수립,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전</w:t>
                        </w:r>
                      </w:p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문가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투입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전반감사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계획수립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등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9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lineRule="auto" w:line="436"/>
                          <w:ind w:left="468" w:right="44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현장감사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주요내용</w:t>
                        </w:r>
                      </w:p>
                    </w:tc>
                    <w:tc>
                      <w:tcPr>
                        <w:tcW w:w="2411" w:type="dxa"/>
                        <w:gridSpan w:val="3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9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ind w:left="890" w:right="89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수행시기</w:t>
                        </w:r>
                      </w:p>
                    </w:tc>
                    <w:tc>
                      <w:tcPr>
                        <w:tcW w:w="2165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767" w:right="76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투입인원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9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115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주요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감사업무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수행내용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2411" w:type="dxa"/>
                        <w:gridSpan w:val="3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05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350" w:right="35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상주</w:t>
                        </w:r>
                      </w:p>
                    </w:tc>
                    <w:tc>
                      <w:tcPr>
                        <w:tcW w:w="111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4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비상주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6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2015.12.14~2016.2.5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233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53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126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일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right"/>
                          <w:spacing w:before="39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11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명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right"/>
                          <w:spacing w:before="39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18" w:right="11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명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중간감사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내부회계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관리제도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검토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6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2015.12.28~2016.3.4</w:t>
                        </w:r>
                      </w:p>
                    </w:tc>
                    <w:tc>
                      <w:tcPr>
                        <w:tcW w:w="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233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67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126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일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right"/>
                          <w:spacing w:before="39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17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11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명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right"/>
                          <w:spacing w:before="39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18" w:right="11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명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별도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연결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재무제표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감사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9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136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재고자산실사(입회)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0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실사(입회)시기</w:t>
                        </w:r>
                      </w:p>
                    </w:tc>
                    <w:tc>
                      <w:tcPr>
                        <w:tcW w:w="2557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199" w:right="119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-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45" w:right="144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-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일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0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실사(입회)장소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3332" w:right="333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0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실사(입회)대상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3332" w:right="333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3"/>
                            <w:szCs w:val="13"/>
                          </w:rPr>
                          <w:jc w:val="left"/>
                          <w:spacing w:before="9" w:lineRule="exact" w:line="120"/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136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금융자산실사(입회)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0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실사(입회)시기</w:t>
                        </w:r>
                      </w:p>
                    </w:tc>
                    <w:tc>
                      <w:tcPr>
                        <w:tcW w:w="2557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56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2015.12.31~2016.1.8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48" w:right="14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381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일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0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실사(입회)장소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본점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일부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지점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0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실사(입회)대상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회사보유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현금,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실물보관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유가증권,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회원권,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기타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중요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증서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등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9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46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외부조회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6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금융거래조회</w:t>
                        </w:r>
                      </w:p>
                    </w:tc>
                    <w:tc>
                      <w:tcPr>
                        <w:tcW w:w="8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331" w:right="331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171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433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채권채무조회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34" w:right="1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1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41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변호사조회</w:t>
                        </w:r>
                      </w:p>
                    </w:tc>
                    <w:tc>
                      <w:tcPr>
                        <w:tcW w:w="22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1052" w:right="105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5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기타조회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타처보관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유가증권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조회,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수익증권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조회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등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50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2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지배기구와의</w:t>
                        </w:r>
                      </w:p>
                      <w:p>
                        <w:pPr>
                          <w:rPr>
                            <w:sz w:val="14"/>
                            <w:szCs w:val="14"/>
                          </w:rPr>
                          <w:jc w:val="left"/>
                          <w:spacing w:before="4" w:lineRule="exact" w:line="140"/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ind w:left="32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커뮤니케이션</w:t>
                        </w:r>
                      </w:p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19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커뮤니케이션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횟수</w:t>
                        </w:r>
                      </w:p>
                    </w:tc>
                    <w:tc>
                      <w:tcPr>
                        <w:tcW w:w="84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center"/>
                          <w:spacing w:before="39"/>
                          <w:ind w:left="344" w:right="34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5982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3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회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150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5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49"/>
                          <w:ind w:left="5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수행시기</w:t>
                        </w:r>
                      </w:p>
                    </w:tc>
                    <w:tc>
                      <w:tcPr>
                        <w:tcW w:w="6822" w:type="dxa"/>
                        <w:gridSpan w:val="8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14"/>
                            <w:szCs w:val="14"/>
                          </w:rPr>
                          <w:jc w:val="left"/>
                          <w:spacing w:before="49"/>
                          <w:ind w:lef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2015.6.12,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2015.9.11,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2015.11.20,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14"/>
                            <w:szCs w:val="14"/>
                          </w:rPr>
                          <w:t>2016.3.4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Batang" w:hAnsi="Batang" w:eastAsia="Batang" w:ascii="Batang"/>
          <w:color w:val="0000FF"/>
          <w:spacing w:val="0"/>
          <w:w w:val="100"/>
          <w:sz w:val="32"/>
          <w:szCs w:val="32"/>
        </w:rPr>
        <w:t>3.</w:t>
      </w:r>
      <w:r>
        <w:rPr>
          <w:rFonts w:cs="Batang" w:hAnsi="Batang" w:eastAsia="Batang" w:ascii="Batang"/>
          <w:color w:val="0000FF"/>
          <w:spacing w:val="0"/>
          <w:w w:val="100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sz w:val="32"/>
          <w:szCs w:val="32"/>
        </w:rPr>
        <w:t>주요</w:t>
      </w:r>
      <w:r>
        <w:rPr>
          <w:rFonts w:cs="Batang" w:hAnsi="Batang" w:eastAsia="Batang" w:ascii="Batang"/>
          <w:color w:val="0000FF"/>
          <w:spacing w:val="0"/>
          <w:w w:val="100"/>
          <w:sz w:val="32"/>
          <w:szCs w:val="32"/>
        </w:rPr>
        <w:t> </w:t>
      </w:r>
      <w:r>
        <w:rPr>
          <w:rFonts w:cs="Batang" w:hAnsi="Batang" w:eastAsia="Batang" w:ascii="Batang"/>
          <w:color w:val="0000FF"/>
          <w:spacing w:val="0"/>
          <w:w w:val="100"/>
          <w:sz w:val="32"/>
          <w:szCs w:val="32"/>
        </w:rPr>
        <w:t>감사실시내용</w:t>
      </w:r>
      <w:r>
        <w:rPr>
          <w:rFonts w:cs="Batang" w:hAnsi="Batang" w:eastAsia="Batang" w:ascii="Batang"/>
          <w:color w:val="000000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ulim" w:hAnsi="Gulim" w:eastAsia="Gulim" w:ascii="Gulim"/>
          <w:sz w:val="22"/>
          <w:szCs w:val="22"/>
        </w:rPr>
        <w:jc w:val="left"/>
      </w:pPr>
      <w:r>
        <w:pict>
          <v:shape type="#_x0000_t202" style="position:absolute;margin-left:49.75pt;margin-top:21.579pt;width:495.75pt;height:138.5pt;mso-position-horizontal-relative:page;mso-position-vertical-relative:paragraph;z-index:-4014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60" w:hRule="exact"/>
                    </w:trPr>
                    <w:tc>
                      <w:tcPr>
                        <w:tcW w:w="2217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center"/>
                          <w:ind w:left="568" w:right="56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감사참여자</w:t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center"/>
                          <w:spacing w:before="68" w:lineRule="auto" w:line="305"/>
                          <w:ind w:left="418" w:right="418" w:firstLine="66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＼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인원수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시간</w:t>
                        </w:r>
                      </w:p>
                    </w:tc>
                    <w:tc>
                      <w:tcPr>
                        <w:tcW w:w="122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8"/>
                            <w:szCs w:val="18"/>
                          </w:rPr>
                          <w:jc w:val="left"/>
                          <w:spacing w:before="4" w:lineRule="exact" w:line="180"/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center"/>
                          <w:spacing w:lineRule="auto" w:line="305"/>
                          <w:ind w:left="79" w:right="7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품질관리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검토자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(심리실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등)</w:t>
                        </w:r>
                      </w:p>
                    </w:tc>
                    <w:tc>
                      <w:tcPr>
                        <w:tcW w:w="420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113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감사업무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담당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회계사</w:t>
                        </w:r>
                      </w:p>
                    </w:tc>
                    <w:tc>
                      <w:tcPr>
                        <w:tcW w:w="12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center"/>
                          <w:spacing w:before="23" w:lineRule="auto" w:line="305"/>
                          <w:ind w:left="92" w:right="9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전산감사ㆍ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세무ㆍ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가치평가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등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전문가</w:t>
                        </w:r>
                      </w:p>
                    </w:tc>
                    <w:tc>
                      <w:tcPr>
                        <w:tcW w:w="95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0"/>
                            <w:szCs w:val="10"/>
                          </w:rPr>
                          <w:jc w:val="left"/>
                          <w:spacing w:before="4" w:lineRule="exact" w:line="100"/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  <w:jc w:val="left"/>
                          <w:spacing w:lineRule="exact" w:line="200"/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ind w:left="274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합계</w:t>
                        </w:r>
                      </w:p>
                    </w:tc>
                  </w:tr>
                  <w:tr>
                    <w:trPr>
                      <w:trHeight w:val="960" w:hRule="exact"/>
                    </w:trPr>
                    <w:tc>
                      <w:tcPr>
                        <w:tcW w:w="2217" w:type="dxa"/>
                        <w:gridSpan w:val="2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222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4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lineRule="auto" w:line="305"/>
                          <w:ind w:left="145" w:right="107" w:firstLine="27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담당이사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(업무수행이사)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4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lineRule="auto" w:line="305"/>
                          <w:ind w:left="163" w:right="125" w:firstLine="3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등록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공인회계사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16"/>
                            <w:szCs w:val="16"/>
                          </w:rPr>
                          <w:jc w:val="left"/>
                          <w:spacing w:before="4" w:lineRule="exact" w:line="160"/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lineRule="auto" w:line="305"/>
                          <w:ind w:left="106" w:right="68" w:firstLine="3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수습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공인회계사</w:t>
                        </w:r>
                      </w:p>
                    </w:tc>
                    <w:tc>
                      <w:tcPr>
                        <w:tcW w:w="129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957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21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57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투입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인원수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49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568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4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2"/>
                            <w:szCs w:val="22"/>
                          </w:rPr>
                          <w:jc w:val="left"/>
                          <w:spacing w:before="4" w:lineRule="exact" w:line="220"/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lineRule="auto" w:line="305"/>
                          <w:ind w:left="267" w:right="29" w:hanging="200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투입시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간</w:t>
                        </w:r>
                      </w:p>
                    </w:tc>
                    <w:tc>
                      <w:tcPr>
                        <w:tcW w:w="14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13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분ㆍ반기검토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165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331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64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10,382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651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1,808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480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27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13,166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43" w:type="dxa"/>
                        <w:vMerge w:val="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4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center"/>
                          <w:spacing w:before="23"/>
                          <w:ind w:left="497" w:right="49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감사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65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688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764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4,638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651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1,890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72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2,961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27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10,242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743" w:type="dxa"/>
                        <w:vMerge w:val="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/>
                    </w:tc>
                    <w:tc>
                      <w:tcPr>
                        <w:tcW w:w="14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center"/>
                          <w:spacing w:before="23"/>
                          <w:ind w:left="497" w:right="49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합계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right"/>
                          <w:spacing w:before="23"/>
                          <w:ind w:right="35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230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107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1,019</w:t>
                        </w:r>
                      </w:p>
                    </w:tc>
                    <w:tc>
                      <w:tcPr>
                        <w:tcW w:w="13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649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15,020</w:t>
                        </w:r>
                      </w:p>
                    </w:tc>
                    <w:tc>
                      <w:tcPr>
                        <w:tcW w:w="12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651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3,698</w:t>
                        </w:r>
                      </w:p>
                    </w:tc>
                    <w:tc>
                      <w:tcPr>
                        <w:tcW w:w="12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727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3,441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rFonts w:cs="Gulim" w:hAnsi="Gulim" w:eastAsia="Gulim" w:ascii="Gulim"/>
                            <w:sz w:val="20"/>
                            <w:szCs w:val="20"/>
                          </w:rPr>
                          <w:jc w:val="left"/>
                          <w:spacing w:before="23"/>
                          <w:ind w:left="272"/>
                        </w:pPr>
                        <w:r>
                          <w:rPr>
                            <w:rFonts w:cs="Gulim" w:hAnsi="Gulim" w:eastAsia="Gulim" w:ascii="Gulim"/>
                            <w:spacing w:val="0"/>
                            <w:w w:val="100"/>
                            <w:sz w:val="20"/>
                            <w:szCs w:val="20"/>
                          </w:rPr>
                          <w:t>23,408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(단위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: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명,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 </w:t>
      </w:r>
      <w:r>
        <w:rPr>
          <w:rFonts w:cs="Gulim" w:hAnsi="Gulim" w:eastAsia="Gulim" w:ascii="Gulim"/>
          <w:spacing w:val="0"/>
          <w:w w:val="100"/>
          <w:sz w:val="22"/>
          <w:szCs w:val="22"/>
        </w:rPr>
        <w:t>시간)</w:t>
      </w:r>
    </w:p>
    <w:sectPr>
      <w:type w:val="continuous"/>
      <w:pgSz w:w="11900" w:h="16840"/>
      <w:pgMar w:top="1100" w:bottom="280" w:left="900" w:right="900"/>
      <w:cols w:num="2" w:equalWidth="off">
        <w:col w:w="6037" w:space="2292"/>
        <w:col w:w="1771"/>
      </w:cols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813.274pt;width:124.013pt;height:11pt;mso-position-horizontal-relative:page;mso-position-vertical-relative:page;z-index:-4014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전자공시시스템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dart.fss.or.kr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9.11pt;margin-top:813.274pt;width:32.538pt;height:11pt;mso-position-horizontal-relative:page;mso-position-vertical-relative:page;z-index:-4014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813.274pt;width:124.013pt;height:11pt;mso-position-horizontal-relative:page;mso-position-vertical-relative:page;z-index:-4013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전자공시시스템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dart.fss.or.kr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3.75pt;margin-top:813.274pt;width:37.893pt;height:11pt;mso-position-horizontal-relative:page;mso-position-vertical-relative:page;z-index:-4013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813.274pt;width:124.013pt;height:11pt;mso-position-horizontal-relative:page;mso-position-vertical-relative:page;z-index:-4006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전자공시시스템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dart.fss.or.kr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8.4pt;margin-top:813.274pt;width:43.248pt;height:11pt;mso-position-horizontal-relative:page;mso-position-vertical-relative:page;z-index:-4006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813.274pt;width:124.013pt;height:11pt;mso-position-horizontal-relative:page;mso-position-vertical-relative:page;z-index:-3997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전자공시시스템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dart.fss.or.kr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8.4pt;margin-top:813.274pt;width:43.248pt;height:11pt;mso-position-horizontal-relative:page;mso-position-vertical-relative:page;z-index:-3997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172</w:t>
                </w:r>
                <w:r>
                  <w:fldChar w:fldCharType="end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813.274pt;width:124.013pt;height:11pt;mso-position-horizontal-relative:page;mso-position-vertical-relative:page;z-index:-4014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전자공시시스템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dart.fss.or.kr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3.75pt;margin-top:813.274pt;width:37.898pt;height:11pt;mso-position-horizontal-relative:page;mso-position-vertical-relative:page;z-index:-4014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813.274pt;width:124.013pt;height:11pt;mso-position-horizontal-relative:page;mso-position-vertical-relative:page;z-index:-4014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전자공시시스템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dart.fss.or.kr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3.75pt;margin-top:813.274pt;width:37.893pt;height:11pt;mso-position-horizontal-relative:page;mso-position-vertical-relative:page;z-index:-4014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18"/>
                    <w:szCs w:val="18"/>
                  </w:rPr>
                  <w:jc w:val="left"/>
                  <w:spacing w:lineRule="exact" w:line="200"/>
                  <w:ind w:left="20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Page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t> </w:t>
                </w:r>
                <w:r>
                  <w:fldChar w:fldCharType="begin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1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3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2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2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53.296pt;height:14pt;mso-position-horizontal-relative:page;mso-position-vertical-relative:page;z-index:-4012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(18)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자본금과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복합금융상품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2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57.292pt;height:14pt;mso-position-horizontal-relative:page;mso-position-vertical-relative:page;z-index:-4011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(20)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종업원급여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퇴직급여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1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1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34.156pt;height:14pt;mso-position-horizontal-relative:page;mso-position-vertical-relative:page;z-index:-4011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금융상품의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공정가치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1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41.464pt;height:14pt;mso-position-horizontal-relative:page;mso-position-vertical-relative:page;z-index:-4011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금융자산이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손상되었다는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객관적인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증거에는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손상사건이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포함됩니다.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1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1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0.16pt;height:14pt;mso-position-horizontal-relative:page;mso-position-vertical-relative:page;z-index:-4011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(1)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신용위험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1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0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43.528pt;height:14pt;mso-position-horizontal-relative:page;mso-position-vertical-relative:page;z-index:-4010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나)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신용위험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분포(산업별)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3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0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77.644pt;height:14pt;mso-position-horizontal-relative:page;mso-position-vertical-relative:page;z-index:-4010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대여금및수취채권의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신용위험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0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82.504pt;height:14pt;mso-position-horizontal-relative:page;mso-position-vertical-relative:page;z-index:-4010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나)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대여금및수취채권의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연령분석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0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41.644pt;height:14pt;mso-position-horizontal-relative:page;mso-position-vertical-relative:page;z-index:-4010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채무증권의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신용건전성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0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0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82.16pt;height:14pt;mso-position-horizontal-relative:page;mso-position-vertical-relative:page;z-index:-4009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유동성위험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9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65.644pt;height:14pt;mso-position-horizontal-relative:page;mso-position-vertical-relative:page;z-index:-4009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비파생금융부채의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만기분석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9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53.644pt;height:14pt;mso-position-horizontal-relative:page;mso-position-vertical-relative:page;z-index:-4009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파생금융부채의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만기분석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9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0.16pt;height:14pt;mso-position-horizontal-relative:page;mso-position-vertical-relative:page;z-index:-4009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운영위험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9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9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37.108pt;height:14pt;mso-position-horizontal-relative:page;mso-position-vertical-relative:page;z-index:-4009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현재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영업부문별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자산ㆍ부채의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구성내용은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3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4.156pt;height:14pt;mso-position-horizontal-relative:page;mso-position-vertical-relative:page;z-index:-4013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(6)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수익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인식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8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65.108pt;height:14pt;mso-position-horizontal-relative:page;mso-position-vertical-relative:page;z-index:-4008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영업부문별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손익의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구성내용은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8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54.148pt;height:14pt;mso-position-horizontal-relative:page;mso-position-vertical-relative:page;z-index:-4008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상품과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용역에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대한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정보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8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12.628pt;height:14pt;mso-position-horizontal-relative:page;mso-position-vertical-relative:page;z-index:-4008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6.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현금및현금성자산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8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36.628pt;height:14pt;mso-position-horizontal-relative:page;mso-position-vertical-relative:page;z-index:-4008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7.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당기손익인식금융자산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8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12.628pt;height:14pt;mso-position-horizontal-relative:page;mso-position-vertical-relative:page;z-index:-4008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8.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매도가능금융자산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7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12.628pt;height:14pt;mso-position-horizontal-relative:page;mso-position-vertical-relative:page;z-index:-4007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9.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만기보유금융자산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7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19.768pt;height:14pt;mso-position-horizontal-relative:page;mso-position-vertical-relative:page;z-index:-4007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10.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대여금및수취채권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7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09.616pt;height:14pt;mso-position-horizontal-relative:page;mso-position-vertical-relative:page;z-index:-4007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현재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사용이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제한된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예치금의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7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41.624pt;height:14pt;mso-position-horizontal-relative:page;mso-position-vertical-relative:page;z-index:-4007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현재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대출채권의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7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41.624pt;height:14pt;mso-position-horizontal-relative:page;mso-position-vertical-relative:page;z-index:-4007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(6)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대손충당금의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변동내용은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3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6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203.756pt;height:14pt;mso-position-horizontal-relative:page;mso-position-vertical-relative:page;z-index:-4006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11.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공정가치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6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6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6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6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53pt;height:14pt;mso-position-horizontal-relative:page;mso-position-vertical-relative:page;z-index:-4006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&lt;전기말&gt;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6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209.636pt;height:14pt;mso-position-horizontal-relative:page;mso-position-vertical-relative:page;z-index:-4005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전체가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제거되지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않은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양도금융자산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74.152pt;height:14pt;mso-position-horizontal-relative:page;mso-position-vertical-relative:page;z-index:-4005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금융자산과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상계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3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34.156pt;height:14pt;mso-position-horizontal-relative:page;mso-position-vertical-relative:page;z-index:-4013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(9)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금융자산과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금융부채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83.768pt;height:14pt;mso-position-horizontal-relative:page;mso-position-vertical-relative:page;z-index:-4005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14.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투자부동산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5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4004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16.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무형자산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4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29.624pt;height:14pt;mso-position-horizontal-relative:page;mso-position-vertical-relative:page;z-index:-4004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무형자산의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변동내용은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4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283.748pt;height:14pt;mso-position-horizontal-relative:page;mso-position-vertical-relative:page;z-index:-4004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18.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담보제공자산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담보권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실행으로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보유중인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4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65.608pt;height:14pt;mso-position-horizontal-relative:page;mso-position-vertical-relative:page;z-index:-4004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현재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담보권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실행으로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보유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중인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자산의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4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4004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19.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4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73.628pt;height:14pt;mso-position-horizontal-relative:page;mso-position-vertical-relative:page;z-index:-4003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전기말의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단기매매금융부채의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3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3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4003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23.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충당부채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3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3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53.624pt;height:14pt;mso-position-horizontal-relative:page;mso-position-vertical-relative:page;z-index:-4003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복구충당부채의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변동내용은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3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3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4003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26.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파생상품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3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53pt;height:14pt;mso-position-horizontal-relative:page;mso-position-vertical-relative:page;z-index:-4002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&lt;전기말&gt;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2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81.62pt;height:14pt;mso-position-horizontal-relative:page;mso-position-vertical-relative:page;z-index:-4002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위험회피목적의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파생상품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손익은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2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39.76pt;height:14pt;mso-position-horizontal-relative:page;mso-position-vertical-relative:page;z-index:-4002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28.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자본금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자본잉여금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2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95.768pt;height:14pt;mso-position-horizontal-relative:page;mso-position-vertical-relative:page;z-index:-4002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29.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신종자본증권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2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4002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30.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기타자본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2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89.624pt;height:14pt;mso-position-horizontal-relative:page;mso-position-vertical-relative:page;z-index:-4001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기타포괄손익누계액의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변동내용은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1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2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7.3pt;height:14pt;mso-position-horizontal-relative:page;mso-position-vertical-relative:page;z-index:-4012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(12)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유형자산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1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59.768pt;height:14pt;mso-position-horizontal-relative:page;mso-position-vertical-relative:page;z-index:-4001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33.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배당금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1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83.768pt;height:14pt;mso-position-horizontal-relative:page;mso-position-vertical-relative:page;z-index:-4001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34.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순이자이익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1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95.768pt;height:14pt;mso-position-horizontal-relative:page;mso-position-vertical-relative:page;z-index:-4001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35.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순수수료이익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1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4001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36.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배당수익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0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01.624pt;height:14pt;mso-position-horizontal-relative:page;mso-position-vertical-relative:page;z-index:-4000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단기매매금융상품관련손익의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0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49.624pt;height:14pt;mso-position-horizontal-relative:page;mso-position-vertical-relative:page;z-index:-4000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당기손익인식지정금융상품관련손익의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0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71.764pt;height:14pt;mso-position-horizontal-relative:page;mso-position-vertical-relative:page;z-index:-4000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38.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매도가능금융자산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관련손익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0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75.76pt;height:14pt;mso-position-horizontal-relative:page;mso-position-vertical-relative:page;z-index:-4000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40.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일반관리비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기타영업손익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00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69.62pt;height:14pt;mso-position-horizontal-relative:page;mso-position-vertical-relative:page;z-index:-4000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인식한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기타영업수익의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9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83.768pt;height:14pt;mso-position-horizontal-relative:page;mso-position-vertical-relative:page;z-index:-3999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41.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영업외손익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2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29.296pt;height:14pt;mso-position-horizontal-relative:page;mso-position-vertical-relative:page;z-index:-4012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(13)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무형자산과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영업권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9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381.62pt;height:14pt;mso-position-horizontal-relative:page;mso-position-vertical-relative:page;z-index:-3999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중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발생한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기타영업외비용의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9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9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1pt;height:14pt;mso-position-horizontal-relative:page;mso-position-vertical-relative:page;z-index:-3999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&lt;전기&gt;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9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45.616pt;height:14pt;mso-position-horizontal-relative:page;mso-position-vertical-relative:page;z-index:-3999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당기말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전기말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현재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실현불가능한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일시적차이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등의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내용은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다음과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같습니다.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9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1.768pt;height:14pt;mso-position-horizontal-relative:page;mso-position-vertical-relative:page;z-index:-3998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43.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주당이익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8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39.76pt;height:14pt;mso-position-horizontal-relative:page;mso-position-vertical-relative:page;z-index:-3998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44.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우발채무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약정사항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8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70.16pt;height:14pt;mso-position-horizontal-relative:page;mso-position-vertical-relative:page;z-index:-3998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소송사건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8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46.16pt;height:14pt;mso-position-horizontal-relative:page;mso-position-vertical-relative:page;z-index:-3998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기타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8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246.14pt;height:14pt;mso-position-horizontal-relative:page;mso-position-vertical-relative:page;z-index:-3998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(2)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특수관계자와의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거래에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의한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채권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채무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8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4012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29.296pt;height:14pt;mso-position-horizontal-relative:page;mso-position-vertical-relative:page;z-index:-4012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(14)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비금융자산의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손상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77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23.764pt;height:14pt;mso-position-horizontal-relative:page;mso-position-vertical-relative:page;z-index:-39976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46.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신탁관련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성과보고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75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226.148pt;height:14pt;mso-position-horizontal-relative:page;mso-position-vertical-relative:page;z-index:-39974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(4)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원본보전약정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및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원리금보전약정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신탁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73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72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123.764pt;height:14pt;mso-position-horizontal-relative:page;mso-position-vertical-relative:page;z-index:-39971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50.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경영계획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이행약정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70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pt;margin-top:54.6992pt;width:65.492pt;height:14pt;mso-position-horizontal-relative:page;mso-position-vertical-relative:page;z-index:-39969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주석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-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계속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pt;margin-top:86.6992pt;width:89.648pt;height:14pt;mso-position-horizontal-relative:page;mso-position-vertical-relative:page;z-index:-39968" filled="f" stroked="f">
          <v:textbox inset="0,0,0,0">
            <w:txbxContent>
              <w:p>
                <w:pPr>
                  <w:rPr>
                    <w:rFonts w:cs="Batang" w:hAnsi="Batang" w:eastAsia="Batang" w:ascii="Batang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3)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 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-2"/>
                    <w:sz w:val="24"/>
                    <w:szCs w:val="24"/>
                  </w:rPr>
                  <w:t>인수회계처리</w:t>
                </w:r>
                <w:r>
                  <w:rPr>
                    <w:rFonts w:cs="Batang" w:hAnsi="Batang" w:eastAsia="Batang" w:ascii="Batang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header" Target="head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header" Target="header16.xml"/><Relationship Id="rId30" Type="http://schemas.openxmlformats.org/officeDocument/2006/relationships/header" Target="header17.xml"/><Relationship Id="rId31" Type="http://schemas.openxmlformats.org/officeDocument/2006/relationships/header" Target="header18.xml"/><Relationship Id="rId32" Type="http://schemas.openxmlformats.org/officeDocument/2006/relationships/header" Target="header19.xml"/><Relationship Id="rId33" Type="http://schemas.openxmlformats.org/officeDocument/2006/relationships/header" Target="header20.xml"/><Relationship Id="rId34" Type="http://schemas.openxmlformats.org/officeDocument/2006/relationships/header" Target="header21.xml"/><Relationship Id="rId35" Type="http://schemas.openxmlformats.org/officeDocument/2006/relationships/header" Target="header22.xml"/><Relationship Id="rId36" Type="http://schemas.openxmlformats.org/officeDocument/2006/relationships/header" Target="header23.xml"/><Relationship Id="rId37" Type="http://schemas.openxmlformats.org/officeDocument/2006/relationships/header" Target="header24.xml"/><Relationship Id="rId38" Type="http://schemas.openxmlformats.org/officeDocument/2006/relationships/header" Target="header25.xml"/><Relationship Id="rId39" Type="http://schemas.openxmlformats.org/officeDocument/2006/relationships/header" Target="header26.xml"/><Relationship Id="rId40" Type="http://schemas.openxmlformats.org/officeDocument/2006/relationships/header" Target="header27.xml"/><Relationship Id="rId41" Type="http://schemas.openxmlformats.org/officeDocument/2006/relationships/header" Target="header28.xml"/><Relationship Id="rId42" Type="http://schemas.openxmlformats.org/officeDocument/2006/relationships/header" Target="header29.xml"/><Relationship Id="rId43" Type="http://schemas.openxmlformats.org/officeDocument/2006/relationships/header" Target="header30.xml"/><Relationship Id="rId44" Type="http://schemas.openxmlformats.org/officeDocument/2006/relationships/header" Target="header31.xml"/><Relationship Id="rId45" Type="http://schemas.openxmlformats.org/officeDocument/2006/relationships/header" Target="header32.xml"/><Relationship Id="rId46" Type="http://schemas.openxmlformats.org/officeDocument/2006/relationships/header" Target="header33.xml"/><Relationship Id="rId47" Type="http://schemas.openxmlformats.org/officeDocument/2006/relationships/header" Target="header34.xml"/><Relationship Id="rId48" Type="http://schemas.openxmlformats.org/officeDocument/2006/relationships/header" Target="header35.xml"/><Relationship Id="rId49" Type="http://schemas.openxmlformats.org/officeDocument/2006/relationships/header" Target="header36.xml"/><Relationship Id="rId50" Type="http://schemas.openxmlformats.org/officeDocument/2006/relationships/header" Target="header37.xml"/><Relationship Id="rId51" Type="http://schemas.openxmlformats.org/officeDocument/2006/relationships/header" Target="header38.xml"/><Relationship Id="rId52" Type="http://schemas.openxmlformats.org/officeDocument/2006/relationships/header" Target="header39.xml"/><Relationship Id="rId53" Type="http://schemas.openxmlformats.org/officeDocument/2006/relationships/header" Target="header40.xml"/><Relationship Id="rId54" Type="http://schemas.openxmlformats.org/officeDocument/2006/relationships/header" Target="header41.xml"/><Relationship Id="rId55" Type="http://schemas.openxmlformats.org/officeDocument/2006/relationships/header" Target="header42.xml"/><Relationship Id="rId56" Type="http://schemas.openxmlformats.org/officeDocument/2006/relationships/footer" Target="footer11.xml"/><Relationship Id="rId57" Type="http://schemas.openxmlformats.org/officeDocument/2006/relationships/header" Target="header43.xml"/><Relationship Id="rId58" Type="http://schemas.openxmlformats.org/officeDocument/2006/relationships/footer" Target="footer12.xml"/><Relationship Id="rId59" Type="http://schemas.openxmlformats.org/officeDocument/2006/relationships/header" Target="header44.xml"/><Relationship Id="rId60" Type="http://schemas.openxmlformats.org/officeDocument/2006/relationships/header" Target="header45.xml"/><Relationship Id="rId61" Type="http://schemas.openxmlformats.org/officeDocument/2006/relationships/header" Target="header46.xml"/><Relationship Id="rId62" Type="http://schemas.openxmlformats.org/officeDocument/2006/relationships/header" Target="header47.xml"/><Relationship Id="rId63" Type="http://schemas.openxmlformats.org/officeDocument/2006/relationships/header" Target="header48.xml"/><Relationship Id="rId64" Type="http://schemas.openxmlformats.org/officeDocument/2006/relationships/header" Target="header49.xml"/><Relationship Id="rId65" Type="http://schemas.openxmlformats.org/officeDocument/2006/relationships/header" Target="header50.xml"/><Relationship Id="rId66" Type="http://schemas.openxmlformats.org/officeDocument/2006/relationships/header" Target="header51.xml"/><Relationship Id="rId67" Type="http://schemas.openxmlformats.org/officeDocument/2006/relationships/header" Target="header52.xml"/><Relationship Id="rId68" Type="http://schemas.openxmlformats.org/officeDocument/2006/relationships/header" Target="header53.xml"/><Relationship Id="rId69" Type="http://schemas.openxmlformats.org/officeDocument/2006/relationships/header" Target="header54.xml"/><Relationship Id="rId70" Type="http://schemas.openxmlformats.org/officeDocument/2006/relationships/header" Target="header55.xml"/><Relationship Id="rId71" Type="http://schemas.openxmlformats.org/officeDocument/2006/relationships/header" Target="header56.xml"/><Relationship Id="rId72" Type="http://schemas.openxmlformats.org/officeDocument/2006/relationships/header" Target="header57.xml"/><Relationship Id="rId73" Type="http://schemas.openxmlformats.org/officeDocument/2006/relationships/header" Target="header58.xml"/><Relationship Id="rId74" Type="http://schemas.openxmlformats.org/officeDocument/2006/relationships/header" Target="header59.xml"/><Relationship Id="rId75" Type="http://schemas.openxmlformats.org/officeDocument/2006/relationships/header" Target="header60.xml"/><Relationship Id="rId76" Type="http://schemas.openxmlformats.org/officeDocument/2006/relationships/header" Target="header61.xml"/><Relationship Id="rId77" Type="http://schemas.openxmlformats.org/officeDocument/2006/relationships/header" Target="header62.xml"/><Relationship Id="rId78" Type="http://schemas.openxmlformats.org/officeDocument/2006/relationships/header" Target="header63.xml"/><Relationship Id="rId79" Type="http://schemas.openxmlformats.org/officeDocument/2006/relationships/header" Target="header64.xml"/><Relationship Id="rId80" Type="http://schemas.openxmlformats.org/officeDocument/2006/relationships/header" Target="header65.xml"/><Relationship Id="rId81" Type="http://schemas.openxmlformats.org/officeDocument/2006/relationships/header" Target="header66.xml"/><Relationship Id="rId82" Type="http://schemas.openxmlformats.org/officeDocument/2006/relationships/header" Target="header67.xml"/><Relationship Id="rId83" Type="http://schemas.openxmlformats.org/officeDocument/2006/relationships/header" Target="header68.xml"/><Relationship Id="rId84" Type="http://schemas.openxmlformats.org/officeDocument/2006/relationships/header" Target="header69.xml"/><Relationship Id="rId85" Type="http://schemas.openxmlformats.org/officeDocument/2006/relationships/header" Target="header70.xml"/><Relationship Id="rId86" Type="http://schemas.openxmlformats.org/officeDocument/2006/relationships/header" Target="header71.xml"/><Relationship Id="rId87" Type="http://schemas.openxmlformats.org/officeDocument/2006/relationships/header" Target="header72.xml"/><Relationship Id="rId88" Type="http://schemas.openxmlformats.org/officeDocument/2006/relationships/header" Target="header73.xml"/><Relationship Id="rId89" Type="http://schemas.openxmlformats.org/officeDocument/2006/relationships/header" Target="header74.xml"/><Relationship Id="rId90" Type="http://schemas.openxmlformats.org/officeDocument/2006/relationships/header" Target="header75.xml"/><Relationship Id="rId91" Type="http://schemas.openxmlformats.org/officeDocument/2006/relationships/header" Target="header76.xml"/><Relationship Id="rId92" Type="http://schemas.openxmlformats.org/officeDocument/2006/relationships/header" Target="header77.xml"/><Relationship Id="rId93" Type="http://schemas.openxmlformats.org/officeDocument/2006/relationships/header" Target="header78.xml"/><Relationship Id="rId94" Type="http://schemas.openxmlformats.org/officeDocument/2006/relationships/header" Target="header79.xml"/><Relationship Id="rId95" Type="http://schemas.openxmlformats.org/officeDocument/2006/relationships/header" Target="header80.xml"/><Relationship Id="rId96" Type="http://schemas.openxmlformats.org/officeDocument/2006/relationships/header" Target="header81.xml"/><Relationship Id="rId97" Type="http://schemas.openxmlformats.org/officeDocument/2006/relationships/header" Target="header82.xml"/><Relationship Id="rId98" Type="http://schemas.openxmlformats.org/officeDocument/2006/relationships/header" Target="header83.xml"/><Relationship Id="rId99" Type="http://schemas.openxmlformats.org/officeDocument/2006/relationships/header" Target="header84.xml"/><Relationship Id="rId100" Type="http://schemas.openxmlformats.org/officeDocument/2006/relationships/header" Target="header85.xml"/><Relationship Id="rId101" Type="http://schemas.openxmlformats.org/officeDocument/2006/relationships/header" Target="header86.xml"/><Relationship Id="rId102" Type="http://schemas.openxmlformats.org/officeDocument/2006/relationships/header" Target="header87.xml"/><Relationship Id="rId103" Type="http://schemas.openxmlformats.org/officeDocument/2006/relationships/header" Target="header88.xml"/><Relationship Id="rId104" Type="http://schemas.openxmlformats.org/officeDocument/2006/relationships/header" Target="header89.xml"/><Relationship Id="rId105" Type="http://schemas.openxmlformats.org/officeDocument/2006/relationships/footer" Target="footer13.xml"/><Relationship Id="rId106" Type="http://schemas.openxmlformats.org/officeDocument/2006/relationships/footer" Target="footer14.xml"/><Relationship Id="rId107" Type="http://schemas.openxmlformats.org/officeDocument/2006/relationships/header" Target="header90.xml"/><Relationship Id="rId108" Type="http://schemas.openxmlformats.org/officeDocument/2006/relationships/header" Target="header91.xml"/><Relationship Id="rId109" Type="http://schemas.openxmlformats.org/officeDocument/2006/relationships/header" Target="header92.xml"/><Relationship Id="rId110" Type="http://schemas.openxmlformats.org/officeDocument/2006/relationships/header" Target="header93.xml"/><Relationship Id="rId111" Type="http://schemas.openxmlformats.org/officeDocument/2006/relationships/header" Target="header94.xml"/><Relationship Id="rId112" Type="http://schemas.openxmlformats.org/officeDocument/2006/relationships/header" Target="header95.xml"/><Relationship Id="rId113" Type="http://schemas.openxmlformats.org/officeDocument/2006/relationships/header" Target="header96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