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A3EF" w14:textId="77777777" w:rsidR="00232ED6" w:rsidRPr="003464D6" w:rsidRDefault="00232ED6" w:rsidP="000954CD">
      <w:pPr>
        <w:pStyle w:val="BodyText1"/>
        <w:jc w:val="center"/>
        <w:rPr>
          <w:rFonts w:asciiTheme="minorHAnsi" w:hAnsiTheme="minorHAnsi" w:cstheme="minorHAnsi"/>
          <w:sz w:val="30"/>
          <w:szCs w:val="30"/>
        </w:rPr>
      </w:pPr>
      <w:r w:rsidRPr="003464D6">
        <w:rPr>
          <w:rFonts w:asciiTheme="minorHAnsi" w:hAnsiTheme="minorHAnsi" w:cstheme="minorHAnsi"/>
          <w:sz w:val="30"/>
          <w:szCs w:val="30"/>
        </w:rPr>
        <w:t>Configuration Audit Checklist</w:t>
      </w: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846"/>
        <w:gridCol w:w="7796"/>
        <w:gridCol w:w="996"/>
      </w:tblGrid>
      <w:tr w:rsidR="00B350C7" w:rsidRPr="003464D6" w14:paraId="046B39C0" w14:textId="77777777" w:rsidTr="000954CD">
        <w:tc>
          <w:tcPr>
            <w:tcW w:w="846" w:type="dxa"/>
            <w:shd w:val="clear" w:color="auto" w:fill="D9D9D9" w:themeFill="background1" w:themeFillShade="D9"/>
          </w:tcPr>
          <w:p w14:paraId="39A7FB70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  <w:tc>
          <w:tcPr>
            <w:tcW w:w="7796" w:type="dxa"/>
            <w:shd w:val="clear" w:color="auto" w:fill="D9D9D9" w:themeFill="background1" w:themeFillShade="D9"/>
            <w:hideMark/>
          </w:tcPr>
          <w:p w14:paraId="7C65DBF0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AB387BC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B350C7" w:rsidRPr="003464D6" w14:paraId="5112B72F" w14:textId="77777777" w:rsidTr="00B350C7">
        <w:tc>
          <w:tcPr>
            <w:tcW w:w="846" w:type="dxa"/>
            <w:shd w:val="clear" w:color="auto" w:fill="D9D9D9" w:themeFill="background1" w:themeFillShade="D9"/>
          </w:tcPr>
          <w:p w14:paraId="2093374B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Sl. No.</w:t>
            </w:r>
          </w:p>
        </w:tc>
        <w:tc>
          <w:tcPr>
            <w:tcW w:w="8792" w:type="dxa"/>
            <w:gridSpan w:val="2"/>
            <w:shd w:val="clear" w:color="auto" w:fill="D9D9D9" w:themeFill="background1" w:themeFillShade="D9"/>
            <w:hideMark/>
          </w:tcPr>
          <w:p w14:paraId="4ABD0918" w14:textId="77777777" w:rsidR="00B350C7" w:rsidRPr="003464D6" w:rsidRDefault="00B350C7" w:rsidP="000954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Configuration planning</w:t>
            </w:r>
          </w:p>
        </w:tc>
      </w:tr>
      <w:tr w:rsidR="00B350C7" w:rsidRPr="003464D6" w14:paraId="58B27E99" w14:textId="77777777" w:rsidTr="000954CD">
        <w:tc>
          <w:tcPr>
            <w:tcW w:w="846" w:type="dxa"/>
          </w:tcPr>
          <w:p w14:paraId="560A5B44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1.1 </w:t>
            </w:r>
          </w:p>
        </w:tc>
        <w:tc>
          <w:tcPr>
            <w:tcW w:w="7796" w:type="dxa"/>
            <w:hideMark/>
          </w:tcPr>
          <w:p w14:paraId="665C2DB2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the Configuration plan documented?</w:t>
            </w:r>
          </w:p>
        </w:tc>
        <w:tc>
          <w:tcPr>
            <w:tcW w:w="996" w:type="dxa"/>
          </w:tcPr>
          <w:p w14:paraId="7951F860" w14:textId="45AD34D9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643000C6" w14:textId="77777777" w:rsidTr="000954CD">
        <w:tc>
          <w:tcPr>
            <w:tcW w:w="846" w:type="dxa"/>
          </w:tcPr>
          <w:p w14:paraId="52AF9A02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1.2 </w:t>
            </w:r>
          </w:p>
        </w:tc>
        <w:tc>
          <w:tcPr>
            <w:tcW w:w="7796" w:type="dxa"/>
            <w:hideMark/>
          </w:tcPr>
          <w:p w14:paraId="35B4242E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the plan reviewed and approved?</w:t>
            </w:r>
          </w:p>
        </w:tc>
        <w:tc>
          <w:tcPr>
            <w:tcW w:w="996" w:type="dxa"/>
          </w:tcPr>
          <w:p w14:paraId="5ADCD04D" w14:textId="4EA59AFD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1344965A" w14:textId="77777777" w:rsidTr="000954CD">
        <w:tc>
          <w:tcPr>
            <w:tcW w:w="846" w:type="dxa"/>
          </w:tcPr>
          <w:p w14:paraId="209A8DDD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1.3 </w:t>
            </w:r>
          </w:p>
        </w:tc>
        <w:tc>
          <w:tcPr>
            <w:tcW w:w="7796" w:type="dxa"/>
            <w:hideMark/>
          </w:tcPr>
          <w:p w14:paraId="64411A45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color w:val="4C4C4C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roles and responsibilities identified?</w:t>
            </w:r>
          </w:p>
        </w:tc>
        <w:tc>
          <w:tcPr>
            <w:tcW w:w="996" w:type="dxa"/>
          </w:tcPr>
          <w:p w14:paraId="3099B1BE" w14:textId="3CABD8FB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5001E543" w14:textId="77777777" w:rsidTr="000954CD">
        <w:tc>
          <w:tcPr>
            <w:tcW w:w="846" w:type="dxa"/>
          </w:tcPr>
          <w:p w14:paraId="4948A362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1.4 </w:t>
            </w:r>
          </w:p>
        </w:tc>
        <w:tc>
          <w:tcPr>
            <w:tcW w:w="7796" w:type="dxa"/>
            <w:hideMark/>
          </w:tcPr>
          <w:p w14:paraId="02B0B249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the tool identified as per Configuration Management Plan? The identified tool has the features to establish baseline, check in and checkout, store and recover archive versions of CIs?</w:t>
            </w:r>
          </w:p>
        </w:tc>
        <w:tc>
          <w:tcPr>
            <w:tcW w:w="996" w:type="dxa"/>
          </w:tcPr>
          <w:p w14:paraId="4FB4392A" w14:textId="7D67D524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285BD449" w14:textId="77777777" w:rsidTr="000954CD">
        <w:tc>
          <w:tcPr>
            <w:tcW w:w="846" w:type="dxa"/>
          </w:tcPr>
          <w:p w14:paraId="73C5267C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1.5 </w:t>
            </w:r>
          </w:p>
        </w:tc>
        <w:tc>
          <w:tcPr>
            <w:tcW w:w="7796" w:type="dxa"/>
            <w:hideMark/>
          </w:tcPr>
          <w:p w14:paraId="6D625982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the CIs identified for the project?</w:t>
            </w:r>
          </w:p>
        </w:tc>
        <w:tc>
          <w:tcPr>
            <w:tcW w:w="996" w:type="dxa"/>
          </w:tcPr>
          <w:p w14:paraId="7110B0CE" w14:textId="52E0F72C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2D1C8FE5" w14:textId="77777777" w:rsidTr="000954CD">
        <w:tc>
          <w:tcPr>
            <w:tcW w:w="846" w:type="dxa"/>
          </w:tcPr>
          <w:p w14:paraId="65EBBB53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1.6 </w:t>
            </w:r>
          </w:p>
        </w:tc>
        <w:tc>
          <w:tcPr>
            <w:tcW w:w="7796" w:type="dxa"/>
            <w:hideMark/>
          </w:tcPr>
          <w:p w14:paraId="1F7E51F2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color w:val="4C4C4C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the responsible person for CM identified?</w:t>
            </w:r>
          </w:p>
        </w:tc>
        <w:tc>
          <w:tcPr>
            <w:tcW w:w="996" w:type="dxa"/>
          </w:tcPr>
          <w:p w14:paraId="4C1A6EE1" w14:textId="72AD4B53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6B68EC7B" w14:textId="77777777" w:rsidTr="000954CD">
        <w:tc>
          <w:tcPr>
            <w:tcW w:w="846" w:type="dxa"/>
          </w:tcPr>
          <w:p w14:paraId="3BC91C15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1.7 </w:t>
            </w:r>
          </w:p>
        </w:tc>
        <w:tc>
          <w:tcPr>
            <w:tcW w:w="7796" w:type="dxa"/>
          </w:tcPr>
          <w:p w14:paraId="2D472DF1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Can changes to each CI be traced?</w:t>
            </w:r>
          </w:p>
        </w:tc>
        <w:tc>
          <w:tcPr>
            <w:tcW w:w="996" w:type="dxa"/>
          </w:tcPr>
          <w:p w14:paraId="1EBA4800" w14:textId="1DF92200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6C62F5F3" w14:textId="77777777" w:rsidTr="000954CD">
        <w:tc>
          <w:tcPr>
            <w:tcW w:w="846" w:type="dxa"/>
          </w:tcPr>
          <w:p w14:paraId="33452BA3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1.8 </w:t>
            </w:r>
          </w:p>
        </w:tc>
        <w:tc>
          <w:tcPr>
            <w:tcW w:w="7796" w:type="dxa"/>
          </w:tcPr>
          <w:p w14:paraId="7FA7D6EA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Has the branch and directory structure been created as specified in CMP?</w:t>
            </w:r>
          </w:p>
        </w:tc>
        <w:tc>
          <w:tcPr>
            <w:tcW w:w="996" w:type="dxa"/>
          </w:tcPr>
          <w:p w14:paraId="64ECD2E1" w14:textId="53E5ADDB" w:rsidR="00B350C7" w:rsidRPr="003464D6" w:rsidRDefault="00256886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79971431" w14:textId="77777777" w:rsidTr="000954CD">
        <w:tc>
          <w:tcPr>
            <w:tcW w:w="846" w:type="dxa"/>
          </w:tcPr>
          <w:p w14:paraId="2B8260EB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1.9 </w:t>
            </w:r>
          </w:p>
        </w:tc>
        <w:tc>
          <w:tcPr>
            <w:tcW w:w="7796" w:type="dxa"/>
          </w:tcPr>
          <w:p w14:paraId="43CCD1BE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team members following the Configuration Mgt. system and checking-out/checking-in the work items as evidenced by the work-item history?</w:t>
            </w:r>
          </w:p>
        </w:tc>
        <w:tc>
          <w:tcPr>
            <w:tcW w:w="996" w:type="dxa"/>
          </w:tcPr>
          <w:p w14:paraId="23972C9C" w14:textId="46308522" w:rsidR="00B350C7" w:rsidRPr="003464D6" w:rsidRDefault="00E30AB2" w:rsidP="00762306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0429274C" w14:textId="77777777" w:rsidTr="00B350C7">
        <w:tc>
          <w:tcPr>
            <w:tcW w:w="846" w:type="dxa"/>
            <w:shd w:val="clear" w:color="auto" w:fill="D9D9D9" w:themeFill="background1" w:themeFillShade="D9"/>
          </w:tcPr>
          <w:p w14:paraId="33EE8C7E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</w:p>
        </w:tc>
        <w:tc>
          <w:tcPr>
            <w:tcW w:w="8792" w:type="dxa"/>
            <w:gridSpan w:val="2"/>
            <w:shd w:val="clear" w:color="auto" w:fill="D9D9D9" w:themeFill="background1" w:themeFillShade="D9"/>
          </w:tcPr>
          <w:p w14:paraId="61909ECE" w14:textId="77777777" w:rsidR="00B350C7" w:rsidRPr="003464D6" w:rsidRDefault="00B350C7" w:rsidP="000954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Configuration Control Board (CCB)</w:t>
            </w:r>
          </w:p>
        </w:tc>
      </w:tr>
      <w:tr w:rsidR="00B350C7" w:rsidRPr="003464D6" w14:paraId="6F9EB45E" w14:textId="77777777" w:rsidTr="000954CD">
        <w:tc>
          <w:tcPr>
            <w:tcW w:w="846" w:type="dxa"/>
          </w:tcPr>
          <w:p w14:paraId="39D535A6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2.1 </w:t>
            </w:r>
          </w:p>
        </w:tc>
        <w:tc>
          <w:tcPr>
            <w:tcW w:w="7796" w:type="dxa"/>
          </w:tcPr>
          <w:p w14:paraId="4377ED22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Does the CCB exist for the project?</w:t>
            </w:r>
          </w:p>
        </w:tc>
        <w:tc>
          <w:tcPr>
            <w:tcW w:w="996" w:type="dxa"/>
          </w:tcPr>
          <w:p w14:paraId="6AD1044B" w14:textId="0BE67EBF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41884C46" w14:textId="77777777" w:rsidTr="000954CD">
        <w:tc>
          <w:tcPr>
            <w:tcW w:w="846" w:type="dxa"/>
          </w:tcPr>
          <w:p w14:paraId="367A758E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2.2 </w:t>
            </w:r>
          </w:p>
        </w:tc>
        <w:tc>
          <w:tcPr>
            <w:tcW w:w="7796" w:type="dxa"/>
          </w:tcPr>
          <w:p w14:paraId="12FCA8B9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all the activities specified in the plan carried out by CCB?</w:t>
            </w:r>
          </w:p>
        </w:tc>
        <w:tc>
          <w:tcPr>
            <w:tcW w:w="996" w:type="dxa"/>
          </w:tcPr>
          <w:p w14:paraId="01E17669" w14:textId="5395D4F6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509CCC5A" w14:textId="77777777" w:rsidTr="00B350C7">
        <w:tc>
          <w:tcPr>
            <w:tcW w:w="846" w:type="dxa"/>
            <w:shd w:val="clear" w:color="auto" w:fill="D9D9D9" w:themeFill="background1" w:themeFillShade="D9"/>
          </w:tcPr>
          <w:p w14:paraId="24E2E0C4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</w:p>
        </w:tc>
        <w:tc>
          <w:tcPr>
            <w:tcW w:w="8792" w:type="dxa"/>
            <w:gridSpan w:val="2"/>
            <w:shd w:val="clear" w:color="auto" w:fill="D9D9D9" w:themeFill="background1" w:themeFillShade="D9"/>
          </w:tcPr>
          <w:p w14:paraId="2ED586B0" w14:textId="77777777" w:rsidR="00B350C7" w:rsidRPr="003464D6" w:rsidRDefault="00B350C7" w:rsidP="000954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Requirements Traceability</w:t>
            </w:r>
          </w:p>
        </w:tc>
      </w:tr>
      <w:tr w:rsidR="00B350C7" w:rsidRPr="003464D6" w14:paraId="1C1AB01D" w14:textId="77777777" w:rsidTr="000954CD">
        <w:tc>
          <w:tcPr>
            <w:tcW w:w="846" w:type="dxa"/>
          </w:tcPr>
          <w:p w14:paraId="2A587E4D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3.1 </w:t>
            </w:r>
          </w:p>
        </w:tc>
        <w:tc>
          <w:tcPr>
            <w:tcW w:w="7796" w:type="dxa"/>
          </w:tcPr>
          <w:p w14:paraId="1FF20F24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the targeted business requirements traceable to the deliverables?</w:t>
            </w:r>
          </w:p>
        </w:tc>
        <w:tc>
          <w:tcPr>
            <w:tcW w:w="996" w:type="dxa"/>
          </w:tcPr>
          <w:p w14:paraId="243B9047" w14:textId="054AC542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5CA6E692" w14:textId="77777777" w:rsidTr="000954CD">
        <w:tc>
          <w:tcPr>
            <w:tcW w:w="846" w:type="dxa"/>
          </w:tcPr>
          <w:p w14:paraId="46E3047A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3.2 </w:t>
            </w:r>
          </w:p>
        </w:tc>
        <w:tc>
          <w:tcPr>
            <w:tcW w:w="7796" w:type="dxa"/>
          </w:tcPr>
          <w:p w14:paraId="0E2FA227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each requirements covered by one or more test cases?</w:t>
            </w:r>
          </w:p>
        </w:tc>
        <w:tc>
          <w:tcPr>
            <w:tcW w:w="996" w:type="dxa"/>
          </w:tcPr>
          <w:p w14:paraId="546C5FE0" w14:textId="17095CBB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54BF1AF6" w14:textId="77777777" w:rsidTr="000954CD">
        <w:tc>
          <w:tcPr>
            <w:tcW w:w="846" w:type="dxa"/>
          </w:tcPr>
          <w:p w14:paraId="09E852D9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</w:p>
        </w:tc>
        <w:tc>
          <w:tcPr>
            <w:tcW w:w="7796" w:type="dxa"/>
          </w:tcPr>
          <w:p w14:paraId="30BF0036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Have all the targeted CRs been closed?</w:t>
            </w:r>
          </w:p>
        </w:tc>
        <w:tc>
          <w:tcPr>
            <w:tcW w:w="996" w:type="dxa"/>
          </w:tcPr>
          <w:p w14:paraId="2A77E5FE" w14:textId="4ECEF02C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51206DA3" w14:textId="77777777" w:rsidTr="000954CD">
        <w:tc>
          <w:tcPr>
            <w:tcW w:w="846" w:type="dxa"/>
          </w:tcPr>
          <w:p w14:paraId="427A3977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3.4 </w:t>
            </w:r>
          </w:p>
        </w:tc>
        <w:tc>
          <w:tcPr>
            <w:tcW w:w="7796" w:type="dxa"/>
          </w:tcPr>
          <w:p w14:paraId="65FB6BDC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each requirement covered by one or more test cases?</w:t>
            </w:r>
          </w:p>
        </w:tc>
        <w:tc>
          <w:tcPr>
            <w:tcW w:w="996" w:type="dxa"/>
          </w:tcPr>
          <w:p w14:paraId="7965CAC2" w14:textId="56E587F0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3BC2CE58" w14:textId="77777777" w:rsidTr="000954CD">
        <w:tc>
          <w:tcPr>
            <w:tcW w:w="846" w:type="dxa"/>
          </w:tcPr>
          <w:p w14:paraId="641AD51D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3.5 </w:t>
            </w:r>
          </w:p>
        </w:tc>
        <w:tc>
          <w:tcPr>
            <w:tcW w:w="7796" w:type="dxa"/>
          </w:tcPr>
          <w:p w14:paraId="746E9DA3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Have all defects corresponding to the deliverables closed?</w:t>
            </w:r>
          </w:p>
        </w:tc>
        <w:tc>
          <w:tcPr>
            <w:tcW w:w="996" w:type="dxa"/>
          </w:tcPr>
          <w:p w14:paraId="52A269D4" w14:textId="1EFECE3E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293B0344" w14:textId="77777777" w:rsidTr="00B350C7">
        <w:tc>
          <w:tcPr>
            <w:tcW w:w="846" w:type="dxa"/>
            <w:shd w:val="clear" w:color="auto" w:fill="D9D9D9" w:themeFill="background1" w:themeFillShade="D9"/>
          </w:tcPr>
          <w:p w14:paraId="3B72E820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92" w:type="dxa"/>
            <w:gridSpan w:val="2"/>
            <w:shd w:val="clear" w:color="auto" w:fill="D9D9D9" w:themeFill="background1" w:themeFillShade="D9"/>
          </w:tcPr>
          <w:p w14:paraId="423FEB84" w14:textId="77777777" w:rsidR="00B350C7" w:rsidRPr="003464D6" w:rsidRDefault="00B350C7" w:rsidP="000954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Change control mechanism</w:t>
            </w:r>
          </w:p>
        </w:tc>
      </w:tr>
      <w:tr w:rsidR="00B350C7" w:rsidRPr="003464D6" w14:paraId="686D649A" w14:textId="77777777" w:rsidTr="000954CD">
        <w:tc>
          <w:tcPr>
            <w:tcW w:w="846" w:type="dxa"/>
          </w:tcPr>
          <w:p w14:paraId="57F91926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4.1 </w:t>
            </w:r>
          </w:p>
        </w:tc>
        <w:tc>
          <w:tcPr>
            <w:tcW w:w="7796" w:type="dxa"/>
          </w:tcPr>
          <w:p w14:paraId="0A46B1A8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Change Requests (CR) being logged using the Change Request template?</w:t>
            </w:r>
          </w:p>
        </w:tc>
        <w:tc>
          <w:tcPr>
            <w:tcW w:w="996" w:type="dxa"/>
          </w:tcPr>
          <w:p w14:paraId="551A2E41" w14:textId="0AF3FC24" w:rsidR="00B350C7" w:rsidRPr="003464D6" w:rsidRDefault="00E30AB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245E2B6C" w14:textId="77777777" w:rsidTr="000954CD">
        <w:tc>
          <w:tcPr>
            <w:tcW w:w="846" w:type="dxa"/>
          </w:tcPr>
          <w:p w14:paraId="47B964DA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4.2 </w:t>
            </w:r>
          </w:p>
        </w:tc>
        <w:tc>
          <w:tcPr>
            <w:tcW w:w="7796" w:type="dxa"/>
          </w:tcPr>
          <w:p w14:paraId="2E5ED12B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Has Impact Analysis been carried out and necessary approvals from CCB/SCM Lead is obtained before executing CR</w:t>
            </w:r>
          </w:p>
        </w:tc>
        <w:tc>
          <w:tcPr>
            <w:tcW w:w="996" w:type="dxa"/>
          </w:tcPr>
          <w:p w14:paraId="068B2D86" w14:textId="5F68FE66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3597B9E8" w14:textId="77777777" w:rsidTr="000954CD">
        <w:tc>
          <w:tcPr>
            <w:tcW w:w="846" w:type="dxa"/>
          </w:tcPr>
          <w:p w14:paraId="4BB49B7C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4.3 </w:t>
            </w:r>
          </w:p>
        </w:tc>
        <w:tc>
          <w:tcPr>
            <w:tcW w:w="7796" w:type="dxa"/>
          </w:tcPr>
          <w:p w14:paraId="6ABDC84C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the targeted CRs traceable to the deliverables?</w:t>
            </w:r>
          </w:p>
        </w:tc>
        <w:tc>
          <w:tcPr>
            <w:tcW w:w="996" w:type="dxa"/>
          </w:tcPr>
          <w:p w14:paraId="0DBA0D2A" w14:textId="3D7B3D26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21D658E3" w14:textId="77777777" w:rsidTr="000954CD">
        <w:tc>
          <w:tcPr>
            <w:tcW w:w="846" w:type="dxa"/>
          </w:tcPr>
          <w:p w14:paraId="18C3D539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4.4 </w:t>
            </w:r>
          </w:p>
        </w:tc>
        <w:tc>
          <w:tcPr>
            <w:tcW w:w="7796" w:type="dxa"/>
          </w:tcPr>
          <w:p w14:paraId="2BD79A50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Has the RTM been updated to reflect the CR’s?</w:t>
            </w:r>
          </w:p>
        </w:tc>
        <w:tc>
          <w:tcPr>
            <w:tcW w:w="996" w:type="dxa"/>
          </w:tcPr>
          <w:p w14:paraId="0947C828" w14:textId="21779FB7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0C5DF9CD" w14:textId="77777777" w:rsidTr="000954CD">
        <w:tc>
          <w:tcPr>
            <w:tcW w:w="846" w:type="dxa"/>
          </w:tcPr>
          <w:p w14:paraId="371CB257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4.5 </w:t>
            </w:r>
          </w:p>
        </w:tc>
        <w:tc>
          <w:tcPr>
            <w:tcW w:w="7796" w:type="dxa"/>
          </w:tcPr>
          <w:p w14:paraId="62F27E15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each CR covered by one or more test cases?</w:t>
            </w:r>
          </w:p>
        </w:tc>
        <w:tc>
          <w:tcPr>
            <w:tcW w:w="996" w:type="dxa"/>
          </w:tcPr>
          <w:p w14:paraId="0BDBDA9A" w14:textId="582CF8AC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2D0B98B7" w14:textId="77777777" w:rsidTr="000954CD">
        <w:tc>
          <w:tcPr>
            <w:tcW w:w="846" w:type="dxa"/>
          </w:tcPr>
          <w:p w14:paraId="0C44D543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4.6 </w:t>
            </w:r>
          </w:p>
        </w:tc>
        <w:tc>
          <w:tcPr>
            <w:tcW w:w="7796" w:type="dxa"/>
          </w:tcPr>
          <w:p w14:paraId="47B63020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Have all defects corresponding to the CRs closed?</w:t>
            </w:r>
          </w:p>
        </w:tc>
        <w:tc>
          <w:tcPr>
            <w:tcW w:w="996" w:type="dxa"/>
          </w:tcPr>
          <w:p w14:paraId="33610BB9" w14:textId="55C4F232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43F43E56" w14:textId="77777777" w:rsidTr="000954CD">
        <w:tc>
          <w:tcPr>
            <w:tcW w:w="846" w:type="dxa"/>
          </w:tcPr>
          <w:p w14:paraId="30EE7C86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4.7 </w:t>
            </w:r>
          </w:p>
        </w:tc>
        <w:tc>
          <w:tcPr>
            <w:tcW w:w="7796" w:type="dxa"/>
          </w:tcPr>
          <w:p w14:paraId="482BE491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regular backups taken and records maintained?</w:t>
            </w:r>
          </w:p>
        </w:tc>
        <w:tc>
          <w:tcPr>
            <w:tcW w:w="996" w:type="dxa"/>
          </w:tcPr>
          <w:p w14:paraId="56EC57E1" w14:textId="35C7A151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3803A1FB" w14:textId="77777777" w:rsidTr="000954CD">
        <w:tc>
          <w:tcPr>
            <w:tcW w:w="846" w:type="dxa"/>
          </w:tcPr>
          <w:p w14:paraId="0C083CCA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4.8 </w:t>
            </w:r>
          </w:p>
        </w:tc>
        <w:tc>
          <w:tcPr>
            <w:tcW w:w="7796" w:type="dxa"/>
          </w:tcPr>
          <w:p w14:paraId="3310D92A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Is the recovery taken place according to the procedure defined in the plan?</w:t>
            </w:r>
          </w:p>
        </w:tc>
        <w:tc>
          <w:tcPr>
            <w:tcW w:w="996" w:type="dxa"/>
          </w:tcPr>
          <w:p w14:paraId="2867FA8C" w14:textId="5DF63A7E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423C9879" w14:textId="77777777" w:rsidTr="00B350C7">
        <w:tc>
          <w:tcPr>
            <w:tcW w:w="846" w:type="dxa"/>
            <w:shd w:val="clear" w:color="auto" w:fill="D9D9D9" w:themeFill="background1" w:themeFillShade="D9"/>
          </w:tcPr>
          <w:p w14:paraId="7E69DAD8" w14:textId="77777777" w:rsidR="00B350C7" w:rsidRPr="003464D6" w:rsidRDefault="00B350C7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92" w:type="dxa"/>
            <w:gridSpan w:val="2"/>
            <w:shd w:val="clear" w:color="auto" w:fill="D9D9D9" w:themeFill="background1" w:themeFillShade="D9"/>
          </w:tcPr>
          <w:p w14:paraId="3DFD874E" w14:textId="77777777" w:rsidR="00B350C7" w:rsidRPr="003464D6" w:rsidRDefault="00B350C7" w:rsidP="000954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Configuration Audits</w:t>
            </w:r>
          </w:p>
        </w:tc>
      </w:tr>
      <w:tr w:rsidR="00B350C7" w:rsidRPr="003464D6" w14:paraId="2B9437AC" w14:textId="77777777" w:rsidTr="000954CD">
        <w:tc>
          <w:tcPr>
            <w:tcW w:w="846" w:type="dxa"/>
          </w:tcPr>
          <w:p w14:paraId="29B22B55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5.1 </w:t>
            </w:r>
          </w:p>
        </w:tc>
        <w:tc>
          <w:tcPr>
            <w:tcW w:w="7796" w:type="dxa"/>
          </w:tcPr>
          <w:p w14:paraId="33351965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Verify the access rights for the project folders against the plans.</w:t>
            </w:r>
          </w:p>
        </w:tc>
        <w:tc>
          <w:tcPr>
            <w:tcW w:w="996" w:type="dxa"/>
          </w:tcPr>
          <w:p w14:paraId="171C1667" w14:textId="7C1CBC43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33A1ECB4" w14:textId="77777777" w:rsidTr="000954CD">
        <w:tc>
          <w:tcPr>
            <w:tcW w:w="846" w:type="dxa"/>
          </w:tcPr>
          <w:p w14:paraId="70289B8C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5.2 </w:t>
            </w:r>
          </w:p>
        </w:tc>
        <w:tc>
          <w:tcPr>
            <w:tcW w:w="7796" w:type="dxa"/>
          </w:tcPr>
          <w:p w14:paraId="60E4306F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the configuration audits taken place as per schedule?</w:t>
            </w:r>
          </w:p>
        </w:tc>
        <w:tc>
          <w:tcPr>
            <w:tcW w:w="996" w:type="dxa"/>
          </w:tcPr>
          <w:p w14:paraId="2D2305CA" w14:textId="1F50426E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3348D1E4" w14:textId="77777777" w:rsidTr="000954CD">
        <w:tc>
          <w:tcPr>
            <w:tcW w:w="846" w:type="dxa"/>
          </w:tcPr>
          <w:p w14:paraId="66027275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5.3 </w:t>
            </w:r>
          </w:p>
        </w:tc>
        <w:tc>
          <w:tcPr>
            <w:tcW w:w="7796" w:type="dxa"/>
          </w:tcPr>
          <w:p w14:paraId="06EDCDC5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Have the non-conformances observed during the previous audit been closed?</w:t>
            </w:r>
          </w:p>
        </w:tc>
        <w:tc>
          <w:tcPr>
            <w:tcW w:w="996" w:type="dxa"/>
          </w:tcPr>
          <w:p w14:paraId="6BFBBB2E" w14:textId="0F8CB1F7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B350C7" w:rsidRPr="003464D6" w14:paraId="7B55BFC5" w14:textId="77777777" w:rsidTr="000954CD">
        <w:tc>
          <w:tcPr>
            <w:tcW w:w="846" w:type="dxa"/>
          </w:tcPr>
          <w:p w14:paraId="0BA8ED2D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 xml:space="preserve">5.4 </w:t>
            </w:r>
          </w:p>
        </w:tc>
        <w:tc>
          <w:tcPr>
            <w:tcW w:w="7796" w:type="dxa"/>
          </w:tcPr>
          <w:p w14:paraId="6A9F868D" w14:textId="77777777" w:rsidR="00B350C7" w:rsidRPr="003464D6" w:rsidRDefault="00B350C7" w:rsidP="000954C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464D6">
              <w:rPr>
                <w:rFonts w:asciiTheme="minorHAnsi" w:hAnsiTheme="minorHAnsi" w:cstheme="minorHAnsi"/>
                <w:sz w:val="22"/>
                <w:szCs w:val="22"/>
              </w:rPr>
              <w:t>Are findings of previous Configuration Audit Closed?</w:t>
            </w:r>
          </w:p>
        </w:tc>
        <w:tc>
          <w:tcPr>
            <w:tcW w:w="996" w:type="dxa"/>
          </w:tcPr>
          <w:p w14:paraId="04F9B9B3" w14:textId="57DAEB26" w:rsidR="00B350C7" w:rsidRPr="003464D6" w:rsidRDefault="007659D2" w:rsidP="000954C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</w:tbl>
    <w:p w14:paraId="23AAEE2A" w14:textId="77777777" w:rsidR="003871C2" w:rsidRPr="003464D6" w:rsidRDefault="003871C2" w:rsidP="000954CD">
      <w:pPr>
        <w:pStyle w:val="BodyText1"/>
        <w:tabs>
          <w:tab w:val="left" w:pos="3765"/>
        </w:tabs>
        <w:rPr>
          <w:rFonts w:asciiTheme="minorHAnsi" w:hAnsiTheme="minorHAnsi" w:cstheme="minorHAnsi"/>
          <w:sz w:val="22"/>
        </w:rPr>
      </w:pPr>
    </w:p>
    <w:p w14:paraId="6F7F9600" w14:textId="77777777" w:rsidR="00712AED" w:rsidRPr="003464D6" w:rsidRDefault="00232ED6" w:rsidP="000954CD">
      <w:pPr>
        <w:pStyle w:val="BodyText1"/>
        <w:tabs>
          <w:tab w:val="left" w:pos="3765"/>
        </w:tabs>
      </w:pPr>
      <w:r w:rsidRPr="003464D6">
        <w:rPr>
          <w:rFonts w:asciiTheme="minorHAnsi" w:hAnsiTheme="minorHAnsi" w:cstheme="minorHAnsi"/>
          <w:sz w:val="22"/>
        </w:rPr>
        <w:t xml:space="preserve">* Configuration Audit Owner – Director / Project Manager / Senior Management / </w:t>
      </w:r>
      <w:bookmarkStart w:id="0" w:name="_GoBack"/>
      <w:bookmarkEnd w:id="0"/>
      <w:r w:rsidRPr="003464D6">
        <w:rPr>
          <w:rFonts w:asciiTheme="minorHAnsi" w:hAnsiTheme="minorHAnsi" w:cstheme="minorHAnsi"/>
          <w:sz w:val="22"/>
        </w:rPr>
        <w:t>Project Lead</w:t>
      </w:r>
    </w:p>
    <w:sectPr w:rsidR="00712AED" w:rsidRPr="003464D6" w:rsidSect="003464D6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701" w:right="1296" w:bottom="1267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05140" w14:textId="77777777" w:rsidR="00E101FB" w:rsidRDefault="00E101FB" w:rsidP="00232ED6">
      <w:r>
        <w:separator/>
      </w:r>
    </w:p>
  </w:endnote>
  <w:endnote w:type="continuationSeparator" w:id="0">
    <w:p w14:paraId="1D6838D4" w14:textId="77777777" w:rsidR="00E101FB" w:rsidRDefault="00E101FB" w:rsidP="0023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9483C" w14:textId="77777777" w:rsidR="00766988" w:rsidRDefault="00766988" w:rsidP="00766988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5AB52BD8" w14:textId="77777777" w:rsidR="00766988" w:rsidRPr="00C926AB" w:rsidRDefault="00766988" w:rsidP="0076698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735FD5A8" w14:textId="13C8331F" w:rsidR="00766988" w:rsidRPr="00C926AB" w:rsidRDefault="00766988" w:rsidP="00766988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17186A">
      <w:rPr>
        <w:rFonts w:cs="Calibri"/>
      </w:rPr>
      <w:t>30</w:t>
    </w:r>
    <w:r>
      <w:rPr>
        <w:rFonts w:cs="Calibri"/>
      </w:rPr>
      <w:t xml:space="preserve"> Oct 2018</w:t>
    </w:r>
  </w:p>
  <w:p w14:paraId="3E948637" w14:textId="77777777" w:rsidR="00766988" w:rsidRPr="00012ADD" w:rsidRDefault="00766988" w:rsidP="00766988">
    <w:pPr>
      <w:pStyle w:val="Footer"/>
      <w:jc w:val="right"/>
    </w:pPr>
  </w:p>
  <w:p w14:paraId="62EDD34E" w14:textId="77777777" w:rsidR="005A2D22" w:rsidRPr="00766988" w:rsidRDefault="00E101FB" w:rsidP="00766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2CBCB" w14:textId="77777777" w:rsidR="00766988" w:rsidRDefault="00766988" w:rsidP="00766988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19D0F11B" w14:textId="77777777" w:rsidR="00766988" w:rsidRPr="00C926AB" w:rsidRDefault="00766988" w:rsidP="0076698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7FBE61C9" w14:textId="5720B9F3" w:rsidR="00766988" w:rsidRPr="00C926AB" w:rsidRDefault="00766988" w:rsidP="00766988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BE0210">
      <w:rPr>
        <w:rFonts w:cs="Calibri"/>
      </w:rPr>
      <w:t>30</w:t>
    </w:r>
    <w:r>
      <w:rPr>
        <w:rFonts w:cs="Calibri"/>
      </w:rPr>
      <w:t xml:space="preserve"> Oct 2018</w:t>
    </w:r>
  </w:p>
  <w:p w14:paraId="45BA5913" w14:textId="77777777" w:rsidR="00766988" w:rsidRPr="00012ADD" w:rsidRDefault="00766988" w:rsidP="00766988">
    <w:pPr>
      <w:pStyle w:val="Footer"/>
      <w:jc w:val="right"/>
    </w:pPr>
  </w:p>
  <w:p w14:paraId="18F80DE3" w14:textId="77777777" w:rsidR="00232ED6" w:rsidRPr="00766988" w:rsidRDefault="00232ED6" w:rsidP="00766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3AD4" w14:textId="77777777" w:rsidR="00E101FB" w:rsidRDefault="00E101FB" w:rsidP="00232ED6">
      <w:r>
        <w:separator/>
      </w:r>
    </w:p>
  </w:footnote>
  <w:footnote w:type="continuationSeparator" w:id="0">
    <w:p w14:paraId="2D577664" w14:textId="77777777" w:rsidR="00E101FB" w:rsidRDefault="00E101FB" w:rsidP="00232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766988" w:rsidRPr="000E3A9F" w14:paraId="71F033E7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7734A901" w14:textId="77777777" w:rsidR="00766988" w:rsidRPr="000E3A9F" w:rsidRDefault="00766988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11D8303" wp14:editId="1437EEF2">
                <wp:extent cx="1440815" cy="387985"/>
                <wp:effectExtent l="0" t="0" r="6985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3A4486B2" w14:textId="77777777" w:rsidR="00766988" w:rsidRPr="000E3A9F" w:rsidRDefault="00766988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CONFIGURATION AUDIT CHECKLIST</w:t>
          </w:r>
        </w:p>
      </w:tc>
    </w:tr>
  </w:tbl>
  <w:p w14:paraId="27040B92" w14:textId="77777777" w:rsidR="005A2D22" w:rsidRPr="00766988" w:rsidRDefault="00E101FB" w:rsidP="00766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766988" w:rsidRPr="000E3A9F" w14:paraId="0B61BB91" w14:textId="77777777" w:rsidTr="000D3465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48C15D13" w14:textId="77777777" w:rsidR="00766988" w:rsidRPr="000E3A9F" w:rsidRDefault="00766988" w:rsidP="000D3465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40D68046" wp14:editId="0003C66A">
                <wp:extent cx="1440815" cy="387985"/>
                <wp:effectExtent l="0" t="0" r="6985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3D1C8D33" w14:textId="77777777" w:rsidR="00766988" w:rsidRPr="000E3A9F" w:rsidRDefault="00766988" w:rsidP="000D3465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CONFIGURATION AUDIT CHECKLIST</w:t>
          </w:r>
        </w:p>
      </w:tc>
    </w:tr>
  </w:tbl>
  <w:p w14:paraId="3F655B94" w14:textId="77777777" w:rsidR="005A2D22" w:rsidRPr="00766988" w:rsidRDefault="00E101FB" w:rsidP="00766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A1351"/>
    <w:multiLevelType w:val="hybridMultilevel"/>
    <w:tmpl w:val="43881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ED6"/>
    <w:rsid w:val="000954CD"/>
    <w:rsid w:val="00101DB8"/>
    <w:rsid w:val="0017186A"/>
    <w:rsid w:val="00191CB4"/>
    <w:rsid w:val="001B2D84"/>
    <w:rsid w:val="00232ED6"/>
    <w:rsid w:val="00256886"/>
    <w:rsid w:val="00326065"/>
    <w:rsid w:val="003464D6"/>
    <w:rsid w:val="003871C2"/>
    <w:rsid w:val="004C4E16"/>
    <w:rsid w:val="005D2BB0"/>
    <w:rsid w:val="006A64D7"/>
    <w:rsid w:val="006D5A34"/>
    <w:rsid w:val="006D6AC4"/>
    <w:rsid w:val="006D6D1B"/>
    <w:rsid w:val="00712AED"/>
    <w:rsid w:val="00762306"/>
    <w:rsid w:val="007659D2"/>
    <w:rsid w:val="00766988"/>
    <w:rsid w:val="008B7A1B"/>
    <w:rsid w:val="00B350C7"/>
    <w:rsid w:val="00BE0210"/>
    <w:rsid w:val="00C26EFD"/>
    <w:rsid w:val="00D11935"/>
    <w:rsid w:val="00E101FB"/>
    <w:rsid w:val="00E30AB2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E71A7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B350C7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3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E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23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2E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link w:val="BodyText1Char"/>
    <w:rsid w:val="00232ED6"/>
    <w:pPr>
      <w:spacing w:after="100" w:afterAutospacing="1" w:line="360" w:lineRule="auto"/>
      <w:jc w:val="both"/>
    </w:pPr>
    <w:rPr>
      <w:rFonts w:ascii="Arial" w:eastAsia="Calibri" w:hAnsi="Arial" w:cs="Arial"/>
      <w:color w:val="000000"/>
      <w:sz w:val="20"/>
      <w:szCs w:val="22"/>
    </w:rPr>
  </w:style>
  <w:style w:type="character" w:customStyle="1" w:styleId="BodyText1Char">
    <w:name w:val="Body Text1 Char"/>
    <w:link w:val="BodyText1"/>
    <w:rsid w:val="00232ED6"/>
    <w:rPr>
      <w:rFonts w:ascii="Arial" w:eastAsia="Calibri" w:hAnsi="Arial" w:cs="Arial"/>
      <w:color w:val="000000"/>
      <w:sz w:val="20"/>
      <w:lang w:val="en-US"/>
    </w:rPr>
  </w:style>
  <w:style w:type="table" w:styleId="TableGrid">
    <w:name w:val="Table Grid"/>
    <w:basedOn w:val="TableNormal"/>
    <w:uiPriority w:val="59"/>
    <w:rsid w:val="00232E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350C7"/>
    <w:rPr>
      <w:rFonts w:ascii="Times New Roman" w:eastAsia="Times New Roman" w:hAnsi="Times New Roman" w:cs="Times New Roman"/>
      <w:b/>
      <w:b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50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6988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766988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98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Audit Checklist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Audit Checklist</dc:title>
  <dc:subject/>
  <dc:creator>BHARAT</dc:creator>
  <cp:keywords>Checklist</cp:keywords>
  <dc:description/>
  <cp:lastModifiedBy>Swetha Krishnamurthi</cp:lastModifiedBy>
  <cp:revision>17</cp:revision>
  <dcterms:created xsi:type="dcterms:W3CDTF">2014-03-04T12:17:00Z</dcterms:created>
  <dcterms:modified xsi:type="dcterms:W3CDTF">2019-06-27T19:29:00Z</dcterms:modified>
</cp:coreProperties>
</file>