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2B47C" w14:textId="77777777" w:rsidR="004E5A33" w:rsidRPr="00EA7527" w:rsidRDefault="004E5A33" w:rsidP="004E5A33">
      <w:pPr>
        <w:pStyle w:val="CoverTitle"/>
        <w:spacing w:before="0" w:line="360" w:lineRule="auto"/>
        <w:ind w:right="-331"/>
        <w:jc w:val="both"/>
        <w:rPr>
          <w:rFonts w:ascii="Times New Roman" w:hAnsi="Times New Roman" w:cs="Times New Roman"/>
          <w:b w:val="0"/>
          <w:spacing w:val="0"/>
          <w:sz w:val="22"/>
          <w:szCs w:val="22"/>
        </w:rPr>
      </w:pPr>
    </w:p>
    <w:p w14:paraId="47F2D402" w14:textId="77777777" w:rsidR="004E5A33" w:rsidRPr="00EA7527" w:rsidRDefault="004E5A33" w:rsidP="004E5A33">
      <w:pPr>
        <w:pStyle w:val="CoverTitle"/>
        <w:spacing w:before="0" w:line="360" w:lineRule="auto"/>
        <w:ind w:right="-331"/>
        <w:jc w:val="right"/>
        <w:rPr>
          <w:rFonts w:ascii="Times New Roman" w:hAnsi="Times New Roman" w:cs="Times New Roman"/>
          <w:b w:val="0"/>
          <w:spacing w:val="0"/>
          <w:sz w:val="32"/>
          <w:szCs w:val="32"/>
        </w:rPr>
      </w:pPr>
      <w:r w:rsidRPr="00EA7527">
        <w:rPr>
          <w:rFonts w:ascii="Times New Roman" w:hAnsi="Times New Roman" w:cs="Times New Roman"/>
          <w:b w:val="0"/>
          <w:spacing w:val="0"/>
          <w:sz w:val="32"/>
          <w:szCs w:val="32"/>
        </w:rPr>
        <w:t>Decision Analysis and Resolution Evaluation Report</w:t>
      </w:r>
    </w:p>
    <w:p w14:paraId="49BC3E32" w14:textId="2AC40DC6" w:rsidR="004E5A33" w:rsidRPr="00975AEA" w:rsidRDefault="004E5A33" w:rsidP="004E5A33">
      <w:pPr>
        <w:pStyle w:val="CoverTitle"/>
        <w:spacing w:line="360" w:lineRule="auto"/>
        <w:ind w:right="-331"/>
        <w:jc w:val="right"/>
        <w:rPr>
          <w:rFonts w:ascii="Times New Roman" w:hAnsi="Times New Roman" w:cs="Times New Roman"/>
          <w:b w:val="0"/>
          <w:spacing w:val="0"/>
          <w:sz w:val="32"/>
          <w:szCs w:val="32"/>
        </w:rPr>
      </w:pPr>
      <w:r w:rsidRPr="00EA7527">
        <w:rPr>
          <w:rFonts w:ascii="Times New Roman" w:hAnsi="Times New Roman" w:cs="Times New Roman"/>
          <w:b w:val="0"/>
          <w:spacing w:val="0"/>
          <w:sz w:val="32"/>
          <w:szCs w:val="32"/>
        </w:rPr>
        <w:t xml:space="preserve">For </w:t>
      </w:r>
      <w:r w:rsidR="00E73B7F" w:rsidRPr="00975AEA">
        <w:rPr>
          <w:rFonts w:ascii="Times New Roman" w:hAnsi="Times New Roman" w:cs="Times New Roman"/>
          <w:b w:val="0"/>
          <w:spacing w:val="0"/>
          <w:sz w:val="32"/>
          <w:szCs w:val="32"/>
        </w:rPr>
        <w:t>Red Turf</w:t>
      </w:r>
    </w:p>
    <w:p w14:paraId="55AAEC77" w14:textId="1FA735E0" w:rsidR="004E5A33" w:rsidRPr="00975AEA" w:rsidRDefault="004E5A33" w:rsidP="004E5A33">
      <w:pPr>
        <w:pStyle w:val="CoverTitle"/>
        <w:spacing w:line="360" w:lineRule="auto"/>
        <w:ind w:right="-331"/>
        <w:jc w:val="right"/>
        <w:rPr>
          <w:rFonts w:ascii="Times New Roman" w:hAnsi="Times New Roman" w:cs="Times New Roman"/>
          <w:b w:val="0"/>
          <w:sz w:val="32"/>
          <w:szCs w:val="32"/>
        </w:rPr>
      </w:pPr>
      <w:r w:rsidRPr="00975AEA">
        <w:rPr>
          <w:rFonts w:ascii="Times New Roman" w:hAnsi="Times New Roman" w:cs="Times New Roman"/>
          <w:b w:val="0"/>
          <w:spacing w:val="24"/>
          <w:sz w:val="32"/>
          <w:szCs w:val="32"/>
        </w:rPr>
        <w:t xml:space="preserve">Version </w:t>
      </w:r>
      <w:r w:rsidR="00E73B7F" w:rsidRPr="00975AEA">
        <w:rPr>
          <w:rFonts w:ascii="Times New Roman" w:hAnsi="Times New Roman" w:cs="Times New Roman"/>
          <w:b w:val="0"/>
          <w:spacing w:val="24"/>
          <w:sz w:val="32"/>
          <w:szCs w:val="32"/>
        </w:rPr>
        <w:t>1.</w:t>
      </w:r>
      <w:r w:rsidR="00A73441">
        <w:rPr>
          <w:rFonts w:ascii="Times New Roman" w:hAnsi="Times New Roman" w:cs="Times New Roman"/>
          <w:b w:val="0"/>
          <w:spacing w:val="24"/>
          <w:sz w:val="32"/>
          <w:szCs w:val="32"/>
        </w:rPr>
        <w:t>1</w:t>
      </w:r>
    </w:p>
    <w:p w14:paraId="193E6514" w14:textId="77777777" w:rsidR="004E5A33" w:rsidRPr="00EA7527" w:rsidRDefault="004E5A33" w:rsidP="004E5A33">
      <w:pPr>
        <w:spacing w:line="360" w:lineRule="auto"/>
        <w:jc w:val="both"/>
        <w:rPr>
          <w:color w:val="0000FF"/>
          <w:sz w:val="22"/>
          <w:szCs w:val="22"/>
        </w:rPr>
      </w:pPr>
    </w:p>
    <w:p w14:paraId="09B86D90" w14:textId="77777777" w:rsidR="004E5A33" w:rsidRPr="00EA7527" w:rsidRDefault="004E5A33" w:rsidP="004E5A33">
      <w:pPr>
        <w:spacing w:line="360" w:lineRule="auto"/>
        <w:jc w:val="both"/>
        <w:rPr>
          <w:color w:val="0000FF"/>
          <w:sz w:val="22"/>
          <w:szCs w:val="22"/>
        </w:rPr>
      </w:pPr>
    </w:p>
    <w:p w14:paraId="034FD0C2" w14:textId="77777777" w:rsidR="004E5A33" w:rsidRPr="00EA7527" w:rsidRDefault="004E5A33" w:rsidP="004E5A33">
      <w:pPr>
        <w:spacing w:line="360" w:lineRule="auto"/>
        <w:jc w:val="both"/>
        <w:rPr>
          <w:color w:val="0000FF"/>
          <w:sz w:val="22"/>
          <w:szCs w:val="22"/>
        </w:rPr>
      </w:pPr>
    </w:p>
    <w:p w14:paraId="280852BB" w14:textId="77777777" w:rsidR="004E5A33" w:rsidRPr="00EA7527" w:rsidRDefault="004E5A33" w:rsidP="004E5A33">
      <w:pPr>
        <w:spacing w:line="360" w:lineRule="auto"/>
        <w:jc w:val="both"/>
        <w:rPr>
          <w:color w:val="0000FF"/>
          <w:sz w:val="22"/>
          <w:szCs w:val="22"/>
        </w:rPr>
      </w:pPr>
    </w:p>
    <w:p w14:paraId="625AA8E0" w14:textId="77777777" w:rsidR="004E5A33" w:rsidRPr="00EA7527" w:rsidRDefault="004E5A33" w:rsidP="004E5A33">
      <w:pPr>
        <w:spacing w:line="360" w:lineRule="auto"/>
        <w:jc w:val="both"/>
        <w:rPr>
          <w:color w:val="0000FF"/>
          <w:sz w:val="22"/>
          <w:szCs w:val="22"/>
        </w:rPr>
      </w:pPr>
    </w:p>
    <w:p w14:paraId="4B0D7B28" w14:textId="77777777" w:rsidR="004E5A33" w:rsidRPr="00EA7527" w:rsidRDefault="004E5A33" w:rsidP="004E5A33">
      <w:pPr>
        <w:spacing w:line="360" w:lineRule="auto"/>
        <w:jc w:val="both"/>
        <w:rPr>
          <w:color w:val="0000FF"/>
          <w:sz w:val="22"/>
          <w:szCs w:val="22"/>
        </w:rPr>
      </w:pPr>
    </w:p>
    <w:p w14:paraId="5F3A88F1" w14:textId="56D83288" w:rsidR="004E5A33" w:rsidRPr="00975AEA" w:rsidRDefault="00620C0F" w:rsidP="00620C0F">
      <w:pPr>
        <w:tabs>
          <w:tab w:val="right" w:pos="8280"/>
        </w:tabs>
        <w:spacing w:line="360" w:lineRule="auto"/>
        <w:ind w:right="-331"/>
        <w:jc w:val="center"/>
        <w:rPr>
          <w:sz w:val="28"/>
          <w:szCs w:val="28"/>
        </w:rPr>
      </w:pPr>
      <w:r w:rsidRPr="00975AEA">
        <w:rPr>
          <w:sz w:val="28"/>
          <w:szCs w:val="28"/>
        </w:rPr>
        <w:t>Tanvi IT Solutions Inc</w:t>
      </w:r>
    </w:p>
    <w:p w14:paraId="3F177368" w14:textId="2156CCD0" w:rsidR="00620C0F" w:rsidRPr="00975AEA" w:rsidRDefault="00620C0F" w:rsidP="00620C0F">
      <w:pPr>
        <w:tabs>
          <w:tab w:val="right" w:pos="8280"/>
        </w:tabs>
        <w:spacing w:line="360" w:lineRule="auto"/>
        <w:ind w:right="-331"/>
        <w:jc w:val="center"/>
        <w:rPr>
          <w:sz w:val="28"/>
          <w:szCs w:val="28"/>
        </w:rPr>
      </w:pPr>
      <w:r w:rsidRPr="00975AEA">
        <w:rPr>
          <w:sz w:val="28"/>
          <w:szCs w:val="28"/>
        </w:rPr>
        <w:t>4211 Pleasant Valley Rd, Suite 230,</w:t>
      </w:r>
    </w:p>
    <w:p w14:paraId="19FC07C7" w14:textId="042CF1EE" w:rsidR="00620C0F" w:rsidRPr="00975AEA" w:rsidRDefault="00620C0F" w:rsidP="00620C0F">
      <w:pPr>
        <w:tabs>
          <w:tab w:val="right" w:pos="8280"/>
        </w:tabs>
        <w:spacing w:line="360" w:lineRule="auto"/>
        <w:ind w:right="-331"/>
        <w:jc w:val="center"/>
        <w:rPr>
          <w:sz w:val="28"/>
          <w:szCs w:val="28"/>
        </w:rPr>
      </w:pPr>
      <w:r w:rsidRPr="00975AEA">
        <w:rPr>
          <w:sz w:val="28"/>
          <w:szCs w:val="28"/>
        </w:rPr>
        <w:t>Chantilly, VA - 20151</w:t>
      </w:r>
    </w:p>
    <w:p w14:paraId="63A47677" w14:textId="77777777" w:rsidR="004E5A33" w:rsidRPr="00EA7527" w:rsidRDefault="004E5A33" w:rsidP="004E5A33">
      <w:pPr>
        <w:tabs>
          <w:tab w:val="right" w:pos="8280"/>
        </w:tabs>
        <w:spacing w:line="360" w:lineRule="auto"/>
        <w:ind w:right="-331"/>
        <w:jc w:val="both"/>
        <w:rPr>
          <w:bCs/>
          <w:sz w:val="22"/>
          <w:szCs w:val="22"/>
        </w:rPr>
      </w:pPr>
    </w:p>
    <w:p w14:paraId="3761A92B" w14:textId="77777777" w:rsidR="004E5A33" w:rsidRPr="00EA7527" w:rsidRDefault="004E5A33" w:rsidP="004E5A33">
      <w:pPr>
        <w:tabs>
          <w:tab w:val="right" w:pos="8280"/>
        </w:tabs>
        <w:spacing w:line="360" w:lineRule="auto"/>
        <w:ind w:right="-331"/>
        <w:jc w:val="both"/>
        <w:rPr>
          <w:bCs/>
          <w:sz w:val="22"/>
          <w:szCs w:val="22"/>
        </w:rPr>
      </w:pPr>
    </w:p>
    <w:p w14:paraId="38A3ACB7" w14:textId="77777777" w:rsidR="004E5A33" w:rsidRPr="00EA7527" w:rsidRDefault="004E5A33" w:rsidP="004E5A33">
      <w:pPr>
        <w:tabs>
          <w:tab w:val="right" w:pos="8280"/>
        </w:tabs>
        <w:spacing w:line="360" w:lineRule="auto"/>
        <w:ind w:right="-331"/>
        <w:jc w:val="both"/>
        <w:rPr>
          <w:bCs/>
          <w:sz w:val="22"/>
          <w:szCs w:val="22"/>
        </w:rPr>
      </w:pPr>
    </w:p>
    <w:p w14:paraId="7A25B701" w14:textId="77777777" w:rsidR="004E5A33" w:rsidRPr="00EA7527" w:rsidRDefault="004E5A33" w:rsidP="004E5A33">
      <w:pPr>
        <w:tabs>
          <w:tab w:val="right" w:pos="8280"/>
        </w:tabs>
        <w:spacing w:line="360" w:lineRule="auto"/>
        <w:ind w:right="-331"/>
        <w:jc w:val="both"/>
        <w:rPr>
          <w:bCs/>
          <w:sz w:val="22"/>
          <w:szCs w:val="22"/>
        </w:rPr>
      </w:pPr>
    </w:p>
    <w:p w14:paraId="13EA88FE" w14:textId="77777777" w:rsidR="004E5A33" w:rsidRPr="00EA7527" w:rsidRDefault="004E5A33" w:rsidP="004E5A33">
      <w:pPr>
        <w:tabs>
          <w:tab w:val="right" w:pos="8280"/>
        </w:tabs>
        <w:spacing w:line="360" w:lineRule="auto"/>
        <w:ind w:right="-331"/>
        <w:jc w:val="both"/>
        <w:rPr>
          <w:bCs/>
          <w:sz w:val="22"/>
          <w:szCs w:val="22"/>
        </w:rPr>
      </w:pPr>
    </w:p>
    <w:p w14:paraId="348A5EAE" w14:textId="2C294D94" w:rsidR="004E5A33" w:rsidRPr="00EA7527" w:rsidRDefault="004E5A33" w:rsidP="004E5A33">
      <w:pPr>
        <w:tabs>
          <w:tab w:val="right" w:pos="8280"/>
        </w:tabs>
        <w:spacing w:line="360" w:lineRule="auto"/>
        <w:ind w:right="-331"/>
        <w:jc w:val="both"/>
        <w:rPr>
          <w:bCs/>
          <w:sz w:val="22"/>
          <w:szCs w:val="22"/>
        </w:rPr>
      </w:pPr>
    </w:p>
    <w:p w14:paraId="4791E5DB" w14:textId="432BDA26" w:rsidR="006F5F9F" w:rsidRPr="00EA7527" w:rsidRDefault="006F5F9F" w:rsidP="004E5A33">
      <w:pPr>
        <w:tabs>
          <w:tab w:val="right" w:pos="8280"/>
        </w:tabs>
        <w:spacing w:line="360" w:lineRule="auto"/>
        <w:ind w:right="-331"/>
        <w:jc w:val="both"/>
        <w:rPr>
          <w:bCs/>
          <w:sz w:val="22"/>
          <w:szCs w:val="22"/>
        </w:rPr>
      </w:pPr>
    </w:p>
    <w:p w14:paraId="045CCA9C" w14:textId="76D57E3D" w:rsidR="006F5F9F" w:rsidRPr="00EA7527" w:rsidRDefault="006F5F9F" w:rsidP="004E5A33">
      <w:pPr>
        <w:tabs>
          <w:tab w:val="right" w:pos="8280"/>
        </w:tabs>
        <w:spacing w:line="360" w:lineRule="auto"/>
        <w:ind w:right="-331"/>
        <w:jc w:val="both"/>
        <w:rPr>
          <w:bCs/>
          <w:sz w:val="22"/>
          <w:szCs w:val="22"/>
        </w:rPr>
      </w:pPr>
    </w:p>
    <w:p w14:paraId="7758D382" w14:textId="46396302" w:rsidR="006F5F9F" w:rsidRDefault="006F5F9F" w:rsidP="004E5A33">
      <w:pPr>
        <w:tabs>
          <w:tab w:val="right" w:pos="8280"/>
        </w:tabs>
        <w:spacing w:line="360" w:lineRule="auto"/>
        <w:ind w:right="-331"/>
        <w:jc w:val="both"/>
        <w:rPr>
          <w:bCs/>
          <w:sz w:val="22"/>
          <w:szCs w:val="22"/>
        </w:rPr>
      </w:pPr>
    </w:p>
    <w:p w14:paraId="22981267" w14:textId="77777777" w:rsidR="00E86EE7" w:rsidRPr="00EA7527" w:rsidRDefault="00E86EE7" w:rsidP="004E5A33">
      <w:pPr>
        <w:tabs>
          <w:tab w:val="right" w:pos="8280"/>
        </w:tabs>
        <w:spacing w:line="360" w:lineRule="auto"/>
        <w:ind w:right="-331"/>
        <w:jc w:val="both"/>
        <w:rPr>
          <w:bCs/>
          <w:sz w:val="22"/>
          <w:szCs w:val="22"/>
        </w:rPr>
      </w:pPr>
    </w:p>
    <w:p w14:paraId="3B5F0351" w14:textId="77777777" w:rsidR="004E5A33" w:rsidRPr="00EA7527" w:rsidRDefault="004E5A33" w:rsidP="004E5A33">
      <w:pPr>
        <w:tabs>
          <w:tab w:val="right" w:pos="8280"/>
        </w:tabs>
        <w:spacing w:line="360" w:lineRule="auto"/>
        <w:ind w:right="-331"/>
        <w:jc w:val="both"/>
        <w:rPr>
          <w:bCs/>
          <w:sz w:val="22"/>
          <w:szCs w:val="22"/>
        </w:rPr>
      </w:pPr>
    </w:p>
    <w:p w14:paraId="470F068E" w14:textId="77777777" w:rsidR="004E5A33" w:rsidRPr="00EA7527" w:rsidRDefault="004E5A33" w:rsidP="004E5A33">
      <w:pPr>
        <w:tabs>
          <w:tab w:val="right" w:pos="8280"/>
        </w:tabs>
        <w:spacing w:line="360" w:lineRule="auto"/>
        <w:ind w:right="-331"/>
        <w:jc w:val="both"/>
        <w:rPr>
          <w:bCs/>
          <w:sz w:val="22"/>
          <w:szCs w:val="22"/>
        </w:rPr>
      </w:pPr>
    </w:p>
    <w:p w14:paraId="267B3E0B" w14:textId="77777777" w:rsidR="00AE4D7E" w:rsidRPr="00EA7527" w:rsidRDefault="00AE4D7E" w:rsidP="00AE4D7E">
      <w:pPr>
        <w:jc w:val="center"/>
        <w:rPr>
          <w:b/>
          <w:sz w:val="22"/>
          <w:szCs w:val="22"/>
        </w:rPr>
      </w:pPr>
      <w:r w:rsidRPr="00EA7527">
        <w:rPr>
          <w:b/>
          <w:sz w:val="22"/>
          <w:szCs w:val="22"/>
        </w:rPr>
        <w:t>Copyright Information</w:t>
      </w:r>
    </w:p>
    <w:p w14:paraId="6107F845" w14:textId="77777777" w:rsidR="00AE4D7E" w:rsidRPr="00EA7527" w:rsidRDefault="00AE4D7E" w:rsidP="00AE4D7E">
      <w:pPr>
        <w:jc w:val="center"/>
        <w:rPr>
          <w:b/>
          <w:sz w:val="22"/>
          <w:szCs w:val="22"/>
        </w:rPr>
      </w:pPr>
    </w:p>
    <w:p w14:paraId="09CC6BD3" w14:textId="6B00EAF1" w:rsidR="00AE4D7E" w:rsidRDefault="00AE4D7E" w:rsidP="00AE4D7E">
      <w:pPr>
        <w:jc w:val="both"/>
        <w:rPr>
          <w:sz w:val="22"/>
          <w:szCs w:val="22"/>
        </w:rPr>
      </w:pPr>
      <w:r w:rsidRPr="00EA7527">
        <w:rPr>
          <w:sz w:val="22"/>
          <w:szCs w:val="22"/>
        </w:rPr>
        <w:t>The information contained in this document is the exclusive property of Tanvi</w:t>
      </w:r>
      <w:r w:rsidR="006F5F9F" w:rsidRPr="00EA7527">
        <w:rPr>
          <w:sz w:val="22"/>
          <w:szCs w:val="22"/>
        </w:rPr>
        <w:t xml:space="preserve"> </w:t>
      </w:r>
      <w:r w:rsidRPr="00EA7527">
        <w:rPr>
          <w:sz w:val="22"/>
          <w:szCs w:val="22"/>
        </w:rPr>
        <w:t>IT Solutions Inc. This Project /Work is protected and no part of this Project /Work may be reproduced or transmitted in any form or by any means, electronic or mechanical, including photocopying and recording, or by any information storage or retrieval system, except as expressly permitted in writing by Tanvi</w:t>
      </w:r>
      <w:r w:rsidR="006F5F9F" w:rsidRPr="00EA7527">
        <w:rPr>
          <w:sz w:val="22"/>
          <w:szCs w:val="22"/>
        </w:rPr>
        <w:t xml:space="preserve"> </w:t>
      </w:r>
      <w:r w:rsidRPr="00EA7527">
        <w:rPr>
          <w:sz w:val="22"/>
          <w:szCs w:val="22"/>
        </w:rPr>
        <w:t>IT Solutions Inc.</w:t>
      </w:r>
    </w:p>
    <w:p w14:paraId="1D420EF9" w14:textId="0A451DD5" w:rsidR="00E86EE7" w:rsidRDefault="00E86EE7" w:rsidP="00AE4D7E">
      <w:pPr>
        <w:jc w:val="both"/>
        <w:rPr>
          <w:sz w:val="22"/>
          <w:szCs w:val="22"/>
        </w:rPr>
      </w:pPr>
    </w:p>
    <w:p w14:paraId="189630C6" w14:textId="54D9DED7" w:rsidR="00E86EE7" w:rsidRDefault="00E86EE7" w:rsidP="00AE4D7E">
      <w:pPr>
        <w:jc w:val="both"/>
        <w:rPr>
          <w:sz w:val="22"/>
          <w:szCs w:val="22"/>
        </w:rPr>
      </w:pPr>
    </w:p>
    <w:p w14:paraId="4546BFD0" w14:textId="77777777" w:rsidR="00E86EE7" w:rsidRPr="00EA7527" w:rsidRDefault="00E86EE7" w:rsidP="00AE4D7E">
      <w:pPr>
        <w:jc w:val="both"/>
        <w:rPr>
          <w:sz w:val="22"/>
          <w:szCs w:val="22"/>
        </w:rPr>
      </w:pPr>
    </w:p>
    <w:p w14:paraId="025141B1" w14:textId="77777777" w:rsidR="004E5A33" w:rsidRPr="00EA7527" w:rsidRDefault="004E5A33" w:rsidP="004E5A33">
      <w:pPr>
        <w:tabs>
          <w:tab w:val="right" w:pos="8280"/>
        </w:tabs>
        <w:spacing w:line="360" w:lineRule="auto"/>
        <w:ind w:right="-331"/>
        <w:jc w:val="both"/>
        <w:rPr>
          <w:bCs/>
          <w:sz w:val="22"/>
          <w:szCs w:val="22"/>
        </w:rPr>
      </w:pPr>
    </w:p>
    <w:p w14:paraId="0251D415" w14:textId="77777777" w:rsidR="00DF64E6" w:rsidRPr="00EA7527" w:rsidRDefault="00DF64E6" w:rsidP="00DF64E6">
      <w:pPr>
        <w:spacing w:before="120" w:after="120"/>
        <w:jc w:val="center"/>
        <w:rPr>
          <w:b/>
          <w:sz w:val="22"/>
          <w:szCs w:val="22"/>
        </w:rPr>
      </w:pPr>
      <w:r w:rsidRPr="00EA7527">
        <w:rPr>
          <w:b/>
          <w:sz w:val="22"/>
          <w:szCs w:val="22"/>
        </w:rPr>
        <w:lastRenderedPageBreak/>
        <w:t>Revision History</w:t>
      </w:r>
    </w:p>
    <w:p w14:paraId="1841E6A0" w14:textId="77777777" w:rsidR="00DF64E6" w:rsidRPr="00EA7527" w:rsidRDefault="00DF64E6" w:rsidP="00DF64E6">
      <w:pPr>
        <w:spacing w:before="120" w:after="120"/>
        <w:jc w:val="center"/>
        <w:rPr>
          <w:b/>
          <w:sz w:val="22"/>
          <w:szCs w:val="2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3"/>
        <w:gridCol w:w="1279"/>
        <w:gridCol w:w="2082"/>
        <w:gridCol w:w="1916"/>
        <w:gridCol w:w="1199"/>
        <w:gridCol w:w="1134"/>
      </w:tblGrid>
      <w:tr w:rsidR="00DF64E6" w:rsidRPr="00EA7527" w14:paraId="4CE8C09A"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3394D0E" w14:textId="77777777" w:rsidR="00DF64E6" w:rsidRPr="00EA7527" w:rsidRDefault="00DF64E6" w:rsidP="002504C1">
            <w:pPr>
              <w:spacing w:before="120"/>
              <w:jc w:val="center"/>
              <w:rPr>
                <w:rFonts w:eastAsia="Calibri"/>
                <w:sz w:val="22"/>
                <w:szCs w:val="22"/>
                <w:lang w:eastAsia="en-IN"/>
              </w:rPr>
            </w:pPr>
            <w:r w:rsidRPr="00EA7527">
              <w:rPr>
                <w:rFonts w:eastAsia="Calibri"/>
                <w:sz w:val="22"/>
                <w:szCs w:val="22"/>
                <w:lang w:eastAsia="en-IN"/>
              </w:rPr>
              <w:t>Version (</w:t>
            </w:r>
            <w:proofErr w:type="spellStart"/>
            <w:r w:rsidRPr="00EA7527">
              <w:rPr>
                <w:rFonts w:eastAsia="Calibri"/>
                <w:sz w:val="22"/>
                <w:szCs w:val="22"/>
                <w:lang w:eastAsia="en-IN"/>
              </w:rPr>
              <w:t>x.y</w:t>
            </w:r>
            <w:proofErr w:type="spellEnd"/>
            <w:r w:rsidRPr="00EA7527">
              <w:rPr>
                <w:rFonts w:eastAsia="Calibri"/>
                <w:sz w:val="22"/>
                <w:szCs w:val="22"/>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84DE87F" w14:textId="77777777" w:rsidR="00DF64E6" w:rsidRPr="00EA7527" w:rsidRDefault="00DF64E6" w:rsidP="002504C1">
            <w:pPr>
              <w:spacing w:before="120"/>
              <w:jc w:val="center"/>
              <w:rPr>
                <w:rFonts w:eastAsia="Calibri"/>
                <w:sz w:val="22"/>
                <w:szCs w:val="22"/>
                <w:lang w:eastAsia="en-IN"/>
              </w:rPr>
            </w:pPr>
            <w:r w:rsidRPr="00EA7527">
              <w:rPr>
                <w:rFonts w:eastAsia="Calibri"/>
                <w:sz w:val="22"/>
                <w:szCs w:val="22"/>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1FDD32AB" w14:textId="77777777" w:rsidR="00DF64E6" w:rsidRPr="00EA7527" w:rsidRDefault="00DF64E6" w:rsidP="002504C1">
            <w:pPr>
              <w:spacing w:before="120"/>
              <w:jc w:val="center"/>
              <w:rPr>
                <w:rFonts w:eastAsia="Calibri"/>
                <w:sz w:val="22"/>
                <w:szCs w:val="22"/>
                <w:lang w:eastAsia="en-IN"/>
              </w:rPr>
            </w:pPr>
            <w:r w:rsidRPr="00EA7527">
              <w:rPr>
                <w:rFonts w:eastAsia="Calibri"/>
                <w:sz w:val="22"/>
                <w:szCs w:val="22"/>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3ED9E7F" w14:textId="77777777" w:rsidR="00DF64E6" w:rsidRPr="00EA7527" w:rsidRDefault="00DF64E6" w:rsidP="002504C1">
            <w:pPr>
              <w:spacing w:before="120"/>
              <w:jc w:val="center"/>
              <w:rPr>
                <w:rFonts w:eastAsia="Calibri"/>
                <w:sz w:val="22"/>
                <w:szCs w:val="22"/>
                <w:lang w:eastAsia="en-IN"/>
              </w:rPr>
            </w:pPr>
            <w:r w:rsidRPr="00EA7527">
              <w:rPr>
                <w:rFonts w:eastAsia="Calibri"/>
                <w:sz w:val="22"/>
                <w:szCs w:val="22"/>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DE60F7B" w14:textId="77777777" w:rsidR="00DF64E6" w:rsidRPr="00EA7527" w:rsidRDefault="00DF64E6" w:rsidP="002504C1">
            <w:pPr>
              <w:spacing w:before="120"/>
              <w:jc w:val="center"/>
              <w:rPr>
                <w:rFonts w:eastAsia="Calibri"/>
                <w:sz w:val="22"/>
                <w:szCs w:val="22"/>
                <w:lang w:eastAsia="en-IN"/>
              </w:rPr>
            </w:pPr>
            <w:r w:rsidRPr="00EA7527">
              <w:rPr>
                <w:rFonts w:eastAsia="Calibri"/>
                <w:sz w:val="22"/>
                <w:szCs w:val="22"/>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DECB502" w14:textId="77777777" w:rsidR="00DF64E6" w:rsidRPr="00EA7527" w:rsidRDefault="00DF64E6" w:rsidP="002504C1">
            <w:pPr>
              <w:spacing w:before="120"/>
              <w:jc w:val="center"/>
              <w:rPr>
                <w:rFonts w:eastAsia="Calibri"/>
                <w:sz w:val="22"/>
                <w:szCs w:val="22"/>
                <w:lang w:eastAsia="en-IN"/>
              </w:rPr>
            </w:pPr>
            <w:r w:rsidRPr="00EA7527">
              <w:rPr>
                <w:rFonts w:eastAsia="Calibri"/>
                <w:sz w:val="22"/>
                <w:szCs w:val="22"/>
                <w:lang w:eastAsia="en-IN"/>
              </w:rPr>
              <w:t>Approved By</w:t>
            </w:r>
          </w:p>
        </w:tc>
      </w:tr>
      <w:tr w:rsidR="00DF64E6" w:rsidRPr="00EA7527" w14:paraId="122F6B08"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1831BA9A" w14:textId="46672731" w:rsidR="00DF64E6" w:rsidRPr="00EA7527" w:rsidRDefault="00F01818" w:rsidP="002504C1">
            <w:pPr>
              <w:overflowPunct w:val="0"/>
              <w:autoSpaceDE w:val="0"/>
              <w:autoSpaceDN w:val="0"/>
              <w:adjustRightInd w:val="0"/>
              <w:spacing w:before="120"/>
              <w:jc w:val="center"/>
              <w:textAlignment w:val="baseline"/>
              <w:rPr>
                <w:rFonts w:eastAsia="Calibri"/>
                <w:sz w:val="22"/>
                <w:szCs w:val="22"/>
                <w:lang w:eastAsia="en-IN"/>
              </w:rPr>
            </w:pPr>
            <w:r w:rsidRPr="00EA7527">
              <w:rPr>
                <w:rFonts w:eastAsia="Calibri"/>
                <w:sz w:val="22"/>
                <w:szCs w:val="22"/>
                <w:lang w:eastAsia="en-IN"/>
              </w:rPr>
              <w:t>1.</w:t>
            </w:r>
            <w:r w:rsidR="005705D5">
              <w:rPr>
                <w:rFonts w:eastAsia="Calibri"/>
                <w:sz w:val="22"/>
                <w:szCs w:val="22"/>
                <w:lang w:eastAsia="en-IN"/>
              </w:rPr>
              <w:t>1</w:t>
            </w:r>
          </w:p>
        </w:tc>
        <w:tc>
          <w:tcPr>
            <w:tcW w:w="752" w:type="pct"/>
            <w:tcBorders>
              <w:top w:val="single" w:sz="6" w:space="0" w:color="auto"/>
              <w:left w:val="single" w:sz="6" w:space="0" w:color="auto"/>
              <w:bottom w:val="single" w:sz="6" w:space="0" w:color="auto"/>
              <w:right w:val="single" w:sz="6" w:space="0" w:color="auto"/>
            </w:tcBorders>
            <w:vAlign w:val="center"/>
          </w:tcPr>
          <w:p w14:paraId="46D05394" w14:textId="3C5ACE2C" w:rsidR="00DF64E6" w:rsidRPr="00EA7527" w:rsidRDefault="002A1A78" w:rsidP="002504C1">
            <w:pPr>
              <w:spacing w:before="120"/>
              <w:jc w:val="center"/>
              <w:rPr>
                <w:rFonts w:eastAsia="Calibri"/>
                <w:iCs/>
                <w:sz w:val="22"/>
                <w:szCs w:val="22"/>
                <w:lang w:eastAsia="en-IN"/>
              </w:rPr>
            </w:pPr>
            <w:r>
              <w:rPr>
                <w:rFonts w:eastAsia="Calibri"/>
                <w:iCs/>
                <w:sz w:val="22"/>
                <w:szCs w:val="22"/>
                <w:lang w:eastAsia="en-IN"/>
              </w:rPr>
              <w:t>10-29-18</w:t>
            </w:r>
          </w:p>
        </w:tc>
        <w:tc>
          <w:tcPr>
            <w:tcW w:w="1223" w:type="pct"/>
            <w:tcBorders>
              <w:top w:val="single" w:sz="6" w:space="0" w:color="auto"/>
              <w:left w:val="single" w:sz="6" w:space="0" w:color="auto"/>
              <w:bottom w:val="single" w:sz="6" w:space="0" w:color="auto"/>
              <w:right w:val="single" w:sz="6" w:space="0" w:color="auto"/>
            </w:tcBorders>
            <w:vAlign w:val="center"/>
          </w:tcPr>
          <w:p w14:paraId="41231FFE" w14:textId="4C1465CB" w:rsidR="00DF64E6" w:rsidRPr="00EA7527" w:rsidRDefault="00F01818" w:rsidP="002504C1">
            <w:pPr>
              <w:spacing w:before="120"/>
              <w:jc w:val="center"/>
              <w:rPr>
                <w:rFonts w:eastAsia="Calibri"/>
                <w:sz w:val="22"/>
                <w:szCs w:val="22"/>
                <w:lang w:eastAsia="en-IN"/>
              </w:rPr>
            </w:pPr>
            <w:r w:rsidRPr="00EA7527">
              <w:rPr>
                <w:rFonts w:eastAsia="Calibri"/>
                <w:sz w:val="22"/>
                <w:szCs w:val="22"/>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7B8F3B32" w14:textId="77777777" w:rsidR="00DF64E6" w:rsidRPr="00EA7527" w:rsidRDefault="00DF64E6" w:rsidP="002504C1">
            <w:pPr>
              <w:spacing w:before="120"/>
              <w:jc w:val="center"/>
              <w:rPr>
                <w:rFonts w:eastAsia="Calibri"/>
                <w:sz w:val="22"/>
                <w:szCs w:val="22"/>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40DEEAE5" w14:textId="77777777" w:rsidR="00DF64E6" w:rsidRPr="00EA7527" w:rsidRDefault="00DF64E6" w:rsidP="002504C1">
            <w:pPr>
              <w:spacing w:before="120"/>
              <w:jc w:val="center"/>
              <w:rPr>
                <w:rFonts w:eastAsia="Calibri"/>
                <w:sz w:val="22"/>
                <w:szCs w:val="22"/>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42E6253D" w14:textId="6560B79F" w:rsidR="00DF64E6" w:rsidRPr="00EA7527" w:rsidRDefault="002A1A78" w:rsidP="002504C1">
            <w:pPr>
              <w:spacing w:before="120"/>
              <w:jc w:val="center"/>
              <w:rPr>
                <w:rFonts w:eastAsia="Calibri"/>
                <w:sz w:val="22"/>
                <w:szCs w:val="22"/>
                <w:lang w:eastAsia="en-IN"/>
              </w:rPr>
            </w:pPr>
            <w:r>
              <w:rPr>
                <w:rFonts w:eastAsia="Calibri"/>
                <w:sz w:val="22"/>
                <w:szCs w:val="22"/>
                <w:lang w:eastAsia="en-IN"/>
              </w:rPr>
              <w:t>Nagoor Inaganti</w:t>
            </w:r>
          </w:p>
        </w:tc>
      </w:tr>
      <w:tr w:rsidR="00DF64E6" w:rsidRPr="00EA7527" w14:paraId="70D67B7B"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4029CB87" w14:textId="77777777" w:rsidR="00DF64E6" w:rsidRPr="00EA7527" w:rsidRDefault="00DF64E6" w:rsidP="002504C1">
            <w:pPr>
              <w:overflowPunct w:val="0"/>
              <w:autoSpaceDE w:val="0"/>
              <w:autoSpaceDN w:val="0"/>
              <w:adjustRightInd w:val="0"/>
              <w:spacing w:before="120"/>
              <w:jc w:val="center"/>
              <w:textAlignment w:val="baseline"/>
              <w:rPr>
                <w:rFonts w:eastAsia="Calibri"/>
                <w:sz w:val="22"/>
                <w:szCs w:val="22"/>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14:paraId="1E71C7AC" w14:textId="77777777" w:rsidR="00DF64E6" w:rsidRPr="00EA7527" w:rsidRDefault="00DF64E6" w:rsidP="002504C1">
            <w:pPr>
              <w:spacing w:before="120"/>
              <w:jc w:val="center"/>
              <w:rPr>
                <w:rFonts w:eastAsia="Calibri"/>
                <w:sz w:val="22"/>
                <w:szCs w:val="22"/>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14:paraId="0E05CBDB" w14:textId="77777777" w:rsidR="00DF64E6" w:rsidRPr="00EA7527" w:rsidRDefault="00DF64E6" w:rsidP="002504C1">
            <w:pPr>
              <w:spacing w:before="120"/>
              <w:jc w:val="center"/>
              <w:rPr>
                <w:rFonts w:eastAsia="Calibri"/>
                <w:sz w:val="22"/>
                <w:szCs w:val="22"/>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14:paraId="0F6A5725" w14:textId="77777777" w:rsidR="00DF64E6" w:rsidRPr="00EA7527" w:rsidRDefault="00DF64E6" w:rsidP="002504C1">
            <w:pPr>
              <w:spacing w:before="120"/>
              <w:jc w:val="center"/>
              <w:rPr>
                <w:rFonts w:eastAsia="Calibri"/>
                <w:sz w:val="22"/>
                <w:szCs w:val="22"/>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7D9DDDF6" w14:textId="77777777" w:rsidR="00DF64E6" w:rsidRPr="00EA7527" w:rsidRDefault="00DF64E6" w:rsidP="002504C1">
            <w:pPr>
              <w:spacing w:before="120"/>
              <w:jc w:val="center"/>
              <w:rPr>
                <w:rFonts w:eastAsia="Calibri"/>
                <w:sz w:val="22"/>
                <w:szCs w:val="22"/>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2C591710" w14:textId="77777777" w:rsidR="00DF64E6" w:rsidRPr="00EA7527" w:rsidRDefault="00DF64E6" w:rsidP="002504C1">
            <w:pPr>
              <w:spacing w:before="120"/>
              <w:jc w:val="center"/>
              <w:rPr>
                <w:rFonts w:eastAsia="Calibri"/>
                <w:sz w:val="22"/>
                <w:szCs w:val="22"/>
                <w:lang w:eastAsia="en-IN"/>
              </w:rPr>
            </w:pPr>
          </w:p>
        </w:tc>
      </w:tr>
    </w:tbl>
    <w:p w14:paraId="6F4C0023" w14:textId="77777777" w:rsidR="00DF64E6" w:rsidRPr="00EA7527" w:rsidRDefault="00DF64E6" w:rsidP="00DF64E6">
      <w:pPr>
        <w:spacing w:before="120" w:after="120"/>
        <w:rPr>
          <w:rFonts w:eastAsiaTheme="minorHAnsi"/>
          <w:sz w:val="22"/>
          <w:szCs w:val="22"/>
        </w:rPr>
      </w:pPr>
    </w:p>
    <w:p w14:paraId="51AE32A1" w14:textId="77777777" w:rsidR="00DF64E6" w:rsidRPr="00EA7527" w:rsidRDefault="00DF64E6" w:rsidP="00DF64E6">
      <w:pPr>
        <w:spacing w:before="120" w:after="120"/>
        <w:jc w:val="center"/>
        <w:rPr>
          <w:b/>
          <w:sz w:val="22"/>
          <w:szCs w:val="22"/>
        </w:rPr>
      </w:pPr>
      <w:r w:rsidRPr="00EA7527">
        <w:rPr>
          <w:b/>
          <w:sz w:val="22"/>
          <w:szCs w:val="22"/>
        </w:rPr>
        <w:t>Approval History</w:t>
      </w:r>
    </w:p>
    <w:p w14:paraId="22D92454" w14:textId="77777777" w:rsidR="00DF64E6" w:rsidRPr="00EA7527" w:rsidRDefault="00DF64E6" w:rsidP="00DF64E6">
      <w:pPr>
        <w:spacing w:before="120" w:after="120"/>
        <w:jc w:val="center"/>
        <w:rPr>
          <w:b/>
          <w:sz w:val="22"/>
          <w:szCs w:val="22"/>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1"/>
        <w:gridCol w:w="2324"/>
        <w:gridCol w:w="2483"/>
        <w:gridCol w:w="2163"/>
      </w:tblGrid>
      <w:tr w:rsidR="00DF64E6" w:rsidRPr="00EA7527" w14:paraId="0A6EB0AA" w14:textId="77777777"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7F537C2F" w14:textId="77777777" w:rsidR="00DF64E6" w:rsidRPr="00EA7527" w:rsidRDefault="00DF64E6" w:rsidP="002504C1">
            <w:pPr>
              <w:spacing w:before="20" w:after="20" w:line="276" w:lineRule="auto"/>
              <w:jc w:val="center"/>
              <w:rPr>
                <w:bCs/>
                <w:sz w:val="22"/>
                <w:szCs w:val="22"/>
                <w:lang w:eastAsia="en-IN"/>
              </w:rPr>
            </w:pPr>
            <w:r w:rsidRPr="00EA7527">
              <w:rPr>
                <w:bCs/>
                <w:sz w:val="22"/>
                <w:szCs w:val="22"/>
                <w:lang w:eastAsia="en-IN"/>
              </w:rPr>
              <w:t>Version (</w:t>
            </w:r>
            <w:proofErr w:type="spellStart"/>
            <w:r w:rsidRPr="00EA7527">
              <w:rPr>
                <w:bCs/>
                <w:sz w:val="22"/>
                <w:szCs w:val="22"/>
                <w:lang w:eastAsia="en-IN"/>
              </w:rPr>
              <w:t>x.y</w:t>
            </w:r>
            <w:proofErr w:type="spellEnd"/>
            <w:r w:rsidRPr="00EA7527">
              <w:rPr>
                <w:bCs/>
                <w:sz w:val="22"/>
                <w:szCs w:val="22"/>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40D016D4" w14:textId="77777777" w:rsidR="00DF64E6" w:rsidRPr="00EA7527" w:rsidRDefault="00DF64E6" w:rsidP="002504C1">
            <w:pPr>
              <w:spacing w:before="20" w:after="20" w:line="276" w:lineRule="auto"/>
              <w:jc w:val="center"/>
              <w:rPr>
                <w:bCs/>
                <w:sz w:val="22"/>
                <w:szCs w:val="22"/>
                <w:lang w:eastAsia="en-IN"/>
              </w:rPr>
            </w:pPr>
            <w:r w:rsidRPr="00EA7527">
              <w:rPr>
                <w:bCs/>
                <w:sz w:val="22"/>
                <w:szCs w:val="22"/>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0A089152" w14:textId="77777777" w:rsidR="00DF64E6" w:rsidRPr="00EA7527" w:rsidRDefault="00DF64E6" w:rsidP="002504C1">
            <w:pPr>
              <w:spacing w:before="20" w:after="20" w:line="276" w:lineRule="auto"/>
              <w:jc w:val="center"/>
              <w:rPr>
                <w:bCs/>
                <w:sz w:val="22"/>
                <w:szCs w:val="22"/>
                <w:lang w:eastAsia="en-IN"/>
              </w:rPr>
            </w:pPr>
            <w:r w:rsidRPr="00EA7527">
              <w:rPr>
                <w:bCs/>
                <w:sz w:val="22"/>
                <w:szCs w:val="22"/>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05BBA327" w14:textId="77777777" w:rsidR="00DF64E6" w:rsidRPr="00EA7527" w:rsidRDefault="00DF64E6" w:rsidP="002504C1">
            <w:pPr>
              <w:spacing w:before="20" w:after="20" w:line="276" w:lineRule="auto"/>
              <w:jc w:val="center"/>
              <w:rPr>
                <w:bCs/>
                <w:sz w:val="22"/>
                <w:szCs w:val="22"/>
                <w:lang w:eastAsia="en-IN"/>
              </w:rPr>
            </w:pPr>
            <w:r w:rsidRPr="00EA7527">
              <w:rPr>
                <w:bCs/>
                <w:sz w:val="22"/>
                <w:szCs w:val="22"/>
                <w:lang w:eastAsia="en-IN"/>
              </w:rPr>
              <w:t>Approved By/Date</w:t>
            </w:r>
          </w:p>
        </w:tc>
      </w:tr>
      <w:tr w:rsidR="00DF64E6" w:rsidRPr="00EA7527" w14:paraId="2E1E9A37" w14:textId="77777777" w:rsidTr="002504C1">
        <w:trPr>
          <w:trHeight w:val="302"/>
        </w:trPr>
        <w:tc>
          <w:tcPr>
            <w:tcW w:w="972" w:type="pct"/>
            <w:tcBorders>
              <w:top w:val="single" w:sz="6" w:space="0" w:color="auto"/>
              <w:left w:val="single" w:sz="6" w:space="0" w:color="auto"/>
              <w:bottom w:val="single" w:sz="6" w:space="0" w:color="auto"/>
              <w:right w:val="single" w:sz="6" w:space="0" w:color="auto"/>
            </w:tcBorders>
          </w:tcPr>
          <w:p w14:paraId="537C24A7" w14:textId="782815A5" w:rsidR="00DF64E6" w:rsidRPr="00EA7527" w:rsidRDefault="00945A74" w:rsidP="002504C1">
            <w:pPr>
              <w:spacing w:before="120" w:line="276" w:lineRule="auto"/>
              <w:jc w:val="center"/>
              <w:rPr>
                <w:sz w:val="22"/>
                <w:szCs w:val="22"/>
                <w:lang w:eastAsia="en-IN"/>
              </w:rPr>
            </w:pPr>
            <w:r>
              <w:rPr>
                <w:sz w:val="22"/>
                <w:szCs w:val="22"/>
                <w:lang w:eastAsia="en-IN"/>
              </w:rPr>
              <w:t>1.</w:t>
            </w:r>
            <w:r w:rsidR="005705D5">
              <w:rPr>
                <w:sz w:val="22"/>
                <w:szCs w:val="22"/>
                <w:lang w:eastAsia="en-IN"/>
              </w:rPr>
              <w:t>1</w:t>
            </w:r>
          </w:p>
        </w:tc>
        <w:tc>
          <w:tcPr>
            <w:tcW w:w="1343" w:type="pct"/>
            <w:tcBorders>
              <w:top w:val="single" w:sz="6" w:space="0" w:color="auto"/>
              <w:left w:val="single" w:sz="6" w:space="0" w:color="auto"/>
              <w:bottom w:val="single" w:sz="6" w:space="0" w:color="auto"/>
              <w:right w:val="single" w:sz="6" w:space="0" w:color="auto"/>
            </w:tcBorders>
          </w:tcPr>
          <w:p w14:paraId="5C96EBAA" w14:textId="2459F72D" w:rsidR="00DF64E6" w:rsidRPr="00EA7527" w:rsidRDefault="002A1A78" w:rsidP="002504C1">
            <w:pPr>
              <w:spacing w:line="360" w:lineRule="auto"/>
              <w:jc w:val="both"/>
              <w:rPr>
                <w:sz w:val="22"/>
                <w:szCs w:val="22"/>
              </w:rPr>
            </w:pPr>
            <w:r>
              <w:rPr>
                <w:sz w:val="22"/>
                <w:szCs w:val="22"/>
              </w:rPr>
              <w:t>Monalisha Mishra</w:t>
            </w:r>
          </w:p>
        </w:tc>
        <w:tc>
          <w:tcPr>
            <w:tcW w:w="1435" w:type="pct"/>
            <w:tcBorders>
              <w:top w:val="single" w:sz="6" w:space="0" w:color="auto"/>
              <w:left w:val="single" w:sz="6" w:space="0" w:color="auto"/>
              <w:bottom w:val="single" w:sz="6" w:space="0" w:color="auto"/>
              <w:right w:val="single" w:sz="6" w:space="0" w:color="auto"/>
            </w:tcBorders>
          </w:tcPr>
          <w:p w14:paraId="5249D5A0" w14:textId="77777777" w:rsidR="00DF64E6" w:rsidRDefault="002A1A78" w:rsidP="002504C1">
            <w:pPr>
              <w:spacing w:line="360" w:lineRule="auto"/>
              <w:jc w:val="both"/>
              <w:rPr>
                <w:sz w:val="22"/>
                <w:szCs w:val="22"/>
              </w:rPr>
            </w:pPr>
            <w:r>
              <w:rPr>
                <w:sz w:val="22"/>
                <w:szCs w:val="22"/>
              </w:rPr>
              <w:t xml:space="preserve">Nagoor Inaganti </w:t>
            </w:r>
          </w:p>
          <w:p w14:paraId="24DBC029" w14:textId="09B72BAC" w:rsidR="002A1A78" w:rsidRPr="00EA7527" w:rsidRDefault="002A1A78" w:rsidP="002504C1">
            <w:pPr>
              <w:spacing w:line="360" w:lineRule="auto"/>
              <w:jc w:val="both"/>
              <w:rPr>
                <w:sz w:val="22"/>
                <w:szCs w:val="22"/>
              </w:rPr>
            </w:pPr>
            <w:r>
              <w:rPr>
                <w:sz w:val="22"/>
                <w:szCs w:val="22"/>
              </w:rPr>
              <w:t>10-29-18</w:t>
            </w:r>
          </w:p>
        </w:tc>
        <w:tc>
          <w:tcPr>
            <w:tcW w:w="1250" w:type="pct"/>
            <w:tcBorders>
              <w:top w:val="single" w:sz="6" w:space="0" w:color="auto"/>
              <w:left w:val="single" w:sz="6" w:space="0" w:color="auto"/>
              <w:bottom w:val="single" w:sz="6" w:space="0" w:color="auto"/>
              <w:right w:val="single" w:sz="6" w:space="0" w:color="auto"/>
            </w:tcBorders>
          </w:tcPr>
          <w:p w14:paraId="5004A847" w14:textId="77777777" w:rsidR="00DF64E6" w:rsidRDefault="002A1A78" w:rsidP="002504C1">
            <w:pPr>
              <w:spacing w:line="360" w:lineRule="auto"/>
              <w:jc w:val="both"/>
              <w:rPr>
                <w:sz w:val="22"/>
                <w:szCs w:val="22"/>
              </w:rPr>
            </w:pPr>
            <w:r>
              <w:rPr>
                <w:sz w:val="22"/>
                <w:szCs w:val="22"/>
              </w:rPr>
              <w:t xml:space="preserve">Nagoor Inaganti </w:t>
            </w:r>
          </w:p>
          <w:p w14:paraId="1D67B1D9" w14:textId="51552076" w:rsidR="002A1A78" w:rsidRPr="00EA7527" w:rsidRDefault="002A1A78" w:rsidP="002504C1">
            <w:pPr>
              <w:spacing w:line="360" w:lineRule="auto"/>
              <w:jc w:val="both"/>
              <w:rPr>
                <w:sz w:val="22"/>
                <w:szCs w:val="22"/>
              </w:rPr>
            </w:pPr>
            <w:r>
              <w:rPr>
                <w:sz w:val="22"/>
                <w:szCs w:val="22"/>
              </w:rPr>
              <w:t>10-29-18</w:t>
            </w:r>
          </w:p>
        </w:tc>
      </w:tr>
      <w:tr w:rsidR="00DF64E6" w:rsidRPr="00EA7527" w14:paraId="0BA84E0B" w14:textId="77777777" w:rsidTr="002504C1">
        <w:trPr>
          <w:trHeight w:val="102"/>
        </w:trPr>
        <w:tc>
          <w:tcPr>
            <w:tcW w:w="972" w:type="pct"/>
            <w:tcBorders>
              <w:top w:val="single" w:sz="6" w:space="0" w:color="auto"/>
              <w:left w:val="single" w:sz="6" w:space="0" w:color="auto"/>
              <w:bottom w:val="single" w:sz="6" w:space="0" w:color="auto"/>
              <w:right w:val="single" w:sz="6" w:space="0" w:color="auto"/>
            </w:tcBorders>
          </w:tcPr>
          <w:p w14:paraId="670EF549" w14:textId="77777777" w:rsidR="00DF64E6" w:rsidRPr="00EA7527" w:rsidRDefault="00DF64E6" w:rsidP="002504C1">
            <w:pPr>
              <w:spacing w:before="120" w:line="276" w:lineRule="auto"/>
              <w:rPr>
                <w:sz w:val="22"/>
                <w:szCs w:val="22"/>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14:paraId="43E4F265" w14:textId="77777777" w:rsidR="00DF64E6" w:rsidRPr="00EA7527" w:rsidRDefault="00DF64E6" w:rsidP="002504C1">
            <w:pPr>
              <w:spacing w:before="120" w:line="276" w:lineRule="auto"/>
              <w:rPr>
                <w:sz w:val="22"/>
                <w:szCs w:val="22"/>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14:paraId="4133F6B7" w14:textId="77777777" w:rsidR="00DF64E6" w:rsidRPr="00EA7527" w:rsidRDefault="00DF64E6" w:rsidP="002504C1">
            <w:pPr>
              <w:spacing w:before="120" w:line="276" w:lineRule="auto"/>
              <w:rPr>
                <w:sz w:val="22"/>
                <w:szCs w:val="22"/>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14:paraId="018CA526" w14:textId="77777777" w:rsidR="00DF64E6" w:rsidRPr="00EA7527" w:rsidRDefault="00DF64E6" w:rsidP="002504C1">
            <w:pPr>
              <w:spacing w:before="120" w:line="276" w:lineRule="auto"/>
              <w:rPr>
                <w:sz w:val="22"/>
                <w:szCs w:val="22"/>
                <w:lang w:eastAsia="en-IN"/>
              </w:rPr>
            </w:pPr>
          </w:p>
        </w:tc>
      </w:tr>
    </w:tbl>
    <w:p w14:paraId="52C6A80E" w14:textId="77777777" w:rsidR="00DF64E6" w:rsidRPr="00EA7527" w:rsidRDefault="00DF64E6" w:rsidP="00DF64E6">
      <w:pPr>
        <w:rPr>
          <w:sz w:val="22"/>
          <w:szCs w:val="22"/>
        </w:rPr>
      </w:pPr>
    </w:p>
    <w:p w14:paraId="2A29FEEF" w14:textId="77777777" w:rsidR="004E5A33" w:rsidRPr="00EA7527" w:rsidRDefault="004E5A33" w:rsidP="004E5A33">
      <w:pPr>
        <w:spacing w:line="360" w:lineRule="auto"/>
        <w:jc w:val="both"/>
        <w:rPr>
          <w:sz w:val="22"/>
          <w:szCs w:val="22"/>
        </w:rPr>
      </w:pPr>
    </w:p>
    <w:p w14:paraId="2825F0E4" w14:textId="77777777" w:rsidR="004E5A33" w:rsidRPr="00EA7527" w:rsidRDefault="004E5A33" w:rsidP="004E5A33">
      <w:pPr>
        <w:spacing w:line="360" w:lineRule="auto"/>
        <w:jc w:val="both"/>
        <w:rPr>
          <w:sz w:val="22"/>
          <w:szCs w:val="22"/>
        </w:rPr>
      </w:pPr>
    </w:p>
    <w:p w14:paraId="52971B0A" w14:textId="77777777" w:rsidR="004E5A33" w:rsidRPr="00EA7527" w:rsidRDefault="004E5A33" w:rsidP="004E5A33">
      <w:pPr>
        <w:spacing w:line="360" w:lineRule="auto"/>
        <w:jc w:val="both"/>
        <w:rPr>
          <w:sz w:val="22"/>
          <w:szCs w:val="22"/>
        </w:rPr>
      </w:pPr>
    </w:p>
    <w:p w14:paraId="09F54207" w14:textId="77777777" w:rsidR="004E5A33" w:rsidRPr="00EA7527" w:rsidRDefault="004E5A33" w:rsidP="004E5A33">
      <w:pPr>
        <w:spacing w:line="360" w:lineRule="auto"/>
        <w:jc w:val="both"/>
        <w:rPr>
          <w:sz w:val="22"/>
          <w:szCs w:val="22"/>
        </w:rPr>
      </w:pPr>
    </w:p>
    <w:p w14:paraId="20F2AF88" w14:textId="77777777" w:rsidR="004E5A33" w:rsidRPr="00EA7527" w:rsidRDefault="004E5A33" w:rsidP="004E5A33">
      <w:pPr>
        <w:spacing w:line="360" w:lineRule="auto"/>
        <w:jc w:val="both"/>
        <w:rPr>
          <w:sz w:val="22"/>
          <w:szCs w:val="22"/>
        </w:rPr>
      </w:pPr>
    </w:p>
    <w:p w14:paraId="1944B599" w14:textId="77777777" w:rsidR="004E5A33" w:rsidRPr="00EA7527" w:rsidRDefault="004E5A33" w:rsidP="004E5A33">
      <w:pPr>
        <w:spacing w:line="360" w:lineRule="auto"/>
        <w:jc w:val="both"/>
        <w:rPr>
          <w:sz w:val="22"/>
          <w:szCs w:val="22"/>
        </w:rPr>
      </w:pPr>
    </w:p>
    <w:p w14:paraId="7BF7631A" w14:textId="77777777" w:rsidR="004E5A33" w:rsidRPr="00EA7527" w:rsidRDefault="004E5A33" w:rsidP="004E5A33">
      <w:pPr>
        <w:spacing w:line="360" w:lineRule="auto"/>
        <w:jc w:val="both"/>
        <w:rPr>
          <w:sz w:val="22"/>
          <w:szCs w:val="22"/>
        </w:rPr>
      </w:pPr>
    </w:p>
    <w:p w14:paraId="5CA1E94F" w14:textId="77777777" w:rsidR="004E5A33" w:rsidRPr="00EA7527" w:rsidRDefault="004E5A33" w:rsidP="004E5A33">
      <w:pPr>
        <w:spacing w:line="360" w:lineRule="auto"/>
        <w:jc w:val="both"/>
        <w:rPr>
          <w:sz w:val="22"/>
          <w:szCs w:val="22"/>
        </w:rPr>
      </w:pPr>
    </w:p>
    <w:p w14:paraId="4A80681F" w14:textId="77777777" w:rsidR="004E5A33" w:rsidRPr="00EA7527" w:rsidRDefault="004E5A33" w:rsidP="004E5A33">
      <w:pPr>
        <w:spacing w:line="360" w:lineRule="auto"/>
        <w:jc w:val="both"/>
        <w:rPr>
          <w:sz w:val="22"/>
          <w:szCs w:val="22"/>
        </w:rPr>
      </w:pPr>
    </w:p>
    <w:p w14:paraId="3B2740BC" w14:textId="77777777" w:rsidR="004E5A33" w:rsidRPr="00EA7527" w:rsidRDefault="004E5A33" w:rsidP="004E5A33">
      <w:pPr>
        <w:spacing w:line="360" w:lineRule="auto"/>
        <w:jc w:val="both"/>
        <w:rPr>
          <w:sz w:val="22"/>
          <w:szCs w:val="22"/>
        </w:rPr>
      </w:pPr>
    </w:p>
    <w:p w14:paraId="6BEB2D1C" w14:textId="77777777" w:rsidR="004E5A33" w:rsidRPr="00EA7527" w:rsidRDefault="004E5A33" w:rsidP="004E5A33">
      <w:pPr>
        <w:spacing w:line="360" w:lineRule="auto"/>
        <w:jc w:val="both"/>
        <w:rPr>
          <w:sz w:val="22"/>
          <w:szCs w:val="22"/>
        </w:rPr>
      </w:pPr>
    </w:p>
    <w:p w14:paraId="382E6995" w14:textId="77777777" w:rsidR="004E5A33" w:rsidRPr="00EA7527" w:rsidRDefault="004E5A33" w:rsidP="004E5A33">
      <w:pPr>
        <w:spacing w:line="360" w:lineRule="auto"/>
        <w:jc w:val="both"/>
        <w:rPr>
          <w:sz w:val="22"/>
          <w:szCs w:val="22"/>
        </w:rPr>
      </w:pPr>
    </w:p>
    <w:p w14:paraId="67954DDF" w14:textId="77777777" w:rsidR="004E5A33" w:rsidRPr="00EA7527" w:rsidRDefault="004E5A33" w:rsidP="004E5A33">
      <w:pPr>
        <w:spacing w:line="360" w:lineRule="auto"/>
        <w:jc w:val="both"/>
        <w:rPr>
          <w:sz w:val="22"/>
          <w:szCs w:val="22"/>
        </w:rPr>
      </w:pPr>
    </w:p>
    <w:p w14:paraId="65D94E8F" w14:textId="77777777" w:rsidR="004E5A33" w:rsidRPr="00EA7527" w:rsidRDefault="004E5A33" w:rsidP="004E5A33">
      <w:pPr>
        <w:spacing w:line="360" w:lineRule="auto"/>
        <w:jc w:val="both"/>
        <w:rPr>
          <w:sz w:val="22"/>
          <w:szCs w:val="22"/>
        </w:rPr>
      </w:pPr>
    </w:p>
    <w:p w14:paraId="5CA7A907" w14:textId="77777777" w:rsidR="004E5A33" w:rsidRPr="00EA7527" w:rsidRDefault="004E5A33" w:rsidP="004E5A33">
      <w:pPr>
        <w:spacing w:line="360" w:lineRule="auto"/>
        <w:jc w:val="both"/>
        <w:rPr>
          <w:sz w:val="22"/>
          <w:szCs w:val="22"/>
        </w:rPr>
      </w:pPr>
    </w:p>
    <w:p w14:paraId="270C4CA8" w14:textId="77777777" w:rsidR="004E5A33" w:rsidRPr="00EA7527" w:rsidRDefault="004E5A33" w:rsidP="004E5A33">
      <w:pPr>
        <w:spacing w:line="360" w:lineRule="auto"/>
        <w:jc w:val="both"/>
        <w:rPr>
          <w:sz w:val="22"/>
          <w:szCs w:val="22"/>
        </w:rPr>
      </w:pPr>
    </w:p>
    <w:p w14:paraId="1DE59E14" w14:textId="77777777" w:rsidR="007E1164" w:rsidRPr="00EA7527" w:rsidRDefault="007E1164">
      <w:pPr>
        <w:spacing w:after="160" w:line="259" w:lineRule="auto"/>
        <w:rPr>
          <w:color w:val="2E74B5"/>
          <w:sz w:val="22"/>
          <w:szCs w:val="22"/>
        </w:rPr>
      </w:pPr>
      <w:r w:rsidRPr="00EA7527">
        <w:rPr>
          <w:sz w:val="22"/>
          <w:szCs w:val="22"/>
        </w:rPr>
        <w:br w:type="page"/>
      </w:r>
    </w:p>
    <w:p w14:paraId="0CEE1EF7" w14:textId="77777777" w:rsidR="004E5A33" w:rsidRPr="00EA7527" w:rsidRDefault="004E5A33" w:rsidP="004E5A33">
      <w:pPr>
        <w:pStyle w:val="TOCHeading"/>
        <w:jc w:val="center"/>
        <w:rPr>
          <w:rFonts w:ascii="Times New Roman" w:hAnsi="Times New Roman"/>
          <w:sz w:val="22"/>
          <w:szCs w:val="22"/>
        </w:rPr>
      </w:pPr>
      <w:r w:rsidRPr="00EA7527">
        <w:rPr>
          <w:rFonts w:ascii="Times New Roman" w:hAnsi="Times New Roman"/>
          <w:sz w:val="22"/>
          <w:szCs w:val="22"/>
        </w:rPr>
        <w:lastRenderedPageBreak/>
        <w:t>Table of Contents</w:t>
      </w:r>
    </w:p>
    <w:p w14:paraId="262697F7" w14:textId="77777777" w:rsidR="004E5A33" w:rsidRPr="00EA7527" w:rsidRDefault="004E5A33" w:rsidP="004E5A33">
      <w:pPr>
        <w:rPr>
          <w:sz w:val="22"/>
          <w:szCs w:val="22"/>
        </w:rPr>
      </w:pPr>
    </w:p>
    <w:p w14:paraId="31A094FB" w14:textId="6A63F409" w:rsidR="007E1164" w:rsidRPr="00EA7527" w:rsidRDefault="007E1164">
      <w:pPr>
        <w:pStyle w:val="TOC1"/>
        <w:rPr>
          <w:rFonts w:ascii="Times New Roman" w:eastAsiaTheme="minorEastAsia" w:hAnsi="Times New Roman"/>
          <w:bCs w:val="0"/>
          <w:noProof/>
          <w:szCs w:val="22"/>
          <w:lang w:val="en-IN" w:eastAsia="en-IN"/>
        </w:rPr>
      </w:pPr>
      <w:r w:rsidRPr="00EA7527">
        <w:rPr>
          <w:rFonts w:ascii="Times New Roman" w:hAnsi="Times New Roman"/>
          <w:b/>
          <w:bCs w:val="0"/>
          <w:szCs w:val="22"/>
        </w:rPr>
        <w:fldChar w:fldCharType="begin"/>
      </w:r>
      <w:r w:rsidRPr="00EA7527">
        <w:rPr>
          <w:rFonts w:ascii="Times New Roman" w:hAnsi="Times New Roman"/>
          <w:b/>
          <w:bCs w:val="0"/>
          <w:szCs w:val="22"/>
        </w:rPr>
        <w:instrText xml:space="preserve"> TOC \o "1-3" \h \z \u </w:instrText>
      </w:r>
      <w:r w:rsidRPr="00EA7527">
        <w:rPr>
          <w:rFonts w:ascii="Times New Roman" w:hAnsi="Times New Roman"/>
          <w:b/>
          <w:bCs w:val="0"/>
          <w:szCs w:val="22"/>
        </w:rPr>
        <w:fldChar w:fldCharType="separate"/>
      </w:r>
      <w:hyperlink w:anchor="_Toc383780885" w:history="1">
        <w:r w:rsidRPr="00EA7527">
          <w:rPr>
            <w:rStyle w:val="Hyperlink"/>
            <w:rFonts w:ascii="Times New Roman" w:hAnsi="Times New Roman"/>
            <w:noProof/>
            <w:szCs w:val="22"/>
          </w:rPr>
          <w:t>1</w:t>
        </w:r>
        <w:r w:rsidR="00C95852">
          <w:rPr>
            <w:rStyle w:val="Hyperlink"/>
            <w:rFonts w:ascii="Times New Roman" w:hAnsi="Times New Roman"/>
            <w:noProof/>
            <w:szCs w:val="22"/>
          </w:rPr>
          <w:t xml:space="preserve"> </w:t>
        </w:r>
        <w:r w:rsidRPr="00EA7527">
          <w:rPr>
            <w:rStyle w:val="Hyperlink"/>
            <w:rFonts w:ascii="Times New Roman" w:hAnsi="Times New Roman"/>
            <w:noProof/>
            <w:szCs w:val="22"/>
          </w:rPr>
          <w:t>Introduction</w:t>
        </w:r>
        <w:r w:rsidR="000E4A91" w:rsidRPr="00EA7527">
          <w:rPr>
            <w:rFonts w:ascii="Times New Roman" w:hAnsi="Times New Roman"/>
            <w:noProof/>
            <w:webHidden/>
            <w:szCs w:val="22"/>
          </w:rPr>
          <w:t>…………………………………………………</w:t>
        </w:r>
        <w:r w:rsidR="00C95852">
          <w:rPr>
            <w:rFonts w:ascii="Times New Roman" w:hAnsi="Times New Roman"/>
            <w:noProof/>
            <w:webHidden/>
            <w:szCs w:val="22"/>
          </w:rPr>
          <w:t>.</w:t>
        </w:r>
        <w:r w:rsidR="000E4A91" w:rsidRPr="00EA7527">
          <w:rPr>
            <w:rFonts w:ascii="Times New Roman" w:hAnsi="Times New Roman"/>
            <w:noProof/>
            <w:webHidden/>
            <w:szCs w:val="22"/>
          </w:rPr>
          <w:t>…………………………</w:t>
        </w:r>
        <w:r w:rsidR="0030187A" w:rsidRPr="00EA7527">
          <w:rPr>
            <w:rFonts w:ascii="Times New Roman" w:hAnsi="Times New Roman"/>
            <w:noProof/>
            <w:webHidden/>
            <w:szCs w:val="22"/>
          </w:rPr>
          <w:t>….</w:t>
        </w:r>
        <w:r w:rsidR="000E4A91" w:rsidRPr="00EA7527">
          <w:rPr>
            <w:rFonts w:ascii="Times New Roman" w:hAnsi="Times New Roman"/>
            <w:noProof/>
            <w:webHidden/>
            <w:szCs w:val="22"/>
          </w:rPr>
          <w:t>…</w:t>
        </w:r>
        <w:r w:rsidRPr="00EA7527">
          <w:rPr>
            <w:rFonts w:ascii="Times New Roman" w:hAnsi="Times New Roman"/>
            <w:noProof/>
            <w:webHidden/>
            <w:szCs w:val="22"/>
          </w:rPr>
          <w:fldChar w:fldCharType="begin"/>
        </w:r>
        <w:r w:rsidRPr="00EA7527">
          <w:rPr>
            <w:rFonts w:ascii="Times New Roman" w:hAnsi="Times New Roman"/>
            <w:noProof/>
            <w:webHidden/>
            <w:szCs w:val="22"/>
          </w:rPr>
          <w:instrText xml:space="preserve"> PAGEREF _Toc383780885 \h </w:instrText>
        </w:r>
        <w:r w:rsidRPr="00EA7527">
          <w:rPr>
            <w:rFonts w:ascii="Times New Roman" w:hAnsi="Times New Roman"/>
            <w:noProof/>
            <w:webHidden/>
            <w:szCs w:val="22"/>
          </w:rPr>
        </w:r>
        <w:r w:rsidRPr="00EA7527">
          <w:rPr>
            <w:rFonts w:ascii="Times New Roman" w:hAnsi="Times New Roman"/>
            <w:noProof/>
            <w:webHidden/>
            <w:szCs w:val="22"/>
          </w:rPr>
          <w:fldChar w:fldCharType="separate"/>
        </w:r>
        <w:r w:rsidRPr="00EA7527">
          <w:rPr>
            <w:rFonts w:ascii="Times New Roman" w:hAnsi="Times New Roman"/>
            <w:noProof/>
            <w:webHidden/>
            <w:szCs w:val="22"/>
          </w:rPr>
          <w:t>3</w:t>
        </w:r>
        <w:r w:rsidRPr="00EA7527">
          <w:rPr>
            <w:rFonts w:ascii="Times New Roman" w:hAnsi="Times New Roman"/>
            <w:noProof/>
            <w:webHidden/>
            <w:szCs w:val="22"/>
          </w:rPr>
          <w:fldChar w:fldCharType="end"/>
        </w:r>
      </w:hyperlink>
    </w:p>
    <w:p w14:paraId="78802823" w14:textId="2D45D0B1" w:rsidR="007E1164" w:rsidRPr="00EA7527" w:rsidRDefault="00696D3B">
      <w:pPr>
        <w:pStyle w:val="TOC1"/>
        <w:rPr>
          <w:rFonts w:ascii="Times New Roman" w:eastAsiaTheme="minorEastAsia" w:hAnsi="Times New Roman"/>
          <w:bCs w:val="0"/>
          <w:noProof/>
          <w:szCs w:val="22"/>
          <w:lang w:val="en-IN" w:eastAsia="en-IN"/>
        </w:rPr>
      </w:pPr>
      <w:hyperlink w:anchor="_Toc383780886" w:history="1">
        <w:r w:rsidR="007E1164" w:rsidRPr="00EA7527">
          <w:rPr>
            <w:rStyle w:val="Hyperlink"/>
            <w:rFonts w:ascii="Times New Roman" w:hAnsi="Times New Roman"/>
            <w:noProof/>
            <w:szCs w:val="22"/>
          </w:rPr>
          <w:t>2</w:t>
        </w:r>
        <w:r w:rsidR="00C95852">
          <w:rPr>
            <w:rFonts w:ascii="Times New Roman" w:eastAsiaTheme="minorEastAsia" w:hAnsi="Times New Roman"/>
            <w:bCs w:val="0"/>
            <w:noProof/>
            <w:szCs w:val="22"/>
            <w:lang w:val="en-IN" w:eastAsia="en-IN"/>
          </w:rPr>
          <w:t xml:space="preserve"> </w:t>
        </w:r>
        <w:r w:rsidR="007E1164" w:rsidRPr="00EA7527">
          <w:rPr>
            <w:rStyle w:val="Hyperlink"/>
            <w:rFonts w:ascii="Times New Roman" w:hAnsi="Times New Roman"/>
            <w:noProof/>
            <w:szCs w:val="22"/>
          </w:rPr>
          <w:t>Issues/ Problem Summary for Decision Analysis</w:t>
        </w:r>
        <w:r w:rsidR="000E4A91" w:rsidRPr="00EA7527">
          <w:rPr>
            <w:rFonts w:ascii="Times New Roman" w:hAnsi="Times New Roman"/>
            <w:noProof/>
            <w:webHidden/>
            <w:szCs w:val="22"/>
          </w:rPr>
          <w:t>…</w:t>
        </w:r>
        <w:r w:rsidR="00C95852">
          <w:rPr>
            <w:rFonts w:ascii="Times New Roman" w:hAnsi="Times New Roman"/>
            <w:noProof/>
            <w:webHidden/>
            <w:szCs w:val="22"/>
          </w:rPr>
          <w:t>…..</w:t>
        </w:r>
        <w:r w:rsidR="000E4A91" w:rsidRPr="00EA7527">
          <w:rPr>
            <w:rFonts w:ascii="Times New Roman" w:hAnsi="Times New Roman"/>
            <w:noProof/>
            <w:webHidden/>
            <w:szCs w:val="22"/>
          </w:rPr>
          <w:t>……………………………………..</w:t>
        </w:r>
        <w:r w:rsidR="007E1164" w:rsidRPr="00EA7527">
          <w:rPr>
            <w:rFonts w:ascii="Times New Roman" w:hAnsi="Times New Roman"/>
            <w:noProof/>
            <w:webHidden/>
            <w:szCs w:val="22"/>
          </w:rPr>
          <w:fldChar w:fldCharType="begin"/>
        </w:r>
        <w:r w:rsidR="007E1164" w:rsidRPr="00EA7527">
          <w:rPr>
            <w:rFonts w:ascii="Times New Roman" w:hAnsi="Times New Roman"/>
            <w:noProof/>
            <w:webHidden/>
            <w:szCs w:val="22"/>
          </w:rPr>
          <w:instrText xml:space="preserve"> PAGEREF _Toc383780886 \h </w:instrText>
        </w:r>
        <w:r w:rsidR="007E1164" w:rsidRPr="00EA7527">
          <w:rPr>
            <w:rFonts w:ascii="Times New Roman" w:hAnsi="Times New Roman"/>
            <w:noProof/>
            <w:webHidden/>
            <w:szCs w:val="22"/>
          </w:rPr>
        </w:r>
        <w:r w:rsidR="007E1164" w:rsidRPr="00EA7527">
          <w:rPr>
            <w:rFonts w:ascii="Times New Roman" w:hAnsi="Times New Roman"/>
            <w:noProof/>
            <w:webHidden/>
            <w:szCs w:val="22"/>
          </w:rPr>
          <w:fldChar w:fldCharType="separate"/>
        </w:r>
        <w:r w:rsidR="007E1164" w:rsidRPr="00EA7527">
          <w:rPr>
            <w:rFonts w:ascii="Times New Roman" w:hAnsi="Times New Roman"/>
            <w:noProof/>
            <w:webHidden/>
            <w:szCs w:val="22"/>
          </w:rPr>
          <w:t>4</w:t>
        </w:r>
        <w:r w:rsidR="007E1164" w:rsidRPr="00EA7527">
          <w:rPr>
            <w:rFonts w:ascii="Times New Roman" w:hAnsi="Times New Roman"/>
            <w:noProof/>
            <w:webHidden/>
            <w:szCs w:val="22"/>
          </w:rPr>
          <w:fldChar w:fldCharType="end"/>
        </w:r>
      </w:hyperlink>
    </w:p>
    <w:p w14:paraId="6790C771" w14:textId="77777777" w:rsidR="007E1164" w:rsidRPr="00EA7527" w:rsidRDefault="00696D3B">
      <w:pPr>
        <w:pStyle w:val="TOC2"/>
        <w:tabs>
          <w:tab w:val="left" w:pos="880"/>
          <w:tab w:val="right" w:leader="dot" w:pos="8297"/>
        </w:tabs>
        <w:rPr>
          <w:rFonts w:ascii="Times New Roman" w:eastAsiaTheme="minorEastAsia" w:hAnsi="Times New Roman"/>
          <w:noProof/>
          <w:szCs w:val="22"/>
          <w:lang w:val="en-IN" w:eastAsia="en-IN"/>
        </w:rPr>
      </w:pPr>
      <w:hyperlink w:anchor="_Toc383780887" w:history="1">
        <w:r w:rsidR="007E1164" w:rsidRPr="00EA7527">
          <w:rPr>
            <w:rStyle w:val="Hyperlink"/>
            <w:rFonts w:ascii="Times New Roman" w:hAnsi="Times New Roman"/>
            <w:noProof/>
            <w:szCs w:val="22"/>
          </w:rPr>
          <w:t>2.1</w:t>
        </w:r>
        <w:r w:rsidR="007E1164" w:rsidRPr="00EA7527">
          <w:rPr>
            <w:rFonts w:ascii="Times New Roman" w:eastAsiaTheme="minorEastAsia" w:hAnsi="Times New Roman"/>
            <w:noProof/>
            <w:szCs w:val="22"/>
            <w:lang w:val="en-IN" w:eastAsia="en-IN"/>
          </w:rPr>
          <w:tab/>
        </w:r>
        <w:r w:rsidR="007E1164" w:rsidRPr="00EA7527">
          <w:rPr>
            <w:rStyle w:val="Hyperlink"/>
            <w:rFonts w:ascii="Times New Roman" w:hAnsi="Times New Roman"/>
            <w:noProof/>
            <w:szCs w:val="22"/>
          </w:rPr>
          <w:t>Primary stakeholders of decision outcome</w:t>
        </w:r>
        <w:r w:rsidR="007E1164" w:rsidRPr="00EA7527">
          <w:rPr>
            <w:rFonts w:ascii="Times New Roman" w:hAnsi="Times New Roman"/>
            <w:noProof/>
            <w:webHidden/>
            <w:szCs w:val="22"/>
          </w:rPr>
          <w:tab/>
        </w:r>
        <w:r w:rsidR="007E1164" w:rsidRPr="00EA7527">
          <w:rPr>
            <w:rFonts w:ascii="Times New Roman" w:hAnsi="Times New Roman"/>
            <w:noProof/>
            <w:webHidden/>
            <w:szCs w:val="22"/>
          </w:rPr>
          <w:fldChar w:fldCharType="begin"/>
        </w:r>
        <w:r w:rsidR="007E1164" w:rsidRPr="00EA7527">
          <w:rPr>
            <w:rFonts w:ascii="Times New Roman" w:hAnsi="Times New Roman"/>
            <w:noProof/>
            <w:webHidden/>
            <w:szCs w:val="22"/>
          </w:rPr>
          <w:instrText xml:space="preserve"> PAGEREF _Toc383780887 \h </w:instrText>
        </w:r>
        <w:r w:rsidR="007E1164" w:rsidRPr="00EA7527">
          <w:rPr>
            <w:rFonts w:ascii="Times New Roman" w:hAnsi="Times New Roman"/>
            <w:noProof/>
            <w:webHidden/>
            <w:szCs w:val="22"/>
          </w:rPr>
        </w:r>
        <w:r w:rsidR="007E1164" w:rsidRPr="00EA7527">
          <w:rPr>
            <w:rFonts w:ascii="Times New Roman" w:hAnsi="Times New Roman"/>
            <w:noProof/>
            <w:webHidden/>
            <w:szCs w:val="22"/>
          </w:rPr>
          <w:fldChar w:fldCharType="separate"/>
        </w:r>
        <w:r w:rsidR="007E1164" w:rsidRPr="00EA7527">
          <w:rPr>
            <w:rFonts w:ascii="Times New Roman" w:hAnsi="Times New Roman"/>
            <w:noProof/>
            <w:webHidden/>
            <w:szCs w:val="22"/>
          </w:rPr>
          <w:t>4</w:t>
        </w:r>
        <w:r w:rsidR="007E1164" w:rsidRPr="00EA7527">
          <w:rPr>
            <w:rFonts w:ascii="Times New Roman" w:hAnsi="Times New Roman"/>
            <w:noProof/>
            <w:webHidden/>
            <w:szCs w:val="22"/>
          </w:rPr>
          <w:fldChar w:fldCharType="end"/>
        </w:r>
      </w:hyperlink>
    </w:p>
    <w:p w14:paraId="3840164A" w14:textId="77777777" w:rsidR="007E1164" w:rsidRPr="00EA7527" w:rsidRDefault="00696D3B">
      <w:pPr>
        <w:pStyle w:val="TOC2"/>
        <w:tabs>
          <w:tab w:val="left" w:pos="880"/>
          <w:tab w:val="right" w:leader="dot" w:pos="8297"/>
        </w:tabs>
        <w:rPr>
          <w:rFonts w:ascii="Times New Roman" w:eastAsiaTheme="minorEastAsia" w:hAnsi="Times New Roman"/>
          <w:noProof/>
          <w:szCs w:val="22"/>
          <w:lang w:val="en-IN" w:eastAsia="en-IN"/>
        </w:rPr>
      </w:pPr>
      <w:hyperlink w:anchor="_Toc383780888" w:history="1">
        <w:r w:rsidR="007E1164" w:rsidRPr="00EA7527">
          <w:rPr>
            <w:rStyle w:val="Hyperlink"/>
            <w:rFonts w:ascii="Times New Roman" w:hAnsi="Times New Roman"/>
            <w:noProof/>
            <w:szCs w:val="22"/>
          </w:rPr>
          <w:t>2.2</w:t>
        </w:r>
        <w:r w:rsidR="007E1164" w:rsidRPr="00EA7527">
          <w:rPr>
            <w:rFonts w:ascii="Times New Roman" w:eastAsiaTheme="minorEastAsia" w:hAnsi="Times New Roman"/>
            <w:noProof/>
            <w:szCs w:val="22"/>
            <w:lang w:val="en-IN" w:eastAsia="en-IN"/>
          </w:rPr>
          <w:tab/>
        </w:r>
        <w:r w:rsidR="007E1164" w:rsidRPr="00EA7527">
          <w:rPr>
            <w:rStyle w:val="Hyperlink"/>
            <w:rFonts w:ascii="Times New Roman" w:hAnsi="Times New Roman"/>
            <w:noProof/>
            <w:szCs w:val="22"/>
          </w:rPr>
          <w:t>The main triggers for initiating a formal decision making process</w:t>
        </w:r>
        <w:r w:rsidR="007E1164" w:rsidRPr="00EA7527">
          <w:rPr>
            <w:rFonts w:ascii="Times New Roman" w:hAnsi="Times New Roman"/>
            <w:noProof/>
            <w:webHidden/>
            <w:szCs w:val="22"/>
          </w:rPr>
          <w:tab/>
        </w:r>
        <w:r w:rsidR="007E1164" w:rsidRPr="00EA7527">
          <w:rPr>
            <w:rFonts w:ascii="Times New Roman" w:hAnsi="Times New Roman"/>
            <w:noProof/>
            <w:webHidden/>
            <w:szCs w:val="22"/>
          </w:rPr>
          <w:fldChar w:fldCharType="begin"/>
        </w:r>
        <w:r w:rsidR="007E1164" w:rsidRPr="00EA7527">
          <w:rPr>
            <w:rFonts w:ascii="Times New Roman" w:hAnsi="Times New Roman"/>
            <w:noProof/>
            <w:webHidden/>
            <w:szCs w:val="22"/>
          </w:rPr>
          <w:instrText xml:space="preserve"> PAGEREF _Toc383780888 \h </w:instrText>
        </w:r>
        <w:r w:rsidR="007E1164" w:rsidRPr="00EA7527">
          <w:rPr>
            <w:rFonts w:ascii="Times New Roman" w:hAnsi="Times New Roman"/>
            <w:noProof/>
            <w:webHidden/>
            <w:szCs w:val="22"/>
          </w:rPr>
        </w:r>
        <w:r w:rsidR="007E1164" w:rsidRPr="00EA7527">
          <w:rPr>
            <w:rFonts w:ascii="Times New Roman" w:hAnsi="Times New Roman"/>
            <w:noProof/>
            <w:webHidden/>
            <w:szCs w:val="22"/>
          </w:rPr>
          <w:fldChar w:fldCharType="separate"/>
        </w:r>
        <w:r w:rsidR="007E1164" w:rsidRPr="00EA7527">
          <w:rPr>
            <w:rFonts w:ascii="Times New Roman" w:hAnsi="Times New Roman"/>
            <w:noProof/>
            <w:webHidden/>
            <w:szCs w:val="22"/>
          </w:rPr>
          <w:t>4</w:t>
        </w:r>
        <w:r w:rsidR="007E1164" w:rsidRPr="00EA7527">
          <w:rPr>
            <w:rFonts w:ascii="Times New Roman" w:hAnsi="Times New Roman"/>
            <w:noProof/>
            <w:webHidden/>
            <w:szCs w:val="22"/>
          </w:rPr>
          <w:fldChar w:fldCharType="end"/>
        </w:r>
      </w:hyperlink>
    </w:p>
    <w:p w14:paraId="0DA3DF5D" w14:textId="77777777" w:rsidR="007E1164" w:rsidRPr="00EA7527" w:rsidRDefault="00696D3B">
      <w:pPr>
        <w:pStyle w:val="TOC2"/>
        <w:tabs>
          <w:tab w:val="left" w:pos="880"/>
          <w:tab w:val="right" w:leader="dot" w:pos="8297"/>
        </w:tabs>
        <w:rPr>
          <w:rFonts w:ascii="Times New Roman" w:eastAsiaTheme="minorEastAsia" w:hAnsi="Times New Roman"/>
          <w:noProof/>
          <w:szCs w:val="22"/>
          <w:lang w:val="en-IN" w:eastAsia="en-IN"/>
        </w:rPr>
      </w:pPr>
      <w:hyperlink w:anchor="_Toc383780889" w:history="1">
        <w:r w:rsidR="007E1164" w:rsidRPr="00EA7527">
          <w:rPr>
            <w:rStyle w:val="Hyperlink"/>
            <w:rFonts w:ascii="Times New Roman" w:hAnsi="Times New Roman"/>
            <w:noProof/>
            <w:szCs w:val="22"/>
          </w:rPr>
          <w:t>2.3</w:t>
        </w:r>
        <w:r w:rsidR="007E1164" w:rsidRPr="00EA7527">
          <w:rPr>
            <w:rFonts w:ascii="Times New Roman" w:eastAsiaTheme="minorEastAsia" w:hAnsi="Times New Roman"/>
            <w:noProof/>
            <w:szCs w:val="22"/>
            <w:lang w:val="en-IN" w:eastAsia="en-IN"/>
          </w:rPr>
          <w:tab/>
        </w:r>
        <w:r w:rsidR="007E1164" w:rsidRPr="00EA7527">
          <w:rPr>
            <w:rStyle w:val="Hyperlink"/>
            <w:rFonts w:ascii="Times New Roman" w:hAnsi="Times New Roman"/>
            <w:noProof/>
            <w:szCs w:val="22"/>
          </w:rPr>
          <w:t>Criteria for choosing an alternative and their relative ranks</w:t>
        </w:r>
        <w:r w:rsidR="007E1164" w:rsidRPr="00EA7527">
          <w:rPr>
            <w:rFonts w:ascii="Times New Roman" w:hAnsi="Times New Roman"/>
            <w:noProof/>
            <w:webHidden/>
            <w:szCs w:val="22"/>
          </w:rPr>
          <w:tab/>
        </w:r>
        <w:r w:rsidR="007E1164" w:rsidRPr="00EA7527">
          <w:rPr>
            <w:rFonts w:ascii="Times New Roman" w:hAnsi="Times New Roman"/>
            <w:noProof/>
            <w:webHidden/>
            <w:szCs w:val="22"/>
          </w:rPr>
          <w:fldChar w:fldCharType="begin"/>
        </w:r>
        <w:r w:rsidR="007E1164" w:rsidRPr="00EA7527">
          <w:rPr>
            <w:rFonts w:ascii="Times New Roman" w:hAnsi="Times New Roman"/>
            <w:noProof/>
            <w:webHidden/>
            <w:szCs w:val="22"/>
          </w:rPr>
          <w:instrText xml:space="preserve"> PAGEREF _Toc383780889 \h </w:instrText>
        </w:r>
        <w:r w:rsidR="007E1164" w:rsidRPr="00EA7527">
          <w:rPr>
            <w:rFonts w:ascii="Times New Roman" w:hAnsi="Times New Roman"/>
            <w:noProof/>
            <w:webHidden/>
            <w:szCs w:val="22"/>
          </w:rPr>
        </w:r>
        <w:r w:rsidR="007E1164" w:rsidRPr="00EA7527">
          <w:rPr>
            <w:rFonts w:ascii="Times New Roman" w:hAnsi="Times New Roman"/>
            <w:noProof/>
            <w:webHidden/>
            <w:szCs w:val="22"/>
          </w:rPr>
          <w:fldChar w:fldCharType="separate"/>
        </w:r>
        <w:r w:rsidR="007E1164" w:rsidRPr="00EA7527">
          <w:rPr>
            <w:rFonts w:ascii="Times New Roman" w:hAnsi="Times New Roman"/>
            <w:noProof/>
            <w:webHidden/>
            <w:szCs w:val="22"/>
          </w:rPr>
          <w:t>4</w:t>
        </w:r>
        <w:r w:rsidR="007E1164" w:rsidRPr="00EA7527">
          <w:rPr>
            <w:rFonts w:ascii="Times New Roman" w:hAnsi="Times New Roman"/>
            <w:noProof/>
            <w:webHidden/>
            <w:szCs w:val="22"/>
          </w:rPr>
          <w:fldChar w:fldCharType="end"/>
        </w:r>
      </w:hyperlink>
    </w:p>
    <w:p w14:paraId="62BCBB64" w14:textId="77777777" w:rsidR="007E1164" w:rsidRPr="00EA7527" w:rsidRDefault="00696D3B">
      <w:pPr>
        <w:pStyle w:val="TOC2"/>
        <w:tabs>
          <w:tab w:val="left" w:pos="880"/>
          <w:tab w:val="right" w:leader="dot" w:pos="8297"/>
        </w:tabs>
        <w:rPr>
          <w:rFonts w:ascii="Times New Roman" w:eastAsiaTheme="minorEastAsia" w:hAnsi="Times New Roman"/>
          <w:noProof/>
          <w:szCs w:val="22"/>
          <w:lang w:val="en-IN" w:eastAsia="en-IN"/>
        </w:rPr>
      </w:pPr>
      <w:hyperlink w:anchor="_Toc383780890" w:history="1">
        <w:r w:rsidR="007E1164" w:rsidRPr="00EA7527">
          <w:rPr>
            <w:rStyle w:val="Hyperlink"/>
            <w:rFonts w:ascii="Times New Roman" w:hAnsi="Times New Roman"/>
            <w:noProof/>
            <w:szCs w:val="22"/>
          </w:rPr>
          <w:t>2.4</w:t>
        </w:r>
        <w:r w:rsidR="007E1164" w:rsidRPr="00EA7527">
          <w:rPr>
            <w:rFonts w:ascii="Times New Roman" w:eastAsiaTheme="minorEastAsia" w:hAnsi="Times New Roman"/>
            <w:noProof/>
            <w:szCs w:val="22"/>
            <w:lang w:val="en-IN" w:eastAsia="en-IN"/>
          </w:rPr>
          <w:tab/>
        </w:r>
        <w:r w:rsidR="007E1164" w:rsidRPr="00EA7527">
          <w:rPr>
            <w:rStyle w:val="Hyperlink"/>
            <w:rFonts w:ascii="Times New Roman" w:hAnsi="Times New Roman"/>
            <w:noProof/>
            <w:szCs w:val="22"/>
          </w:rPr>
          <w:t>List of alternatives, which were considered while arriving at the decision</w:t>
        </w:r>
        <w:r w:rsidR="007E1164" w:rsidRPr="00EA7527">
          <w:rPr>
            <w:rFonts w:ascii="Times New Roman" w:hAnsi="Times New Roman"/>
            <w:noProof/>
            <w:webHidden/>
            <w:szCs w:val="22"/>
          </w:rPr>
          <w:tab/>
        </w:r>
        <w:r w:rsidR="007E1164" w:rsidRPr="00EA7527">
          <w:rPr>
            <w:rFonts w:ascii="Times New Roman" w:hAnsi="Times New Roman"/>
            <w:noProof/>
            <w:webHidden/>
            <w:szCs w:val="22"/>
          </w:rPr>
          <w:fldChar w:fldCharType="begin"/>
        </w:r>
        <w:r w:rsidR="007E1164" w:rsidRPr="00EA7527">
          <w:rPr>
            <w:rFonts w:ascii="Times New Roman" w:hAnsi="Times New Roman"/>
            <w:noProof/>
            <w:webHidden/>
            <w:szCs w:val="22"/>
          </w:rPr>
          <w:instrText xml:space="preserve"> PAGEREF _Toc383780890 \h </w:instrText>
        </w:r>
        <w:r w:rsidR="007E1164" w:rsidRPr="00EA7527">
          <w:rPr>
            <w:rFonts w:ascii="Times New Roman" w:hAnsi="Times New Roman"/>
            <w:noProof/>
            <w:webHidden/>
            <w:szCs w:val="22"/>
          </w:rPr>
        </w:r>
        <w:r w:rsidR="007E1164" w:rsidRPr="00EA7527">
          <w:rPr>
            <w:rFonts w:ascii="Times New Roman" w:hAnsi="Times New Roman"/>
            <w:noProof/>
            <w:webHidden/>
            <w:szCs w:val="22"/>
          </w:rPr>
          <w:fldChar w:fldCharType="separate"/>
        </w:r>
        <w:r w:rsidR="007E1164" w:rsidRPr="00EA7527">
          <w:rPr>
            <w:rFonts w:ascii="Times New Roman" w:hAnsi="Times New Roman"/>
            <w:noProof/>
            <w:webHidden/>
            <w:szCs w:val="22"/>
          </w:rPr>
          <w:t>4</w:t>
        </w:r>
        <w:r w:rsidR="007E1164" w:rsidRPr="00EA7527">
          <w:rPr>
            <w:rFonts w:ascii="Times New Roman" w:hAnsi="Times New Roman"/>
            <w:noProof/>
            <w:webHidden/>
            <w:szCs w:val="22"/>
          </w:rPr>
          <w:fldChar w:fldCharType="end"/>
        </w:r>
      </w:hyperlink>
    </w:p>
    <w:p w14:paraId="7D6DC58A" w14:textId="77777777" w:rsidR="007E1164" w:rsidRPr="00EA7527" w:rsidRDefault="00696D3B">
      <w:pPr>
        <w:pStyle w:val="TOC2"/>
        <w:tabs>
          <w:tab w:val="left" w:pos="880"/>
          <w:tab w:val="right" w:leader="dot" w:pos="8297"/>
        </w:tabs>
        <w:rPr>
          <w:rFonts w:ascii="Times New Roman" w:eastAsiaTheme="minorEastAsia" w:hAnsi="Times New Roman"/>
          <w:noProof/>
          <w:szCs w:val="22"/>
          <w:lang w:val="en-IN" w:eastAsia="en-IN"/>
        </w:rPr>
      </w:pPr>
      <w:hyperlink w:anchor="_Toc383780891" w:history="1">
        <w:r w:rsidR="007E1164" w:rsidRPr="00EA7527">
          <w:rPr>
            <w:rStyle w:val="Hyperlink"/>
            <w:rFonts w:ascii="Times New Roman" w:hAnsi="Times New Roman"/>
            <w:noProof/>
            <w:szCs w:val="22"/>
          </w:rPr>
          <w:t>2.5</w:t>
        </w:r>
        <w:r w:rsidR="007E1164" w:rsidRPr="00EA7527">
          <w:rPr>
            <w:rFonts w:ascii="Times New Roman" w:eastAsiaTheme="minorEastAsia" w:hAnsi="Times New Roman"/>
            <w:noProof/>
            <w:szCs w:val="22"/>
            <w:lang w:val="en-IN" w:eastAsia="en-IN"/>
          </w:rPr>
          <w:tab/>
        </w:r>
        <w:r w:rsidR="007E1164" w:rsidRPr="00EA7527">
          <w:rPr>
            <w:rStyle w:val="Hyperlink"/>
            <w:rFonts w:ascii="Times New Roman" w:hAnsi="Times New Roman"/>
            <w:noProof/>
            <w:szCs w:val="22"/>
          </w:rPr>
          <w:t>Details of decision analysis work sheet</w:t>
        </w:r>
        <w:r w:rsidR="007E1164" w:rsidRPr="00EA7527">
          <w:rPr>
            <w:rFonts w:ascii="Times New Roman" w:hAnsi="Times New Roman"/>
            <w:noProof/>
            <w:webHidden/>
            <w:szCs w:val="22"/>
          </w:rPr>
          <w:tab/>
        </w:r>
        <w:r w:rsidR="007E1164" w:rsidRPr="00EA7527">
          <w:rPr>
            <w:rFonts w:ascii="Times New Roman" w:hAnsi="Times New Roman"/>
            <w:noProof/>
            <w:webHidden/>
            <w:szCs w:val="22"/>
          </w:rPr>
          <w:fldChar w:fldCharType="begin"/>
        </w:r>
        <w:r w:rsidR="007E1164" w:rsidRPr="00EA7527">
          <w:rPr>
            <w:rFonts w:ascii="Times New Roman" w:hAnsi="Times New Roman"/>
            <w:noProof/>
            <w:webHidden/>
            <w:szCs w:val="22"/>
          </w:rPr>
          <w:instrText xml:space="preserve"> PAGEREF _Toc383780891 \h </w:instrText>
        </w:r>
        <w:r w:rsidR="007E1164" w:rsidRPr="00EA7527">
          <w:rPr>
            <w:rFonts w:ascii="Times New Roman" w:hAnsi="Times New Roman"/>
            <w:noProof/>
            <w:webHidden/>
            <w:szCs w:val="22"/>
          </w:rPr>
        </w:r>
        <w:r w:rsidR="007E1164" w:rsidRPr="00EA7527">
          <w:rPr>
            <w:rFonts w:ascii="Times New Roman" w:hAnsi="Times New Roman"/>
            <w:noProof/>
            <w:webHidden/>
            <w:szCs w:val="22"/>
          </w:rPr>
          <w:fldChar w:fldCharType="separate"/>
        </w:r>
        <w:r w:rsidR="007E1164" w:rsidRPr="00EA7527">
          <w:rPr>
            <w:rFonts w:ascii="Times New Roman" w:hAnsi="Times New Roman"/>
            <w:noProof/>
            <w:webHidden/>
            <w:szCs w:val="22"/>
          </w:rPr>
          <w:t>5</w:t>
        </w:r>
        <w:r w:rsidR="007E1164" w:rsidRPr="00EA7527">
          <w:rPr>
            <w:rFonts w:ascii="Times New Roman" w:hAnsi="Times New Roman"/>
            <w:noProof/>
            <w:webHidden/>
            <w:szCs w:val="22"/>
          </w:rPr>
          <w:fldChar w:fldCharType="end"/>
        </w:r>
      </w:hyperlink>
    </w:p>
    <w:p w14:paraId="774033A5" w14:textId="77777777" w:rsidR="007E1164" w:rsidRPr="00EA7527" w:rsidRDefault="00696D3B">
      <w:pPr>
        <w:pStyle w:val="TOC2"/>
        <w:tabs>
          <w:tab w:val="left" w:pos="880"/>
          <w:tab w:val="right" w:leader="dot" w:pos="8297"/>
        </w:tabs>
        <w:rPr>
          <w:rFonts w:ascii="Times New Roman" w:eastAsiaTheme="minorEastAsia" w:hAnsi="Times New Roman"/>
          <w:noProof/>
          <w:szCs w:val="22"/>
          <w:lang w:val="en-IN" w:eastAsia="en-IN"/>
        </w:rPr>
      </w:pPr>
      <w:hyperlink w:anchor="_Toc383780892" w:history="1">
        <w:r w:rsidR="007E1164" w:rsidRPr="00EA7527">
          <w:rPr>
            <w:rStyle w:val="Hyperlink"/>
            <w:rFonts w:ascii="Times New Roman" w:hAnsi="Times New Roman"/>
            <w:noProof/>
            <w:szCs w:val="22"/>
          </w:rPr>
          <w:t>2.6</w:t>
        </w:r>
        <w:r w:rsidR="007E1164" w:rsidRPr="00EA7527">
          <w:rPr>
            <w:rFonts w:ascii="Times New Roman" w:eastAsiaTheme="minorEastAsia" w:hAnsi="Times New Roman"/>
            <w:noProof/>
            <w:szCs w:val="22"/>
            <w:lang w:val="en-IN" w:eastAsia="en-IN"/>
          </w:rPr>
          <w:tab/>
        </w:r>
        <w:r w:rsidR="007E1164" w:rsidRPr="00EA7527">
          <w:rPr>
            <w:rStyle w:val="Hyperlink"/>
            <w:rFonts w:ascii="Times New Roman" w:hAnsi="Times New Roman"/>
            <w:noProof/>
            <w:szCs w:val="22"/>
          </w:rPr>
          <w:t>Details of decisions arrived</w:t>
        </w:r>
        <w:r w:rsidR="007E1164" w:rsidRPr="00EA7527">
          <w:rPr>
            <w:rFonts w:ascii="Times New Roman" w:hAnsi="Times New Roman"/>
            <w:noProof/>
            <w:webHidden/>
            <w:szCs w:val="22"/>
          </w:rPr>
          <w:tab/>
        </w:r>
        <w:r w:rsidR="007E1164" w:rsidRPr="00EA7527">
          <w:rPr>
            <w:rFonts w:ascii="Times New Roman" w:hAnsi="Times New Roman"/>
            <w:noProof/>
            <w:webHidden/>
            <w:szCs w:val="22"/>
          </w:rPr>
          <w:fldChar w:fldCharType="begin"/>
        </w:r>
        <w:r w:rsidR="007E1164" w:rsidRPr="00EA7527">
          <w:rPr>
            <w:rFonts w:ascii="Times New Roman" w:hAnsi="Times New Roman"/>
            <w:noProof/>
            <w:webHidden/>
            <w:szCs w:val="22"/>
          </w:rPr>
          <w:instrText xml:space="preserve"> PAGEREF _Toc383780892 \h </w:instrText>
        </w:r>
        <w:r w:rsidR="007E1164" w:rsidRPr="00EA7527">
          <w:rPr>
            <w:rFonts w:ascii="Times New Roman" w:hAnsi="Times New Roman"/>
            <w:noProof/>
            <w:webHidden/>
            <w:szCs w:val="22"/>
          </w:rPr>
        </w:r>
        <w:r w:rsidR="007E1164" w:rsidRPr="00EA7527">
          <w:rPr>
            <w:rFonts w:ascii="Times New Roman" w:hAnsi="Times New Roman"/>
            <w:noProof/>
            <w:webHidden/>
            <w:szCs w:val="22"/>
          </w:rPr>
          <w:fldChar w:fldCharType="separate"/>
        </w:r>
        <w:r w:rsidR="007E1164" w:rsidRPr="00EA7527">
          <w:rPr>
            <w:rFonts w:ascii="Times New Roman" w:hAnsi="Times New Roman"/>
            <w:noProof/>
            <w:webHidden/>
            <w:szCs w:val="22"/>
          </w:rPr>
          <w:t>5</w:t>
        </w:r>
        <w:r w:rsidR="007E1164" w:rsidRPr="00EA7527">
          <w:rPr>
            <w:rFonts w:ascii="Times New Roman" w:hAnsi="Times New Roman"/>
            <w:noProof/>
            <w:webHidden/>
            <w:szCs w:val="22"/>
          </w:rPr>
          <w:fldChar w:fldCharType="end"/>
        </w:r>
      </w:hyperlink>
    </w:p>
    <w:p w14:paraId="750A2C29" w14:textId="77777777" w:rsidR="004E5A33" w:rsidRPr="00EA7527" w:rsidRDefault="007E1164" w:rsidP="004E5A33">
      <w:pPr>
        <w:rPr>
          <w:sz w:val="22"/>
          <w:szCs w:val="22"/>
        </w:rPr>
      </w:pPr>
      <w:r w:rsidRPr="00EA7527">
        <w:rPr>
          <w:b/>
          <w:bCs/>
          <w:sz w:val="22"/>
          <w:szCs w:val="22"/>
        </w:rPr>
        <w:fldChar w:fldCharType="end"/>
      </w:r>
    </w:p>
    <w:p w14:paraId="224D1E67" w14:textId="77777777" w:rsidR="004E5A33" w:rsidRPr="00EA7527" w:rsidRDefault="004E5A33" w:rsidP="004E5A33">
      <w:pPr>
        <w:spacing w:line="360" w:lineRule="auto"/>
        <w:jc w:val="both"/>
        <w:rPr>
          <w:sz w:val="22"/>
          <w:szCs w:val="22"/>
        </w:rPr>
      </w:pPr>
    </w:p>
    <w:p w14:paraId="0394127D" w14:textId="77777777" w:rsidR="004E5A33" w:rsidRPr="00EA7527" w:rsidRDefault="004E5A33" w:rsidP="004E5A33">
      <w:pPr>
        <w:spacing w:line="360" w:lineRule="auto"/>
        <w:jc w:val="both"/>
        <w:rPr>
          <w:sz w:val="22"/>
          <w:szCs w:val="22"/>
        </w:rPr>
      </w:pPr>
    </w:p>
    <w:p w14:paraId="6295FA4F" w14:textId="77777777" w:rsidR="004E5A33" w:rsidRPr="00EA7527" w:rsidRDefault="004E5A33" w:rsidP="004E5A33">
      <w:pPr>
        <w:spacing w:line="360" w:lineRule="auto"/>
        <w:jc w:val="both"/>
        <w:rPr>
          <w:sz w:val="22"/>
          <w:szCs w:val="22"/>
        </w:rPr>
      </w:pPr>
    </w:p>
    <w:p w14:paraId="2EB08BAE" w14:textId="77777777" w:rsidR="004E5A33" w:rsidRPr="00EA7527" w:rsidRDefault="004E5A33" w:rsidP="004E5A33">
      <w:pPr>
        <w:spacing w:line="360" w:lineRule="auto"/>
        <w:jc w:val="both"/>
        <w:rPr>
          <w:sz w:val="22"/>
          <w:szCs w:val="22"/>
        </w:rPr>
      </w:pPr>
    </w:p>
    <w:p w14:paraId="45EB6A07" w14:textId="77777777" w:rsidR="004E5A33" w:rsidRPr="00EA7527" w:rsidRDefault="004E5A33" w:rsidP="004E5A33">
      <w:pPr>
        <w:spacing w:line="360" w:lineRule="auto"/>
        <w:jc w:val="both"/>
        <w:rPr>
          <w:sz w:val="22"/>
          <w:szCs w:val="22"/>
        </w:rPr>
      </w:pPr>
    </w:p>
    <w:p w14:paraId="734F63E2" w14:textId="77777777" w:rsidR="004E5A33" w:rsidRPr="00EA7527" w:rsidRDefault="004E5A33" w:rsidP="004E5A33">
      <w:pPr>
        <w:spacing w:line="360" w:lineRule="auto"/>
        <w:jc w:val="both"/>
        <w:rPr>
          <w:sz w:val="22"/>
          <w:szCs w:val="22"/>
        </w:rPr>
      </w:pPr>
    </w:p>
    <w:p w14:paraId="47B7D108" w14:textId="77777777" w:rsidR="004E5A33" w:rsidRPr="00EA7527" w:rsidRDefault="004E5A33" w:rsidP="004E5A33">
      <w:pPr>
        <w:spacing w:line="360" w:lineRule="auto"/>
        <w:jc w:val="both"/>
        <w:rPr>
          <w:sz w:val="22"/>
          <w:szCs w:val="22"/>
        </w:rPr>
      </w:pPr>
    </w:p>
    <w:p w14:paraId="71DB0A87" w14:textId="77777777" w:rsidR="004E5A33" w:rsidRPr="00EA7527" w:rsidRDefault="004E5A33" w:rsidP="004E5A33">
      <w:pPr>
        <w:spacing w:line="360" w:lineRule="auto"/>
        <w:jc w:val="both"/>
        <w:rPr>
          <w:sz w:val="22"/>
          <w:szCs w:val="22"/>
        </w:rPr>
      </w:pPr>
    </w:p>
    <w:p w14:paraId="7B2FC916" w14:textId="77777777" w:rsidR="004E5A33" w:rsidRPr="00EA7527" w:rsidRDefault="004E5A33" w:rsidP="004E5A33">
      <w:pPr>
        <w:spacing w:line="360" w:lineRule="auto"/>
        <w:jc w:val="both"/>
        <w:rPr>
          <w:sz w:val="22"/>
          <w:szCs w:val="22"/>
        </w:rPr>
      </w:pPr>
    </w:p>
    <w:p w14:paraId="73424E7F" w14:textId="77777777" w:rsidR="004E5A33" w:rsidRPr="00EA7527" w:rsidRDefault="004E5A33" w:rsidP="004E5A33">
      <w:pPr>
        <w:spacing w:line="360" w:lineRule="auto"/>
        <w:jc w:val="both"/>
        <w:rPr>
          <w:sz w:val="22"/>
          <w:szCs w:val="22"/>
        </w:rPr>
      </w:pPr>
    </w:p>
    <w:p w14:paraId="51CA4191" w14:textId="77777777" w:rsidR="004E5A33" w:rsidRPr="00EA7527" w:rsidRDefault="004E5A33" w:rsidP="004E5A33">
      <w:pPr>
        <w:spacing w:line="360" w:lineRule="auto"/>
        <w:jc w:val="both"/>
        <w:rPr>
          <w:sz w:val="22"/>
          <w:szCs w:val="22"/>
        </w:rPr>
      </w:pPr>
    </w:p>
    <w:p w14:paraId="57423303" w14:textId="77777777" w:rsidR="004E5A33" w:rsidRPr="00EA7527" w:rsidRDefault="004E5A33" w:rsidP="004E5A33">
      <w:pPr>
        <w:spacing w:line="360" w:lineRule="auto"/>
        <w:jc w:val="both"/>
        <w:rPr>
          <w:sz w:val="22"/>
          <w:szCs w:val="22"/>
        </w:rPr>
      </w:pPr>
    </w:p>
    <w:p w14:paraId="21ABE40A" w14:textId="77777777" w:rsidR="004E5A33" w:rsidRPr="00EA7527" w:rsidRDefault="004E5A33" w:rsidP="004E5A33">
      <w:pPr>
        <w:spacing w:line="360" w:lineRule="auto"/>
        <w:jc w:val="both"/>
        <w:rPr>
          <w:sz w:val="22"/>
          <w:szCs w:val="22"/>
        </w:rPr>
      </w:pPr>
    </w:p>
    <w:p w14:paraId="5A582754" w14:textId="77777777" w:rsidR="004E5A33" w:rsidRPr="00EA7527" w:rsidRDefault="004E5A33" w:rsidP="004E5A33">
      <w:pPr>
        <w:spacing w:line="360" w:lineRule="auto"/>
        <w:jc w:val="both"/>
        <w:rPr>
          <w:sz w:val="22"/>
          <w:szCs w:val="22"/>
        </w:rPr>
      </w:pPr>
    </w:p>
    <w:p w14:paraId="02E9973D" w14:textId="77777777" w:rsidR="004E5A33" w:rsidRPr="00EA7527" w:rsidRDefault="004E5A33" w:rsidP="004E5A33">
      <w:pPr>
        <w:spacing w:line="360" w:lineRule="auto"/>
        <w:jc w:val="both"/>
        <w:rPr>
          <w:sz w:val="22"/>
          <w:szCs w:val="22"/>
        </w:rPr>
      </w:pPr>
    </w:p>
    <w:p w14:paraId="565BAAD8" w14:textId="77777777" w:rsidR="004E5A33" w:rsidRPr="00EA7527" w:rsidRDefault="004E5A33" w:rsidP="004E5A33">
      <w:pPr>
        <w:spacing w:line="360" w:lineRule="auto"/>
        <w:jc w:val="both"/>
        <w:rPr>
          <w:sz w:val="22"/>
          <w:szCs w:val="22"/>
        </w:rPr>
      </w:pPr>
    </w:p>
    <w:p w14:paraId="15B5F658" w14:textId="77777777" w:rsidR="004E5A33" w:rsidRPr="00EA7527" w:rsidRDefault="004E5A33" w:rsidP="004E5A33">
      <w:pPr>
        <w:spacing w:line="360" w:lineRule="auto"/>
        <w:jc w:val="both"/>
        <w:rPr>
          <w:sz w:val="22"/>
          <w:szCs w:val="22"/>
        </w:rPr>
      </w:pPr>
    </w:p>
    <w:p w14:paraId="00B8383C" w14:textId="77777777" w:rsidR="004E5A33" w:rsidRPr="00EA7527" w:rsidRDefault="004E5A33" w:rsidP="004E5A33">
      <w:pPr>
        <w:spacing w:line="360" w:lineRule="auto"/>
        <w:jc w:val="both"/>
        <w:rPr>
          <w:sz w:val="22"/>
          <w:szCs w:val="22"/>
        </w:rPr>
      </w:pPr>
    </w:p>
    <w:p w14:paraId="3651F3FE" w14:textId="77777777" w:rsidR="004E5A33" w:rsidRPr="00EA7527" w:rsidRDefault="004E5A33" w:rsidP="004E5A33">
      <w:pPr>
        <w:spacing w:line="360" w:lineRule="auto"/>
        <w:jc w:val="both"/>
        <w:rPr>
          <w:sz w:val="22"/>
          <w:szCs w:val="22"/>
        </w:rPr>
      </w:pPr>
    </w:p>
    <w:p w14:paraId="010A38D6" w14:textId="77777777" w:rsidR="004E5A33" w:rsidRPr="00EA7527" w:rsidRDefault="004E5A33" w:rsidP="004E5A33">
      <w:pPr>
        <w:spacing w:line="360" w:lineRule="auto"/>
        <w:jc w:val="both"/>
        <w:rPr>
          <w:sz w:val="22"/>
          <w:szCs w:val="22"/>
        </w:rPr>
      </w:pPr>
    </w:p>
    <w:p w14:paraId="0033155B" w14:textId="77777777" w:rsidR="004E5A33" w:rsidRPr="00EA7527" w:rsidRDefault="004E5A33" w:rsidP="004E5A33">
      <w:pPr>
        <w:spacing w:line="360" w:lineRule="auto"/>
        <w:jc w:val="both"/>
        <w:rPr>
          <w:sz w:val="22"/>
          <w:szCs w:val="22"/>
        </w:rPr>
      </w:pPr>
    </w:p>
    <w:p w14:paraId="42C6EC99" w14:textId="77777777" w:rsidR="004E5A33" w:rsidRPr="00EA7527" w:rsidRDefault="004E5A33" w:rsidP="004E5A33">
      <w:pPr>
        <w:spacing w:line="360" w:lineRule="auto"/>
        <w:jc w:val="both"/>
        <w:rPr>
          <w:sz w:val="22"/>
          <w:szCs w:val="22"/>
        </w:rPr>
      </w:pPr>
    </w:p>
    <w:p w14:paraId="646F72D2" w14:textId="77777777" w:rsidR="004E5A33" w:rsidRPr="00EA7527" w:rsidRDefault="004E5A33" w:rsidP="004E5A33">
      <w:pPr>
        <w:spacing w:line="360" w:lineRule="auto"/>
        <w:jc w:val="both"/>
        <w:rPr>
          <w:sz w:val="22"/>
          <w:szCs w:val="22"/>
        </w:rPr>
      </w:pPr>
    </w:p>
    <w:p w14:paraId="2294D070" w14:textId="77777777" w:rsidR="004E5A33" w:rsidRPr="00EA7527" w:rsidRDefault="004E5A33" w:rsidP="004E5A33">
      <w:pPr>
        <w:spacing w:line="360" w:lineRule="auto"/>
        <w:jc w:val="both"/>
        <w:rPr>
          <w:sz w:val="22"/>
          <w:szCs w:val="22"/>
        </w:rPr>
      </w:pPr>
    </w:p>
    <w:p w14:paraId="420D0C9D" w14:textId="77777777" w:rsidR="007E1164" w:rsidRPr="00EA7527" w:rsidRDefault="007E1164">
      <w:pPr>
        <w:spacing w:after="160" w:line="259" w:lineRule="auto"/>
        <w:rPr>
          <w:bCs/>
          <w:kern w:val="32"/>
          <w:sz w:val="22"/>
          <w:szCs w:val="22"/>
        </w:rPr>
      </w:pPr>
      <w:bookmarkStart w:id="0" w:name="_Toc138568132"/>
      <w:bookmarkStart w:id="1" w:name="_Toc383780885"/>
      <w:r w:rsidRPr="00EA7527">
        <w:rPr>
          <w:b/>
          <w:sz w:val="22"/>
          <w:szCs w:val="22"/>
        </w:rPr>
        <w:br w:type="page"/>
      </w:r>
    </w:p>
    <w:p w14:paraId="09A9B828" w14:textId="77777777" w:rsidR="004E5A33" w:rsidRPr="00EA7527" w:rsidRDefault="004E5A33" w:rsidP="004E5A33">
      <w:pPr>
        <w:pStyle w:val="Heading1"/>
        <w:numPr>
          <w:ilvl w:val="0"/>
          <w:numId w:val="1"/>
        </w:numPr>
        <w:spacing w:before="0" w:after="0" w:line="360" w:lineRule="auto"/>
        <w:jc w:val="both"/>
        <w:rPr>
          <w:rFonts w:cs="Times New Roman"/>
          <w:sz w:val="22"/>
          <w:szCs w:val="22"/>
        </w:rPr>
      </w:pPr>
      <w:r w:rsidRPr="00EA7527">
        <w:rPr>
          <w:rFonts w:cs="Times New Roman"/>
          <w:sz w:val="22"/>
          <w:szCs w:val="22"/>
        </w:rPr>
        <w:lastRenderedPageBreak/>
        <w:t>Introduction</w:t>
      </w:r>
      <w:bookmarkEnd w:id="0"/>
      <w:bookmarkEnd w:id="1"/>
    </w:p>
    <w:p w14:paraId="100DF223" w14:textId="3C565E16" w:rsidR="00C45B73" w:rsidRPr="00EA7527" w:rsidRDefault="00C45B73" w:rsidP="00C45B73">
      <w:pPr>
        <w:pStyle w:val="1Para"/>
        <w:spacing w:line="276" w:lineRule="auto"/>
        <w:ind w:left="432"/>
        <w:rPr>
          <w:rFonts w:ascii="Times New Roman" w:hAnsi="Times New Roman" w:cs="Times New Roman"/>
          <w:sz w:val="22"/>
          <w:szCs w:val="22"/>
        </w:rPr>
      </w:pPr>
      <w:r w:rsidRPr="00EA7527">
        <w:rPr>
          <w:rFonts w:ascii="Times New Roman" w:hAnsi="Times New Roman" w:cs="Times New Roman"/>
          <w:sz w:val="22"/>
          <w:szCs w:val="22"/>
        </w:rPr>
        <w:t>The Decision Analysis and Resolution (DAR) process is a formal method of evaluating key program decisions and proposed solutions to program issues. This ensures a controlled decision process, rather than a reactionary decision process, for critical program decisions. The goal of a formal DAR process is to provide the program with carefully analyzed, informed decisions. This document describes the usage of DAR techniques to take a decision in the project, the alternatives identified, the solution agreed upon and its status.</w:t>
      </w:r>
    </w:p>
    <w:p w14:paraId="6549D946" w14:textId="293AE7ED" w:rsidR="004E5A33" w:rsidRPr="00EA7527" w:rsidRDefault="004E5A33" w:rsidP="004E5A33">
      <w:pPr>
        <w:pStyle w:val="Heading1"/>
        <w:numPr>
          <w:ilvl w:val="0"/>
          <w:numId w:val="1"/>
        </w:numPr>
        <w:spacing w:before="0" w:after="0" w:line="360" w:lineRule="auto"/>
        <w:jc w:val="both"/>
        <w:rPr>
          <w:rFonts w:cs="Times New Roman"/>
          <w:sz w:val="22"/>
          <w:szCs w:val="22"/>
        </w:rPr>
      </w:pPr>
      <w:bookmarkStart w:id="2" w:name="_Toc138568133"/>
      <w:bookmarkStart w:id="3" w:name="_Toc383780886"/>
      <w:r w:rsidRPr="00EA7527">
        <w:rPr>
          <w:rFonts w:cs="Times New Roman"/>
          <w:sz w:val="22"/>
          <w:szCs w:val="22"/>
        </w:rPr>
        <w:t>Issues/ Problem Summary for Decision Analysis</w:t>
      </w:r>
      <w:bookmarkEnd w:id="2"/>
      <w:bookmarkEnd w:id="3"/>
    </w:p>
    <w:p w14:paraId="5288DAAD" w14:textId="3665DE7C" w:rsidR="007B5AC6" w:rsidRPr="00EA7527" w:rsidRDefault="007B5AC6" w:rsidP="007B5AC6">
      <w:pPr>
        <w:pStyle w:val="1Para"/>
        <w:spacing w:line="276" w:lineRule="auto"/>
        <w:ind w:left="432"/>
        <w:rPr>
          <w:rFonts w:ascii="Times New Roman" w:hAnsi="Times New Roman" w:cs="Times New Roman"/>
          <w:sz w:val="22"/>
          <w:szCs w:val="22"/>
        </w:rPr>
      </w:pPr>
      <w:r w:rsidRPr="00EA7527">
        <w:rPr>
          <w:rFonts w:ascii="Times New Roman" w:hAnsi="Times New Roman" w:cs="Times New Roman"/>
          <w:sz w:val="22"/>
          <w:szCs w:val="22"/>
        </w:rPr>
        <w:t xml:space="preserve">In the Red Turf Project there are issues that are subject to decision analysis. The purpose of Decision Analysis and Resolution (DAR) is to analyze possible decisions using a formal evaluation process that evaluates identified alternatives against established criteria. </w:t>
      </w:r>
      <w:r w:rsidR="00467946" w:rsidRPr="00467946">
        <w:rPr>
          <w:rFonts w:ascii="Times New Roman" w:hAnsi="Times New Roman" w:cs="Times New Roman"/>
          <w:sz w:val="22"/>
          <w:szCs w:val="22"/>
        </w:rPr>
        <w:t>Typical issues include selection among architectural or design alternatives, use of reusable or commercial off-the-shelf (COTS) components, supplier selection, engineering support environments or associated tools, test environments, delivery alternatives, and logistics and production.</w:t>
      </w:r>
      <w:r w:rsidR="00467946">
        <w:rPr>
          <w:rFonts w:ascii="Times New Roman" w:hAnsi="Times New Roman" w:cs="Times New Roman"/>
          <w:sz w:val="22"/>
          <w:szCs w:val="22"/>
        </w:rPr>
        <w:t xml:space="preserve"> </w:t>
      </w:r>
      <w:r w:rsidR="009D05FF" w:rsidRPr="00EA7527">
        <w:rPr>
          <w:rFonts w:ascii="Times New Roman" w:hAnsi="Times New Roman" w:cs="Times New Roman"/>
          <w:sz w:val="22"/>
          <w:szCs w:val="22"/>
        </w:rPr>
        <w:t xml:space="preserve">These issues are evaluated using a formal evaluation process. </w:t>
      </w:r>
      <w:r w:rsidRPr="00EA7527">
        <w:rPr>
          <w:rFonts w:ascii="Times New Roman" w:hAnsi="Times New Roman" w:cs="Times New Roman"/>
          <w:sz w:val="22"/>
          <w:szCs w:val="22"/>
        </w:rPr>
        <w:t xml:space="preserve">A formal evaluation process is a structured approach to evaluating alternative solutions against established criteria to determine a recommended solution to address an issue. </w:t>
      </w:r>
    </w:p>
    <w:p w14:paraId="5930AC59" w14:textId="00388187" w:rsidR="007B5AC6" w:rsidRPr="00EA7527" w:rsidRDefault="007B5AC6" w:rsidP="007B5AC6">
      <w:pPr>
        <w:pStyle w:val="1Para"/>
        <w:spacing w:line="276" w:lineRule="auto"/>
        <w:ind w:left="432"/>
        <w:rPr>
          <w:rFonts w:ascii="Times New Roman" w:hAnsi="Times New Roman" w:cs="Times New Roman"/>
          <w:sz w:val="22"/>
          <w:szCs w:val="22"/>
        </w:rPr>
      </w:pPr>
      <w:r w:rsidRPr="00EA7527">
        <w:rPr>
          <w:rFonts w:ascii="Times New Roman" w:hAnsi="Times New Roman" w:cs="Times New Roman"/>
          <w:sz w:val="22"/>
          <w:szCs w:val="22"/>
        </w:rPr>
        <w:t>A formal evaluation process involves the following actions:</w:t>
      </w:r>
    </w:p>
    <w:p w14:paraId="12CDCFDE" w14:textId="63FDDA8E" w:rsidR="009D05FF" w:rsidRPr="00EA7527" w:rsidRDefault="009D05FF" w:rsidP="009D05FF">
      <w:pPr>
        <w:pStyle w:val="1Para"/>
        <w:numPr>
          <w:ilvl w:val="0"/>
          <w:numId w:val="3"/>
        </w:numPr>
        <w:spacing w:before="0" w:after="0" w:line="276" w:lineRule="auto"/>
        <w:rPr>
          <w:rFonts w:ascii="Times New Roman" w:hAnsi="Times New Roman" w:cs="Times New Roman"/>
          <w:sz w:val="22"/>
          <w:szCs w:val="22"/>
        </w:rPr>
      </w:pPr>
      <w:r w:rsidRPr="00EA7527">
        <w:rPr>
          <w:rFonts w:ascii="Times New Roman" w:hAnsi="Times New Roman" w:cs="Times New Roman"/>
          <w:sz w:val="22"/>
          <w:szCs w:val="22"/>
        </w:rPr>
        <w:t>Establishing the criteria for evaluating alternatives</w:t>
      </w:r>
    </w:p>
    <w:p w14:paraId="1CB67166" w14:textId="16BCFDD9" w:rsidR="009D05FF" w:rsidRPr="00EA7527" w:rsidRDefault="009D05FF" w:rsidP="009D05FF">
      <w:pPr>
        <w:pStyle w:val="1Para"/>
        <w:numPr>
          <w:ilvl w:val="0"/>
          <w:numId w:val="3"/>
        </w:numPr>
        <w:spacing w:before="0" w:after="0" w:line="276" w:lineRule="auto"/>
        <w:rPr>
          <w:rFonts w:ascii="Times New Roman" w:hAnsi="Times New Roman" w:cs="Times New Roman"/>
          <w:sz w:val="22"/>
          <w:szCs w:val="22"/>
        </w:rPr>
      </w:pPr>
      <w:r w:rsidRPr="00EA7527">
        <w:rPr>
          <w:rFonts w:ascii="Times New Roman" w:hAnsi="Times New Roman" w:cs="Times New Roman"/>
          <w:sz w:val="22"/>
          <w:szCs w:val="22"/>
        </w:rPr>
        <w:t>Identifying alternative solutions</w:t>
      </w:r>
    </w:p>
    <w:p w14:paraId="6B633CE1" w14:textId="4E082FB1" w:rsidR="009D05FF" w:rsidRPr="00EA7527" w:rsidRDefault="009D05FF" w:rsidP="009D05FF">
      <w:pPr>
        <w:pStyle w:val="1Para"/>
        <w:numPr>
          <w:ilvl w:val="0"/>
          <w:numId w:val="3"/>
        </w:numPr>
        <w:spacing w:before="0" w:after="0" w:line="276" w:lineRule="auto"/>
        <w:rPr>
          <w:rFonts w:ascii="Times New Roman" w:hAnsi="Times New Roman" w:cs="Times New Roman"/>
          <w:sz w:val="22"/>
          <w:szCs w:val="22"/>
        </w:rPr>
      </w:pPr>
      <w:r w:rsidRPr="00EA7527">
        <w:rPr>
          <w:rFonts w:ascii="Times New Roman" w:hAnsi="Times New Roman" w:cs="Times New Roman"/>
          <w:sz w:val="22"/>
          <w:szCs w:val="22"/>
        </w:rPr>
        <w:t>Selecting methods for evaluating alternatives</w:t>
      </w:r>
    </w:p>
    <w:p w14:paraId="344FD620" w14:textId="4D2FADEE" w:rsidR="009D05FF" w:rsidRPr="00EA7527" w:rsidRDefault="009D05FF" w:rsidP="009D05FF">
      <w:pPr>
        <w:pStyle w:val="1Para"/>
        <w:numPr>
          <w:ilvl w:val="0"/>
          <w:numId w:val="3"/>
        </w:numPr>
        <w:spacing w:before="0" w:after="0" w:line="276" w:lineRule="auto"/>
        <w:rPr>
          <w:rFonts w:ascii="Times New Roman" w:hAnsi="Times New Roman" w:cs="Times New Roman"/>
          <w:sz w:val="22"/>
          <w:szCs w:val="22"/>
        </w:rPr>
      </w:pPr>
      <w:r w:rsidRPr="00EA7527">
        <w:rPr>
          <w:rFonts w:ascii="Times New Roman" w:hAnsi="Times New Roman" w:cs="Times New Roman"/>
          <w:sz w:val="22"/>
          <w:szCs w:val="22"/>
        </w:rPr>
        <w:t>Evaluating the alternative solutions using the established criteria and methods</w:t>
      </w:r>
    </w:p>
    <w:p w14:paraId="39305CDA" w14:textId="3EB25E09" w:rsidR="009D05FF" w:rsidRPr="00EA7527" w:rsidRDefault="009D05FF" w:rsidP="009D05FF">
      <w:pPr>
        <w:pStyle w:val="1Para"/>
        <w:numPr>
          <w:ilvl w:val="0"/>
          <w:numId w:val="3"/>
        </w:numPr>
        <w:spacing w:before="0" w:after="0" w:line="276" w:lineRule="auto"/>
        <w:rPr>
          <w:rFonts w:ascii="Times New Roman" w:hAnsi="Times New Roman" w:cs="Times New Roman"/>
          <w:sz w:val="22"/>
          <w:szCs w:val="22"/>
        </w:rPr>
      </w:pPr>
      <w:r w:rsidRPr="00EA7527">
        <w:rPr>
          <w:rFonts w:ascii="Times New Roman" w:hAnsi="Times New Roman" w:cs="Times New Roman"/>
          <w:sz w:val="22"/>
          <w:szCs w:val="22"/>
        </w:rPr>
        <w:t xml:space="preserve">Selecting recommended solutions from the alternatives based on the evaluation criteria. </w:t>
      </w:r>
    </w:p>
    <w:p w14:paraId="5BCE6240" w14:textId="77777777" w:rsidR="009D05FF" w:rsidRPr="00EA7527" w:rsidRDefault="009D05FF" w:rsidP="009D05FF">
      <w:pPr>
        <w:pStyle w:val="1Para"/>
        <w:spacing w:before="0" w:after="0" w:line="276" w:lineRule="auto"/>
        <w:ind w:left="1152"/>
        <w:rPr>
          <w:rFonts w:ascii="Times New Roman" w:hAnsi="Times New Roman" w:cs="Times New Roman"/>
          <w:sz w:val="22"/>
          <w:szCs w:val="22"/>
        </w:rPr>
      </w:pPr>
    </w:p>
    <w:p w14:paraId="042B000A" w14:textId="77777777" w:rsidR="004E5A33" w:rsidRPr="00467946" w:rsidRDefault="004E5A33" w:rsidP="004E5A33">
      <w:pPr>
        <w:pStyle w:val="Heading2"/>
        <w:numPr>
          <w:ilvl w:val="1"/>
          <w:numId w:val="1"/>
        </w:numPr>
        <w:spacing w:before="0" w:after="0" w:line="360" w:lineRule="auto"/>
        <w:jc w:val="both"/>
        <w:rPr>
          <w:rFonts w:cs="Times New Roman"/>
          <w:bCs w:val="0"/>
          <w:sz w:val="22"/>
          <w:szCs w:val="22"/>
        </w:rPr>
      </w:pPr>
      <w:bookmarkStart w:id="4" w:name="_Toc130618865"/>
      <w:bookmarkStart w:id="5" w:name="_Toc138568134"/>
      <w:bookmarkStart w:id="6" w:name="_Toc383780887"/>
      <w:r w:rsidRPr="00467946">
        <w:rPr>
          <w:rFonts w:cs="Times New Roman"/>
          <w:bCs w:val="0"/>
          <w:sz w:val="22"/>
          <w:szCs w:val="22"/>
        </w:rPr>
        <w:t>Primary stakeholders of decision outcome</w:t>
      </w:r>
      <w:bookmarkEnd w:id="4"/>
      <w:bookmarkEnd w:id="5"/>
      <w:bookmarkEnd w:id="6"/>
    </w:p>
    <w:p w14:paraId="10E77B54" w14:textId="45AA812C" w:rsidR="004E5A33" w:rsidRDefault="00900755" w:rsidP="00900755">
      <w:pPr>
        <w:spacing w:line="360" w:lineRule="auto"/>
        <w:ind w:left="576"/>
        <w:jc w:val="both"/>
        <w:rPr>
          <w:iCs/>
          <w:sz w:val="22"/>
          <w:szCs w:val="22"/>
        </w:rPr>
      </w:pPr>
      <w:r w:rsidRPr="00EA7527">
        <w:rPr>
          <w:iCs/>
          <w:sz w:val="22"/>
          <w:szCs w:val="22"/>
        </w:rPr>
        <w:t xml:space="preserve">Stakeholders are the people or groups of people who are affected by the development of a project. Stakeholders exit both internally and externally. Stakeholders are in the best position to offer specific input on needs at their level. The primary stakeholders of the decision outcome </w:t>
      </w:r>
      <w:r w:rsidR="00A962BE" w:rsidRPr="00EA7527">
        <w:rPr>
          <w:iCs/>
          <w:sz w:val="22"/>
          <w:szCs w:val="22"/>
        </w:rPr>
        <w:t>include</w:t>
      </w:r>
      <w:r w:rsidRPr="00EA7527">
        <w:rPr>
          <w:iCs/>
          <w:sz w:val="22"/>
          <w:szCs w:val="22"/>
        </w:rPr>
        <w:t xml:space="preserve"> Partners, Project Manager, Developers, Company Leadership, </w:t>
      </w:r>
      <w:r w:rsidR="00A962BE" w:rsidRPr="00EA7527">
        <w:rPr>
          <w:iCs/>
          <w:sz w:val="22"/>
          <w:szCs w:val="22"/>
        </w:rPr>
        <w:t>Direct Users.</w:t>
      </w:r>
    </w:p>
    <w:p w14:paraId="392A4070" w14:textId="77777777" w:rsidR="00467946" w:rsidRPr="00EA7527" w:rsidRDefault="00467946" w:rsidP="00900755">
      <w:pPr>
        <w:spacing w:line="360" w:lineRule="auto"/>
        <w:ind w:left="576"/>
        <w:jc w:val="both"/>
        <w:rPr>
          <w:iCs/>
          <w:sz w:val="22"/>
          <w:szCs w:val="22"/>
        </w:rPr>
      </w:pPr>
    </w:p>
    <w:p w14:paraId="1B72FCBE" w14:textId="0A9FD794" w:rsidR="004E5A33" w:rsidRPr="00467946" w:rsidRDefault="004E5A33" w:rsidP="004E5A33">
      <w:pPr>
        <w:pStyle w:val="Heading2"/>
        <w:numPr>
          <w:ilvl w:val="1"/>
          <w:numId w:val="1"/>
        </w:numPr>
        <w:spacing w:before="0" w:after="0" w:line="360" w:lineRule="auto"/>
        <w:jc w:val="both"/>
        <w:rPr>
          <w:rFonts w:cs="Times New Roman"/>
          <w:bCs w:val="0"/>
          <w:sz w:val="22"/>
          <w:szCs w:val="22"/>
        </w:rPr>
      </w:pPr>
      <w:bookmarkStart w:id="7" w:name="_Toc130618866"/>
      <w:bookmarkStart w:id="8" w:name="_Toc138568135"/>
      <w:bookmarkStart w:id="9" w:name="_Toc383780888"/>
      <w:r w:rsidRPr="00467946">
        <w:rPr>
          <w:rFonts w:cs="Times New Roman"/>
          <w:bCs w:val="0"/>
          <w:sz w:val="22"/>
          <w:szCs w:val="22"/>
        </w:rPr>
        <w:t xml:space="preserve">The main triggers for initiating a formal </w:t>
      </w:r>
      <w:r w:rsidR="004D52E9" w:rsidRPr="00467946">
        <w:rPr>
          <w:rFonts w:cs="Times New Roman"/>
          <w:bCs w:val="0"/>
          <w:sz w:val="22"/>
          <w:szCs w:val="22"/>
        </w:rPr>
        <w:t>decision-making</w:t>
      </w:r>
      <w:r w:rsidRPr="00467946">
        <w:rPr>
          <w:rFonts w:cs="Times New Roman"/>
          <w:bCs w:val="0"/>
          <w:sz w:val="22"/>
          <w:szCs w:val="22"/>
        </w:rPr>
        <w:t xml:space="preserve"> process</w:t>
      </w:r>
      <w:bookmarkEnd w:id="7"/>
      <w:bookmarkEnd w:id="8"/>
      <w:bookmarkEnd w:id="9"/>
    </w:p>
    <w:p w14:paraId="2556BEFC" w14:textId="77777777" w:rsidR="004E5A33" w:rsidRPr="00EA7527" w:rsidRDefault="004E5A33" w:rsidP="004E5A33">
      <w:pPr>
        <w:spacing w:line="360" w:lineRule="auto"/>
        <w:jc w:val="both"/>
        <w:rPr>
          <w:sz w:val="22"/>
          <w:szCs w:val="22"/>
        </w:rPr>
      </w:pP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7435"/>
      </w:tblGrid>
      <w:tr w:rsidR="004E5A33" w:rsidRPr="00EA7527" w14:paraId="3FCBEFA4" w14:textId="77777777" w:rsidTr="00185B9E">
        <w:trPr>
          <w:trHeight w:val="287"/>
        </w:trPr>
        <w:tc>
          <w:tcPr>
            <w:tcW w:w="583" w:type="pct"/>
            <w:shd w:val="clear" w:color="auto" w:fill="D9D9D9"/>
          </w:tcPr>
          <w:p w14:paraId="0BE97CFD" w14:textId="77777777" w:rsidR="004E5A33" w:rsidRPr="00EA7527" w:rsidRDefault="004E5A33" w:rsidP="00185B9E">
            <w:pPr>
              <w:spacing w:line="360" w:lineRule="auto"/>
              <w:jc w:val="both"/>
              <w:rPr>
                <w:sz w:val="22"/>
                <w:szCs w:val="22"/>
              </w:rPr>
            </w:pPr>
            <w:r w:rsidRPr="00EA7527">
              <w:rPr>
                <w:sz w:val="22"/>
                <w:szCs w:val="22"/>
              </w:rPr>
              <w:t>Sl. No.</w:t>
            </w:r>
          </w:p>
        </w:tc>
        <w:tc>
          <w:tcPr>
            <w:tcW w:w="4417" w:type="pct"/>
            <w:shd w:val="clear" w:color="auto" w:fill="D9D9D9"/>
          </w:tcPr>
          <w:p w14:paraId="176CB0EB" w14:textId="77777777" w:rsidR="004E5A33" w:rsidRPr="00EA7527" w:rsidRDefault="004E5A33" w:rsidP="00185B9E">
            <w:pPr>
              <w:spacing w:line="360" w:lineRule="auto"/>
              <w:jc w:val="both"/>
              <w:rPr>
                <w:sz w:val="22"/>
                <w:szCs w:val="22"/>
              </w:rPr>
            </w:pPr>
            <w:r w:rsidRPr="00EA7527">
              <w:rPr>
                <w:sz w:val="22"/>
                <w:szCs w:val="22"/>
              </w:rPr>
              <w:t>Triggers</w:t>
            </w:r>
          </w:p>
        </w:tc>
      </w:tr>
      <w:tr w:rsidR="004E5A33" w:rsidRPr="00EA7527" w14:paraId="38348A2C" w14:textId="77777777" w:rsidTr="00185B9E">
        <w:trPr>
          <w:trHeight w:val="287"/>
        </w:trPr>
        <w:tc>
          <w:tcPr>
            <w:tcW w:w="583" w:type="pct"/>
          </w:tcPr>
          <w:p w14:paraId="0DB5349F" w14:textId="77777777" w:rsidR="004E5A33" w:rsidRPr="00EA7527" w:rsidRDefault="004E5A33" w:rsidP="00185B9E">
            <w:pPr>
              <w:spacing w:line="360" w:lineRule="auto"/>
              <w:jc w:val="both"/>
              <w:rPr>
                <w:sz w:val="22"/>
                <w:szCs w:val="22"/>
              </w:rPr>
            </w:pPr>
            <w:r w:rsidRPr="00EA7527">
              <w:rPr>
                <w:sz w:val="22"/>
                <w:szCs w:val="22"/>
              </w:rPr>
              <w:t>1</w:t>
            </w:r>
          </w:p>
        </w:tc>
        <w:tc>
          <w:tcPr>
            <w:tcW w:w="4417" w:type="pct"/>
          </w:tcPr>
          <w:p w14:paraId="7BB05EDF" w14:textId="7C2EEB97" w:rsidR="004E5A33" w:rsidRPr="00EA7527" w:rsidRDefault="00C83804" w:rsidP="00185B9E">
            <w:pPr>
              <w:spacing w:line="360" w:lineRule="auto"/>
              <w:jc w:val="both"/>
              <w:rPr>
                <w:sz w:val="22"/>
                <w:szCs w:val="22"/>
              </w:rPr>
            </w:pPr>
            <w:r>
              <w:rPr>
                <w:sz w:val="22"/>
                <w:szCs w:val="22"/>
              </w:rPr>
              <w:t>Engineering Support Environment</w:t>
            </w:r>
          </w:p>
        </w:tc>
      </w:tr>
      <w:tr w:rsidR="004E5A33" w:rsidRPr="00EA7527" w14:paraId="7D3D0080" w14:textId="77777777" w:rsidTr="00185B9E">
        <w:trPr>
          <w:trHeight w:val="287"/>
        </w:trPr>
        <w:tc>
          <w:tcPr>
            <w:tcW w:w="583" w:type="pct"/>
          </w:tcPr>
          <w:p w14:paraId="52A588E2" w14:textId="77777777" w:rsidR="004E5A33" w:rsidRPr="00EA7527" w:rsidRDefault="004E5A33" w:rsidP="00185B9E">
            <w:pPr>
              <w:spacing w:line="360" w:lineRule="auto"/>
              <w:jc w:val="both"/>
              <w:rPr>
                <w:sz w:val="22"/>
                <w:szCs w:val="22"/>
              </w:rPr>
            </w:pPr>
            <w:r w:rsidRPr="00EA7527">
              <w:rPr>
                <w:sz w:val="22"/>
                <w:szCs w:val="22"/>
              </w:rPr>
              <w:lastRenderedPageBreak/>
              <w:t>2</w:t>
            </w:r>
          </w:p>
        </w:tc>
        <w:tc>
          <w:tcPr>
            <w:tcW w:w="4417" w:type="pct"/>
          </w:tcPr>
          <w:p w14:paraId="33812A35" w14:textId="4DF9AB59" w:rsidR="004E5A33" w:rsidRPr="00EA7527" w:rsidRDefault="00C83804" w:rsidP="00185B9E">
            <w:pPr>
              <w:spacing w:line="360" w:lineRule="auto"/>
              <w:jc w:val="both"/>
              <w:rPr>
                <w:sz w:val="22"/>
                <w:szCs w:val="22"/>
              </w:rPr>
            </w:pPr>
            <w:r>
              <w:rPr>
                <w:sz w:val="22"/>
                <w:szCs w:val="22"/>
              </w:rPr>
              <w:t>Test Environment</w:t>
            </w:r>
          </w:p>
        </w:tc>
      </w:tr>
      <w:tr w:rsidR="004E5A33" w:rsidRPr="00EA7527" w14:paraId="36886461" w14:textId="77777777" w:rsidTr="00185B9E">
        <w:trPr>
          <w:trHeight w:val="306"/>
        </w:trPr>
        <w:tc>
          <w:tcPr>
            <w:tcW w:w="583" w:type="pct"/>
          </w:tcPr>
          <w:p w14:paraId="61702514" w14:textId="6FDBA527" w:rsidR="004E5A33" w:rsidRPr="00EA7527" w:rsidRDefault="008811CF" w:rsidP="00185B9E">
            <w:pPr>
              <w:spacing w:line="360" w:lineRule="auto"/>
              <w:jc w:val="both"/>
              <w:rPr>
                <w:sz w:val="22"/>
                <w:szCs w:val="22"/>
              </w:rPr>
            </w:pPr>
            <w:r>
              <w:rPr>
                <w:sz w:val="22"/>
                <w:szCs w:val="22"/>
              </w:rPr>
              <w:t>3</w:t>
            </w:r>
          </w:p>
        </w:tc>
        <w:tc>
          <w:tcPr>
            <w:tcW w:w="4417" w:type="pct"/>
          </w:tcPr>
          <w:p w14:paraId="264B6C59" w14:textId="6BD04DB0" w:rsidR="004E5A33" w:rsidRPr="00EA7527" w:rsidRDefault="008811CF" w:rsidP="00185B9E">
            <w:pPr>
              <w:spacing w:line="360" w:lineRule="auto"/>
              <w:jc w:val="both"/>
              <w:rPr>
                <w:sz w:val="22"/>
                <w:szCs w:val="22"/>
              </w:rPr>
            </w:pPr>
            <w:r>
              <w:rPr>
                <w:sz w:val="22"/>
                <w:szCs w:val="22"/>
              </w:rPr>
              <w:t>External Interface</w:t>
            </w:r>
          </w:p>
        </w:tc>
      </w:tr>
    </w:tbl>
    <w:p w14:paraId="297FB31C" w14:textId="77777777" w:rsidR="004E5A33" w:rsidRPr="00EA7527" w:rsidRDefault="004E5A33" w:rsidP="004E5A33">
      <w:pPr>
        <w:spacing w:line="360" w:lineRule="auto"/>
        <w:jc w:val="both"/>
        <w:rPr>
          <w:sz w:val="22"/>
          <w:szCs w:val="22"/>
        </w:rPr>
      </w:pPr>
    </w:p>
    <w:p w14:paraId="2306F2CB" w14:textId="77777777" w:rsidR="004E5A33" w:rsidRPr="00EA7527" w:rsidRDefault="004E5A33" w:rsidP="004E5A33">
      <w:pPr>
        <w:pStyle w:val="Heading2"/>
        <w:numPr>
          <w:ilvl w:val="1"/>
          <w:numId w:val="1"/>
        </w:numPr>
        <w:spacing w:before="0" w:after="0" w:line="360" w:lineRule="auto"/>
        <w:jc w:val="both"/>
        <w:rPr>
          <w:rFonts w:cs="Times New Roman"/>
          <w:b w:val="0"/>
          <w:sz w:val="22"/>
          <w:szCs w:val="22"/>
        </w:rPr>
      </w:pPr>
      <w:bookmarkStart w:id="10" w:name="_Toc130618867"/>
      <w:bookmarkStart w:id="11" w:name="_Toc138568136"/>
      <w:bookmarkStart w:id="12" w:name="_Toc383780889"/>
      <w:r w:rsidRPr="00EA7527">
        <w:rPr>
          <w:rFonts w:cs="Times New Roman"/>
          <w:b w:val="0"/>
          <w:sz w:val="22"/>
          <w:szCs w:val="22"/>
        </w:rPr>
        <w:t>Criteria for choosing an alternative and their relative ranks</w:t>
      </w:r>
      <w:bookmarkEnd w:id="10"/>
      <w:bookmarkEnd w:id="11"/>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1"/>
        <w:gridCol w:w="4554"/>
      </w:tblGrid>
      <w:tr w:rsidR="004E5A33" w:rsidRPr="00EA7527" w14:paraId="51753B78" w14:textId="77777777" w:rsidTr="00185B9E">
        <w:trPr>
          <w:trHeight w:val="287"/>
        </w:trPr>
        <w:tc>
          <w:tcPr>
            <w:tcW w:w="3861" w:type="dxa"/>
            <w:shd w:val="clear" w:color="auto" w:fill="D9D9D9"/>
          </w:tcPr>
          <w:p w14:paraId="5C9D235F" w14:textId="77777777" w:rsidR="004E5A33" w:rsidRPr="00EA7527" w:rsidRDefault="004E5A33" w:rsidP="00185B9E">
            <w:pPr>
              <w:spacing w:line="360" w:lineRule="auto"/>
              <w:jc w:val="both"/>
              <w:rPr>
                <w:sz w:val="22"/>
                <w:szCs w:val="22"/>
              </w:rPr>
            </w:pPr>
            <w:r w:rsidRPr="00EA7527">
              <w:rPr>
                <w:sz w:val="22"/>
                <w:szCs w:val="22"/>
              </w:rPr>
              <w:t>Criteria</w:t>
            </w:r>
          </w:p>
        </w:tc>
        <w:tc>
          <w:tcPr>
            <w:tcW w:w="4554" w:type="dxa"/>
            <w:shd w:val="clear" w:color="auto" w:fill="D9D9D9"/>
          </w:tcPr>
          <w:p w14:paraId="1362D43F" w14:textId="77777777" w:rsidR="004E5A33" w:rsidRPr="00EA7527" w:rsidRDefault="004E5A33" w:rsidP="00185B9E">
            <w:pPr>
              <w:spacing w:line="360" w:lineRule="auto"/>
              <w:jc w:val="both"/>
              <w:rPr>
                <w:sz w:val="22"/>
                <w:szCs w:val="22"/>
              </w:rPr>
            </w:pPr>
            <w:r w:rsidRPr="00EA7527">
              <w:rPr>
                <w:sz w:val="22"/>
                <w:szCs w:val="22"/>
              </w:rPr>
              <w:t>Rank</w:t>
            </w:r>
          </w:p>
        </w:tc>
      </w:tr>
      <w:tr w:rsidR="004E5A33" w:rsidRPr="00EA7527" w14:paraId="5EAA911F" w14:textId="77777777" w:rsidTr="00185B9E">
        <w:trPr>
          <w:trHeight w:val="287"/>
        </w:trPr>
        <w:tc>
          <w:tcPr>
            <w:tcW w:w="3861" w:type="dxa"/>
          </w:tcPr>
          <w:p w14:paraId="1977487B" w14:textId="2C691B04" w:rsidR="004E5A33" w:rsidRPr="00EA7527" w:rsidRDefault="004E5A33" w:rsidP="00185B9E">
            <w:pPr>
              <w:spacing w:line="360" w:lineRule="auto"/>
              <w:jc w:val="both"/>
              <w:rPr>
                <w:sz w:val="22"/>
                <w:szCs w:val="22"/>
              </w:rPr>
            </w:pPr>
            <w:r w:rsidRPr="00EA7527">
              <w:rPr>
                <w:sz w:val="22"/>
                <w:szCs w:val="22"/>
              </w:rPr>
              <w:t>1</w:t>
            </w:r>
            <w:r w:rsidR="008811CF">
              <w:rPr>
                <w:sz w:val="22"/>
                <w:szCs w:val="22"/>
              </w:rPr>
              <w:t xml:space="preserve"> Cost</w:t>
            </w:r>
          </w:p>
        </w:tc>
        <w:tc>
          <w:tcPr>
            <w:tcW w:w="4554" w:type="dxa"/>
          </w:tcPr>
          <w:p w14:paraId="10246104" w14:textId="1691FA4A" w:rsidR="004E5A33" w:rsidRPr="00EA7527" w:rsidRDefault="008811CF" w:rsidP="00185B9E">
            <w:pPr>
              <w:spacing w:line="360" w:lineRule="auto"/>
              <w:jc w:val="both"/>
              <w:rPr>
                <w:sz w:val="22"/>
                <w:szCs w:val="22"/>
              </w:rPr>
            </w:pPr>
            <w:r>
              <w:rPr>
                <w:sz w:val="22"/>
                <w:szCs w:val="22"/>
              </w:rPr>
              <w:t>1</w:t>
            </w:r>
          </w:p>
        </w:tc>
      </w:tr>
      <w:tr w:rsidR="004E5A33" w:rsidRPr="00EA7527" w14:paraId="7F0BF0B6" w14:textId="77777777" w:rsidTr="00185B9E">
        <w:trPr>
          <w:trHeight w:val="287"/>
        </w:trPr>
        <w:tc>
          <w:tcPr>
            <w:tcW w:w="3861" w:type="dxa"/>
          </w:tcPr>
          <w:p w14:paraId="508E34B8" w14:textId="4469495D" w:rsidR="004E5A33" w:rsidRPr="00EA7527" w:rsidRDefault="004E5A33" w:rsidP="00185B9E">
            <w:pPr>
              <w:spacing w:line="360" w:lineRule="auto"/>
              <w:jc w:val="both"/>
              <w:rPr>
                <w:sz w:val="22"/>
                <w:szCs w:val="22"/>
              </w:rPr>
            </w:pPr>
            <w:r w:rsidRPr="00EA7527">
              <w:rPr>
                <w:sz w:val="22"/>
                <w:szCs w:val="22"/>
              </w:rPr>
              <w:t>2</w:t>
            </w:r>
            <w:r w:rsidR="008811CF">
              <w:rPr>
                <w:sz w:val="22"/>
                <w:szCs w:val="22"/>
              </w:rPr>
              <w:t xml:space="preserve"> Performance</w:t>
            </w:r>
          </w:p>
        </w:tc>
        <w:tc>
          <w:tcPr>
            <w:tcW w:w="4554" w:type="dxa"/>
          </w:tcPr>
          <w:p w14:paraId="7A89443E" w14:textId="793BA0B4" w:rsidR="004E5A33" w:rsidRPr="00EA7527" w:rsidRDefault="008811CF" w:rsidP="00185B9E">
            <w:pPr>
              <w:spacing w:line="360" w:lineRule="auto"/>
              <w:jc w:val="both"/>
              <w:rPr>
                <w:sz w:val="22"/>
                <w:szCs w:val="22"/>
              </w:rPr>
            </w:pPr>
            <w:r>
              <w:rPr>
                <w:sz w:val="22"/>
                <w:szCs w:val="22"/>
              </w:rPr>
              <w:t>2</w:t>
            </w:r>
          </w:p>
        </w:tc>
      </w:tr>
      <w:tr w:rsidR="004E5A33" w:rsidRPr="00EA7527" w14:paraId="72FCCF2F" w14:textId="77777777" w:rsidTr="00185B9E">
        <w:trPr>
          <w:trHeight w:val="287"/>
        </w:trPr>
        <w:tc>
          <w:tcPr>
            <w:tcW w:w="3861" w:type="dxa"/>
          </w:tcPr>
          <w:p w14:paraId="081E6F6E" w14:textId="54F60087" w:rsidR="004E5A33" w:rsidRPr="00EA7527" w:rsidRDefault="004E5A33" w:rsidP="00185B9E">
            <w:pPr>
              <w:spacing w:line="360" w:lineRule="auto"/>
              <w:jc w:val="both"/>
              <w:rPr>
                <w:sz w:val="22"/>
                <w:szCs w:val="22"/>
              </w:rPr>
            </w:pPr>
            <w:r w:rsidRPr="00EA7527">
              <w:rPr>
                <w:sz w:val="22"/>
                <w:szCs w:val="22"/>
              </w:rPr>
              <w:t>3</w:t>
            </w:r>
            <w:r w:rsidR="008811CF">
              <w:rPr>
                <w:sz w:val="22"/>
                <w:szCs w:val="22"/>
              </w:rPr>
              <w:t xml:space="preserve"> Schedule</w:t>
            </w:r>
          </w:p>
        </w:tc>
        <w:tc>
          <w:tcPr>
            <w:tcW w:w="4554" w:type="dxa"/>
          </w:tcPr>
          <w:p w14:paraId="12A58570" w14:textId="78AA3AC3" w:rsidR="004E5A33" w:rsidRPr="00EA7527" w:rsidRDefault="008811CF" w:rsidP="00185B9E">
            <w:pPr>
              <w:spacing w:line="360" w:lineRule="auto"/>
              <w:jc w:val="both"/>
              <w:rPr>
                <w:sz w:val="22"/>
                <w:szCs w:val="22"/>
              </w:rPr>
            </w:pPr>
            <w:r>
              <w:rPr>
                <w:sz w:val="22"/>
                <w:szCs w:val="22"/>
              </w:rPr>
              <w:t>4</w:t>
            </w:r>
          </w:p>
        </w:tc>
      </w:tr>
      <w:tr w:rsidR="004E5A33" w:rsidRPr="00EA7527" w14:paraId="001362C5" w14:textId="77777777" w:rsidTr="00185B9E">
        <w:trPr>
          <w:trHeight w:val="306"/>
        </w:trPr>
        <w:tc>
          <w:tcPr>
            <w:tcW w:w="3861" w:type="dxa"/>
          </w:tcPr>
          <w:p w14:paraId="67A53270" w14:textId="0DF8A300" w:rsidR="004E5A33" w:rsidRPr="00EA7527" w:rsidRDefault="008811CF" w:rsidP="00185B9E">
            <w:pPr>
              <w:spacing w:line="360" w:lineRule="auto"/>
              <w:jc w:val="both"/>
              <w:rPr>
                <w:sz w:val="22"/>
                <w:szCs w:val="22"/>
              </w:rPr>
            </w:pPr>
            <w:r>
              <w:rPr>
                <w:sz w:val="22"/>
                <w:szCs w:val="22"/>
              </w:rPr>
              <w:t>4 Scalability</w:t>
            </w:r>
          </w:p>
        </w:tc>
        <w:tc>
          <w:tcPr>
            <w:tcW w:w="4554" w:type="dxa"/>
          </w:tcPr>
          <w:p w14:paraId="478CCFF9" w14:textId="7F90FF97" w:rsidR="004E5A33" w:rsidRPr="00EA7527" w:rsidRDefault="008811CF" w:rsidP="00185B9E">
            <w:pPr>
              <w:spacing w:line="360" w:lineRule="auto"/>
              <w:jc w:val="both"/>
              <w:rPr>
                <w:sz w:val="22"/>
                <w:szCs w:val="22"/>
              </w:rPr>
            </w:pPr>
            <w:r>
              <w:rPr>
                <w:sz w:val="22"/>
                <w:szCs w:val="22"/>
              </w:rPr>
              <w:t>3</w:t>
            </w:r>
          </w:p>
        </w:tc>
      </w:tr>
    </w:tbl>
    <w:p w14:paraId="02C0D4D8" w14:textId="77777777" w:rsidR="004E5A33" w:rsidRPr="00EA7527" w:rsidRDefault="004E5A33" w:rsidP="004E5A33">
      <w:pPr>
        <w:spacing w:line="360" w:lineRule="auto"/>
        <w:jc w:val="both"/>
        <w:rPr>
          <w:sz w:val="22"/>
          <w:szCs w:val="22"/>
        </w:rPr>
      </w:pPr>
    </w:p>
    <w:p w14:paraId="3AB21B91" w14:textId="77777777" w:rsidR="004E5A33" w:rsidRPr="00EA7527" w:rsidRDefault="004E5A33" w:rsidP="004E5A33">
      <w:pPr>
        <w:pStyle w:val="Heading2"/>
        <w:numPr>
          <w:ilvl w:val="1"/>
          <w:numId w:val="1"/>
        </w:numPr>
        <w:spacing w:before="0" w:after="0" w:line="360" w:lineRule="auto"/>
        <w:jc w:val="both"/>
        <w:rPr>
          <w:rFonts w:cs="Times New Roman"/>
          <w:b w:val="0"/>
          <w:sz w:val="22"/>
          <w:szCs w:val="22"/>
        </w:rPr>
      </w:pPr>
      <w:bookmarkStart w:id="13" w:name="_Toc130618868"/>
      <w:bookmarkStart w:id="14" w:name="_Toc138568137"/>
      <w:bookmarkStart w:id="15" w:name="_Toc383780890"/>
      <w:r w:rsidRPr="00EA7527">
        <w:rPr>
          <w:rFonts w:cs="Times New Roman"/>
          <w:b w:val="0"/>
          <w:sz w:val="22"/>
          <w:szCs w:val="22"/>
        </w:rPr>
        <w:t>List of alternatives, which were considered while arriving at the decision</w:t>
      </w:r>
      <w:bookmarkEnd w:id="13"/>
      <w:bookmarkEnd w:id="14"/>
      <w:bookmarkEnd w:id="15"/>
    </w:p>
    <w:p w14:paraId="50165818" w14:textId="77777777" w:rsidR="004E5A33" w:rsidRPr="00EA7527" w:rsidRDefault="004E5A33" w:rsidP="004E5A33">
      <w:pPr>
        <w:spacing w:line="360" w:lineRule="auto"/>
        <w:jc w:val="both"/>
        <w:rPr>
          <w:sz w:val="22"/>
          <w:szCs w:val="22"/>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2335"/>
        <w:gridCol w:w="1632"/>
        <w:gridCol w:w="3402"/>
      </w:tblGrid>
      <w:tr w:rsidR="004E5A33" w:rsidRPr="00EA7527" w14:paraId="25558CEA" w14:textId="77777777" w:rsidTr="00EB2FAD">
        <w:trPr>
          <w:cantSplit/>
          <w:trHeight w:val="273"/>
        </w:trPr>
        <w:tc>
          <w:tcPr>
            <w:tcW w:w="995" w:type="dxa"/>
            <w:shd w:val="clear" w:color="auto" w:fill="D9D9D9"/>
          </w:tcPr>
          <w:p w14:paraId="043E6325" w14:textId="77777777" w:rsidR="004E5A33" w:rsidRPr="00EA7527" w:rsidRDefault="004E5A33" w:rsidP="00185B9E">
            <w:pPr>
              <w:spacing w:line="360" w:lineRule="auto"/>
              <w:jc w:val="both"/>
              <w:rPr>
                <w:sz w:val="22"/>
                <w:szCs w:val="22"/>
              </w:rPr>
            </w:pPr>
            <w:r w:rsidRPr="00EA7527">
              <w:rPr>
                <w:sz w:val="22"/>
                <w:szCs w:val="22"/>
              </w:rPr>
              <w:t>Sl. No.</w:t>
            </w:r>
          </w:p>
        </w:tc>
        <w:tc>
          <w:tcPr>
            <w:tcW w:w="2335" w:type="dxa"/>
            <w:shd w:val="clear" w:color="auto" w:fill="D9D9D9"/>
          </w:tcPr>
          <w:p w14:paraId="686E2E6C" w14:textId="77777777" w:rsidR="004E5A33" w:rsidRPr="00EA7527" w:rsidRDefault="004E5A33" w:rsidP="00185B9E">
            <w:pPr>
              <w:spacing w:line="360" w:lineRule="auto"/>
              <w:jc w:val="both"/>
              <w:rPr>
                <w:sz w:val="22"/>
                <w:szCs w:val="22"/>
              </w:rPr>
            </w:pPr>
            <w:r w:rsidRPr="00EA7527">
              <w:rPr>
                <w:sz w:val="22"/>
                <w:szCs w:val="22"/>
              </w:rPr>
              <w:t>Alternatives</w:t>
            </w:r>
          </w:p>
        </w:tc>
        <w:tc>
          <w:tcPr>
            <w:tcW w:w="1632" w:type="dxa"/>
            <w:shd w:val="clear" w:color="auto" w:fill="D9D9D9"/>
          </w:tcPr>
          <w:p w14:paraId="65F7D6F9" w14:textId="77777777" w:rsidR="004E5A33" w:rsidRPr="00EA7527" w:rsidRDefault="004E5A33" w:rsidP="00185B9E">
            <w:pPr>
              <w:spacing w:line="360" w:lineRule="auto"/>
              <w:jc w:val="both"/>
              <w:rPr>
                <w:sz w:val="22"/>
                <w:szCs w:val="22"/>
              </w:rPr>
            </w:pPr>
            <w:r w:rsidRPr="00EA7527">
              <w:rPr>
                <w:sz w:val="22"/>
                <w:szCs w:val="22"/>
              </w:rPr>
              <w:t>Chosen/Not chosen</w:t>
            </w:r>
          </w:p>
        </w:tc>
        <w:tc>
          <w:tcPr>
            <w:tcW w:w="3402" w:type="dxa"/>
            <w:shd w:val="clear" w:color="auto" w:fill="D9D9D9"/>
          </w:tcPr>
          <w:p w14:paraId="6FFF0451" w14:textId="77777777" w:rsidR="004E5A33" w:rsidRPr="00EA7527" w:rsidRDefault="004E5A33" w:rsidP="00185B9E">
            <w:pPr>
              <w:spacing w:line="360" w:lineRule="auto"/>
              <w:jc w:val="both"/>
              <w:rPr>
                <w:sz w:val="22"/>
                <w:szCs w:val="22"/>
              </w:rPr>
            </w:pPr>
            <w:r w:rsidRPr="00EA7527">
              <w:rPr>
                <w:sz w:val="22"/>
                <w:szCs w:val="22"/>
              </w:rPr>
              <w:t>Decision analysis tool/techniques used</w:t>
            </w:r>
          </w:p>
        </w:tc>
      </w:tr>
      <w:tr w:rsidR="004E5A33" w:rsidRPr="00EA7527" w14:paraId="4842316F" w14:textId="77777777" w:rsidTr="00EB2FAD">
        <w:trPr>
          <w:cantSplit/>
          <w:trHeight w:val="273"/>
        </w:trPr>
        <w:tc>
          <w:tcPr>
            <w:tcW w:w="995" w:type="dxa"/>
          </w:tcPr>
          <w:p w14:paraId="5E0BBFA7" w14:textId="77777777" w:rsidR="004E5A33" w:rsidRPr="00EA7527" w:rsidRDefault="004E5A33" w:rsidP="00185B9E">
            <w:pPr>
              <w:spacing w:line="360" w:lineRule="auto"/>
              <w:jc w:val="both"/>
              <w:rPr>
                <w:sz w:val="22"/>
                <w:szCs w:val="22"/>
              </w:rPr>
            </w:pPr>
            <w:r w:rsidRPr="00EA7527">
              <w:rPr>
                <w:sz w:val="22"/>
                <w:szCs w:val="22"/>
              </w:rPr>
              <w:t>1</w:t>
            </w:r>
          </w:p>
        </w:tc>
        <w:tc>
          <w:tcPr>
            <w:tcW w:w="2335" w:type="dxa"/>
          </w:tcPr>
          <w:p w14:paraId="03C450EC" w14:textId="7C34FD5E" w:rsidR="004E5A33" w:rsidRPr="00EA7527" w:rsidRDefault="008811CF" w:rsidP="00185B9E">
            <w:pPr>
              <w:spacing w:line="360" w:lineRule="auto"/>
              <w:jc w:val="both"/>
              <w:rPr>
                <w:sz w:val="22"/>
                <w:szCs w:val="22"/>
              </w:rPr>
            </w:pPr>
            <w:r>
              <w:rPr>
                <w:sz w:val="22"/>
                <w:szCs w:val="22"/>
              </w:rPr>
              <w:t>AWS</w:t>
            </w:r>
          </w:p>
        </w:tc>
        <w:tc>
          <w:tcPr>
            <w:tcW w:w="1632" w:type="dxa"/>
          </w:tcPr>
          <w:p w14:paraId="1D612CC0" w14:textId="60DDEE56" w:rsidR="004E5A33" w:rsidRPr="00EA7527" w:rsidRDefault="008811CF" w:rsidP="00185B9E">
            <w:pPr>
              <w:spacing w:line="360" w:lineRule="auto"/>
              <w:jc w:val="both"/>
              <w:rPr>
                <w:sz w:val="22"/>
                <w:szCs w:val="22"/>
              </w:rPr>
            </w:pPr>
            <w:r>
              <w:rPr>
                <w:sz w:val="22"/>
                <w:szCs w:val="22"/>
              </w:rPr>
              <w:t>No</w:t>
            </w:r>
          </w:p>
        </w:tc>
        <w:tc>
          <w:tcPr>
            <w:tcW w:w="3402" w:type="dxa"/>
          </w:tcPr>
          <w:p w14:paraId="33FE9260" w14:textId="56A67D48" w:rsidR="004E5A33" w:rsidRPr="00EA7527" w:rsidRDefault="008811CF" w:rsidP="00185B9E">
            <w:pPr>
              <w:spacing w:line="360" w:lineRule="auto"/>
              <w:jc w:val="both"/>
              <w:rPr>
                <w:sz w:val="22"/>
                <w:szCs w:val="22"/>
              </w:rPr>
            </w:pPr>
            <w:r>
              <w:rPr>
                <w:sz w:val="22"/>
                <w:szCs w:val="22"/>
              </w:rPr>
              <w:t>Cost/ Benefit Analysis</w:t>
            </w:r>
          </w:p>
        </w:tc>
      </w:tr>
      <w:tr w:rsidR="004E5A33" w:rsidRPr="00EA7527" w14:paraId="249596FF" w14:textId="77777777" w:rsidTr="00EB2FAD">
        <w:trPr>
          <w:cantSplit/>
          <w:trHeight w:val="273"/>
        </w:trPr>
        <w:tc>
          <w:tcPr>
            <w:tcW w:w="995" w:type="dxa"/>
          </w:tcPr>
          <w:p w14:paraId="2E6F50E2" w14:textId="77777777" w:rsidR="004E5A33" w:rsidRPr="00EA7527" w:rsidRDefault="004E5A33" w:rsidP="00185B9E">
            <w:pPr>
              <w:spacing w:line="360" w:lineRule="auto"/>
              <w:jc w:val="both"/>
              <w:rPr>
                <w:sz w:val="22"/>
                <w:szCs w:val="22"/>
              </w:rPr>
            </w:pPr>
            <w:r w:rsidRPr="00EA7527">
              <w:rPr>
                <w:sz w:val="22"/>
                <w:szCs w:val="22"/>
              </w:rPr>
              <w:t>2</w:t>
            </w:r>
          </w:p>
        </w:tc>
        <w:tc>
          <w:tcPr>
            <w:tcW w:w="2335" w:type="dxa"/>
          </w:tcPr>
          <w:p w14:paraId="7F7EB49B" w14:textId="5E2B58E0" w:rsidR="004E5A33" w:rsidRPr="00EA7527" w:rsidRDefault="008811CF" w:rsidP="00185B9E">
            <w:pPr>
              <w:spacing w:line="360" w:lineRule="auto"/>
              <w:jc w:val="both"/>
              <w:rPr>
                <w:sz w:val="22"/>
                <w:szCs w:val="22"/>
              </w:rPr>
            </w:pPr>
            <w:r>
              <w:rPr>
                <w:sz w:val="22"/>
                <w:szCs w:val="22"/>
              </w:rPr>
              <w:t>Azure</w:t>
            </w:r>
          </w:p>
        </w:tc>
        <w:tc>
          <w:tcPr>
            <w:tcW w:w="1632" w:type="dxa"/>
          </w:tcPr>
          <w:p w14:paraId="3AE39B97" w14:textId="4FEFB7A0" w:rsidR="004E5A33" w:rsidRPr="00EA7527" w:rsidRDefault="008811CF" w:rsidP="00185B9E">
            <w:pPr>
              <w:spacing w:line="360" w:lineRule="auto"/>
              <w:jc w:val="both"/>
              <w:rPr>
                <w:sz w:val="22"/>
                <w:szCs w:val="22"/>
              </w:rPr>
            </w:pPr>
            <w:r>
              <w:rPr>
                <w:sz w:val="22"/>
                <w:szCs w:val="22"/>
              </w:rPr>
              <w:t>Yes</w:t>
            </w:r>
          </w:p>
        </w:tc>
        <w:tc>
          <w:tcPr>
            <w:tcW w:w="3402" w:type="dxa"/>
          </w:tcPr>
          <w:p w14:paraId="48D4BE4E" w14:textId="3B91CB58" w:rsidR="004E5A33" w:rsidRPr="00EA7527" w:rsidRDefault="008811CF" w:rsidP="00185B9E">
            <w:pPr>
              <w:spacing w:line="360" w:lineRule="auto"/>
              <w:jc w:val="both"/>
              <w:rPr>
                <w:sz w:val="22"/>
                <w:szCs w:val="22"/>
              </w:rPr>
            </w:pPr>
            <w:r>
              <w:rPr>
                <w:sz w:val="22"/>
                <w:szCs w:val="22"/>
              </w:rPr>
              <w:t>Cost/ Benefit Analysis</w:t>
            </w:r>
          </w:p>
        </w:tc>
      </w:tr>
      <w:tr w:rsidR="004E5A33" w:rsidRPr="00EA7527" w14:paraId="39A34327" w14:textId="77777777" w:rsidTr="00EB2FAD">
        <w:trPr>
          <w:cantSplit/>
          <w:trHeight w:val="273"/>
        </w:trPr>
        <w:tc>
          <w:tcPr>
            <w:tcW w:w="995" w:type="dxa"/>
          </w:tcPr>
          <w:p w14:paraId="19CE7441" w14:textId="77777777" w:rsidR="004E5A33" w:rsidRPr="00EA7527" w:rsidRDefault="004E5A33" w:rsidP="00185B9E">
            <w:pPr>
              <w:spacing w:line="360" w:lineRule="auto"/>
              <w:jc w:val="both"/>
              <w:rPr>
                <w:sz w:val="22"/>
                <w:szCs w:val="22"/>
              </w:rPr>
            </w:pPr>
            <w:r w:rsidRPr="00EA7527">
              <w:rPr>
                <w:sz w:val="22"/>
                <w:szCs w:val="22"/>
              </w:rPr>
              <w:t>3</w:t>
            </w:r>
          </w:p>
        </w:tc>
        <w:tc>
          <w:tcPr>
            <w:tcW w:w="2335" w:type="dxa"/>
          </w:tcPr>
          <w:p w14:paraId="204E9D42" w14:textId="0D28BDE7" w:rsidR="004E5A33" w:rsidRPr="00EA7527" w:rsidRDefault="008811CF" w:rsidP="00185B9E">
            <w:pPr>
              <w:spacing w:line="360" w:lineRule="auto"/>
              <w:jc w:val="both"/>
              <w:rPr>
                <w:sz w:val="22"/>
                <w:szCs w:val="22"/>
              </w:rPr>
            </w:pPr>
            <w:r>
              <w:rPr>
                <w:sz w:val="22"/>
                <w:szCs w:val="22"/>
              </w:rPr>
              <w:t>Manual Testing</w:t>
            </w:r>
          </w:p>
        </w:tc>
        <w:tc>
          <w:tcPr>
            <w:tcW w:w="1632" w:type="dxa"/>
          </w:tcPr>
          <w:p w14:paraId="02F3B6EF" w14:textId="6D0B8408" w:rsidR="004E5A33" w:rsidRPr="00EA7527" w:rsidRDefault="008811CF" w:rsidP="00185B9E">
            <w:pPr>
              <w:spacing w:line="360" w:lineRule="auto"/>
              <w:jc w:val="both"/>
              <w:rPr>
                <w:sz w:val="22"/>
                <w:szCs w:val="22"/>
              </w:rPr>
            </w:pPr>
            <w:r>
              <w:rPr>
                <w:sz w:val="22"/>
                <w:szCs w:val="22"/>
              </w:rPr>
              <w:t>No</w:t>
            </w:r>
          </w:p>
        </w:tc>
        <w:tc>
          <w:tcPr>
            <w:tcW w:w="3402" w:type="dxa"/>
          </w:tcPr>
          <w:p w14:paraId="5ABDAD03" w14:textId="2FF8A069" w:rsidR="004E5A33" w:rsidRPr="00EA7527" w:rsidRDefault="00EB2FAD" w:rsidP="00185B9E">
            <w:pPr>
              <w:spacing w:line="360" w:lineRule="auto"/>
              <w:jc w:val="both"/>
              <w:rPr>
                <w:sz w:val="22"/>
                <w:szCs w:val="22"/>
              </w:rPr>
            </w:pPr>
            <w:r>
              <w:rPr>
                <w:sz w:val="22"/>
                <w:szCs w:val="22"/>
              </w:rPr>
              <w:t>Modified Delphi Technique</w:t>
            </w:r>
          </w:p>
        </w:tc>
      </w:tr>
      <w:tr w:rsidR="004E5A33" w:rsidRPr="00EA7527" w14:paraId="7DB3EE00" w14:textId="77777777" w:rsidTr="00EB2FAD">
        <w:trPr>
          <w:cantSplit/>
          <w:trHeight w:val="291"/>
        </w:trPr>
        <w:tc>
          <w:tcPr>
            <w:tcW w:w="995" w:type="dxa"/>
          </w:tcPr>
          <w:p w14:paraId="475411B3" w14:textId="77777777" w:rsidR="004E5A33" w:rsidRPr="00EA7527" w:rsidRDefault="004E5A33" w:rsidP="00185B9E">
            <w:pPr>
              <w:spacing w:line="360" w:lineRule="auto"/>
              <w:jc w:val="both"/>
              <w:rPr>
                <w:sz w:val="22"/>
                <w:szCs w:val="22"/>
              </w:rPr>
            </w:pPr>
            <w:r w:rsidRPr="00EA7527">
              <w:rPr>
                <w:sz w:val="22"/>
                <w:szCs w:val="22"/>
              </w:rPr>
              <w:t>4</w:t>
            </w:r>
          </w:p>
        </w:tc>
        <w:tc>
          <w:tcPr>
            <w:tcW w:w="2335" w:type="dxa"/>
          </w:tcPr>
          <w:p w14:paraId="7F37D465" w14:textId="1CB67B2A" w:rsidR="004E5A33" w:rsidRPr="00EA7527" w:rsidRDefault="00EB2FAD" w:rsidP="00185B9E">
            <w:pPr>
              <w:spacing w:line="360" w:lineRule="auto"/>
              <w:jc w:val="both"/>
              <w:rPr>
                <w:sz w:val="22"/>
                <w:szCs w:val="22"/>
              </w:rPr>
            </w:pPr>
            <w:r>
              <w:rPr>
                <w:sz w:val="22"/>
                <w:szCs w:val="22"/>
              </w:rPr>
              <w:t>Automation Testing</w:t>
            </w:r>
          </w:p>
        </w:tc>
        <w:tc>
          <w:tcPr>
            <w:tcW w:w="1632" w:type="dxa"/>
          </w:tcPr>
          <w:p w14:paraId="1BDC14C3" w14:textId="45643982" w:rsidR="004E5A33" w:rsidRPr="00EA7527" w:rsidRDefault="00EB2FAD" w:rsidP="00185B9E">
            <w:pPr>
              <w:spacing w:line="360" w:lineRule="auto"/>
              <w:jc w:val="both"/>
              <w:rPr>
                <w:sz w:val="22"/>
                <w:szCs w:val="22"/>
              </w:rPr>
            </w:pPr>
            <w:r>
              <w:rPr>
                <w:sz w:val="22"/>
                <w:szCs w:val="22"/>
              </w:rPr>
              <w:t>Yes</w:t>
            </w:r>
          </w:p>
        </w:tc>
        <w:tc>
          <w:tcPr>
            <w:tcW w:w="3402" w:type="dxa"/>
          </w:tcPr>
          <w:p w14:paraId="6515503C" w14:textId="0CB3FA69" w:rsidR="004E5A33" w:rsidRPr="00EA7527" w:rsidRDefault="00EB2FAD" w:rsidP="00185B9E">
            <w:pPr>
              <w:spacing w:line="360" w:lineRule="auto"/>
              <w:jc w:val="both"/>
              <w:rPr>
                <w:sz w:val="22"/>
                <w:szCs w:val="22"/>
              </w:rPr>
            </w:pPr>
            <w:r>
              <w:rPr>
                <w:sz w:val="22"/>
                <w:szCs w:val="22"/>
              </w:rPr>
              <w:t>Modified Delphi Technique</w:t>
            </w:r>
          </w:p>
        </w:tc>
      </w:tr>
    </w:tbl>
    <w:p w14:paraId="7ABE7EE4" w14:textId="77777777" w:rsidR="004E5A33" w:rsidRPr="00EA7527" w:rsidRDefault="004E5A33" w:rsidP="004E5A33">
      <w:pPr>
        <w:spacing w:line="360" w:lineRule="auto"/>
        <w:jc w:val="both"/>
        <w:rPr>
          <w:sz w:val="22"/>
          <w:szCs w:val="22"/>
        </w:rPr>
      </w:pPr>
    </w:p>
    <w:p w14:paraId="7916EBA2" w14:textId="4FD59728" w:rsidR="004E5A33" w:rsidRDefault="004E5A33" w:rsidP="004E5A33">
      <w:pPr>
        <w:pStyle w:val="Heading2"/>
        <w:numPr>
          <w:ilvl w:val="1"/>
          <w:numId w:val="1"/>
        </w:numPr>
        <w:spacing w:before="0" w:after="0" w:line="360" w:lineRule="auto"/>
        <w:jc w:val="both"/>
        <w:rPr>
          <w:rFonts w:cs="Times New Roman"/>
          <w:b w:val="0"/>
          <w:sz w:val="22"/>
          <w:szCs w:val="22"/>
        </w:rPr>
      </w:pPr>
      <w:bookmarkStart w:id="16" w:name="_Toc130618869"/>
      <w:bookmarkStart w:id="17" w:name="_Toc138568138"/>
      <w:bookmarkStart w:id="18" w:name="_Toc383780891"/>
      <w:r w:rsidRPr="00EA7527">
        <w:rPr>
          <w:rFonts w:cs="Times New Roman"/>
          <w:b w:val="0"/>
          <w:sz w:val="22"/>
          <w:szCs w:val="22"/>
        </w:rPr>
        <w:t>Details of decision analysis work sheet</w:t>
      </w:r>
      <w:bookmarkEnd w:id="16"/>
      <w:bookmarkEnd w:id="17"/>
      <w:bookmarkEnd w:id="18"/>
    </w:p>
    <w:tbl>
      <w:tblPr>
        <w:tblW w:w="9020" w:type="dxa"/>
        <w:tblInd w:w="118" w:type="dxa"/>
        <w:tblLook w:val="04A0" w:firstRow="1" w:lastRow="0" w:firstColumn="1" w:lastColumn="0" w:noHBand="0" w:noVBand="1"/>
      </w:tblPr>
      <w:tblGrid>
        <w:gridCol w:w="2320"/>
        <w:gridCol w:w="628"/>
        <w:gridCol w:w="1669"/>
        <w:gridCol w:w="1322"/>
        <w:gridCol w:w="1781"/>
        <w:gridCol w:w="1300"/>
      </w:tblGrid>
      <w:tr w:rsidR="008A092A" w:rsidRPr="008A092A" w14:paraId="0C867847" w14:textId="77777777" w:rsidTr="008A092A">
        <w:trPr>
          <w:trHeight w:val="360"/>
        </w:trPr>
        <w:tc>
          <w:tcPr>
            <w:tcW w:w="23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03B09DC" w14:textId="77777777" w:rsidR="008A092A" w:rsidRPr="008A092A" w:rsidRDefault="008A092A" w:rsidP="008A092A">
            <w:pPr>
              <w:rPr>
                <w:rFonts w:ascii="Arial" w:hAnsi="Arial" w:cs="Arial"/>
                <w:b/>
                <w:bCs/>
                <w:sz w:val="28"/>
                <w:szCs w:val="28"/>
              </w:rPr>
            </w:pPr>
            <w:r w:rsidRPr="008A092A">
              <w:rPr>
                <w:rFonts w:ascii="Arial" w:hAnsi="Arial" w:cs="Arial"/>
                <w:b/>
                <w:bCs/>
                <w:sz w:val="28"/>
                <w:szCs w:val="28"/>
              </w:rPr>
              <w:t> </w:t>
            </w:r>
          </w:p>
        </w:tc>
        <w:tc>
          <w:tcPr>
            <w:tcW w:w="5400" w:type="dxa"/>
            <w:gridSpan w:val="4"/>
            <w:tcBorders>
              <w:top w:val="single" w:sz="8" w:space="0" w:color="auto"/>
              <w:left w:val="nil"/>
              <w:bottom w:val="single" w:sz="4" w:space="0" w:color="auto"/>
              <w:right w:val="single" w:sz="4" w:space="0" w:color="auto"/>
            </w:tcBorders>
            <w:shd w:val="clear" w:color="auto" w:fill="auto"/>
            <w:noWrap/>
            <w:vAlign w:val="bottom"/>
            <w:hideMark/>
          </w:tcPr>
          <w:p w14:paraId="23F636AF" w14:textId="77777777" w:rsidR="008A092A" w:rsidRPr="008A092A" w:rsidRDefault="008A092A" w:rsidP="008A092A">
            <w:pPr>
              <w:jc w:val="center"/>
              <w:rPr>
                <w:rFonts w:ascii="Arial" w:hAnsi="Arial" w:cs="Arial"/>
                <w:b/>
                <w:bCs/>
              </w:rPr>
            </w:pPr>
            <w:r w:rsidRPr="008A092A">
              <w:rPr>
                <w:rFonts w:ascii="Arial" w:hAnsi="Arial" w:cs="Arial"/>
                <w:b/>
                <w:bCs/>
              </w:rPr>
              <w:t xml:space="preserve"> Criteria for Decision Making</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379C917F" w14:textId="77777777" w:rsidR="008A092A" w:rsidRPr="008A092A" w:rsidRDefault="008A092A" w:rsidP="008A092A">
            <w:pPr>
              <w:jc w:val="center"/>
              <w:rPr>
                <w:rFonts w:ascii="Arial" w:hAnsi="Arial" w:cs="Arial"/>
                <w:sz w:val="20"/>
                <w:szCs w:val="20"/>
              </w:rPr>
            </w:pPr>
            <w:r w:rsidRPr="008A092A">
              <w:rPr>
                <w:rFonts w:ascii="Arial" w:hAnsi="Arial" w:cs="Arial"/>
                <w:sz w:val="20"/>
                <w:szCs w:val="20"/>
              </w:rPr>
              <w:t> </w:t>
            </w:r>
          </w:p>
        </w:tc>
      </w:tr>
      <w:tr w:rsidR="008A092A" w:rsidRPr="008A092A" w14:paraId="168E4216" w14:textId="77777777" w:rsidTr="008A092A">
        <w:trPr>
          <w:trHeight w:val="25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1DC0E5AE" w14:textId="77777777" w:rsidR="008A092A" w:rsidRPr="008A092A" w:rsidRDefault="008A092A" w:rsidP="008A092A">
            <w:pPr>
              <w:jc w:val="right"/>
              <w:rPr>
                <w:rFonts w:ascii="Arial" w:hAnsi="Arial" w:cs="Arial"/>
                <w:b/>
                <w:bCs/>
                <w:sz w:val="20"/>
                <w:szCs w:val="20"/>
              </w:rPr>
            </w:pPr>
            <w:r w:rsidRPr="008A092A">
              <w:rPr>
                <w:rFonts w:ascii="Arial" w:hAnsi="Arial" w:cs="Arial"/>
                <w:b/>
                <w:bCs/>
                <w:sz w:val="20"/>
                <w:szCs w:val="20"/>
              </w:rPr>
              <w:t>Criteria</w:t>
            </w:r>
          </w:p>
        </w:tc>
        <w:tc>
          <w:tcPr>
            <w:tcW w:w="628" w:type="dxa"/>
            <w:tcBorders>
              <w:top w:val="nil"/>
              <w:left w:val="nil"/>
              <w:bottom w:val="single" w:sz="4" w:space="0" w:color="auto"/>
              <w:right w:val="single" w:sz="4" w:space="0" w:color="auto"/>
            </w:tcBorders>
            <w:shd w:val="clear" w:color="auto" w:fill="auto"/>
            <w:noWrap/>
            <w:vAlign w:val="bottom"/>
            <w:hideMark/>
          </w:tcPr>
          <w:p w14:paraId="0C380C4C" w14:textId="77777777" w:rsidR="008A092A" w:rsidRPr="008A092A" w:rsidRDefault="008A092A" w:rsidP="008A092A">
            <w:pPr>
              <w:jc w:val="center"/>
              <w:rPr>
                <w:rFonts w:ascii="Arial" w:hAnsi="Arial" w:cs="Arial"/>
                <w:sz w:val="20"/>
                <w:szCs w:val="20"/>
              </w:rPr>
            </w:pPr>
            <w:r w:rsidRPr="008A092A">
              <w:rPr>
                <w:rFonts w:ascii="Arial" w:hAnsi="Arial" w:cs="Arial"/>
                <w:sz w:val="20"/>
                <w:szCs w:val="20"/>
              </w:rPr>
              <w:t>Cost</w:t>
            </w:r>
          </w:p>
        </w:tc>
        <w:tc>
          <w:tcPr>
            <w:tcW w:w="1669" w:type="dxa"/>
            <w:tcBorders>
              <w:top w:val="nil"/>
              <w:left w:val="nil"/>
              <w:bottom w:val="single" w:sz="4" w:space="0" w:color="auto"/>
              <w:right w:val="single" w:sz="4" w:space="0" w:color="auto"/>
            </w:tcBorders>
            <w:shd w:val="clear" w:color="auto" w:fill="auto"/>
            <w:noWrap/>
            <w:vAlign w:val="bottom"/>
            <w:hideMark/>
          </w:tcPr>
          <w:p w14:paraId="5D3C690B" w14:textId="77777777" w:rsidR="008A092A" w:rsidRPr="008A092A" w:rsidRDefault="008A092A" w:rsidP="008A092A">
            <w:pPr>
              <w:jc w:val="center"/>
              <w:rPr>
                <w:rFonts w:ascii="Arial" w:hAnsi="Arial" w:cs="Arial"/>
                <w:sz w:val="20"/>
                <w:szCs w:val="20"/>
              </w:rPr>
            </w:pPr>
            <w:r w:rsidRPr="008A092A">
              <w:rPr>
                <w:rFonts w:ascii="Arial" w:hAnsi="Arial" w:cs="Arial"/>
                <w:sz w:val="20"/>
                <w:szCs w:val="20"/>
              </w:rPr>
              <w:t>Performance</w:t>
            </w:r>
          </w:p>
        </w:tc>
        <w:tc>
          <w:tcPr>
            <w:tcW w:w="1322" w:type="dxa"/>
            <w:tcBorders>
              <w:top w:val="nil"/>
              <w:left w:val="nil"/>
              <w:bottom w:val="single" w:sz="4" w:space="0" w:color="auto"/>
              <w:right w:val="single" w:sz="4" w:space="0" w:color="auto"/>
            </w:tcBorders>
            <w:shd w:val="clear" w:color="auto" w:fill="auto"/>
            <w:noWrap/>
            <w:vAlign w:val="bottom"/>
            <w:hideMark/>
          </w:tcPr>
          <w:p w14:paraId="7196B5FE" w14:textId="77777777" w:rsidR="008A092A" w:rsidRPr="008A092A" w:rsidRDefault="008A092A" w:rsidP="008A092A">
            <w:pPr>
              <w:jc w:val="center"/>
              <w:rPr>
                <w:rFonts w:ascii="Arial" w:hAnsi="Arial" w:cs="Arial"/>
                <w:sz w:val="20"/>
                <w:szCs w:val="20"/>
              </w:rPr>
            </w:pPr>
            <w:r w:rsidRPr="008A092A">
              <w:rPr>
                <w:rFonts w:ascii="Arial" w:hAnsi="Arial" w:cs="Arial"/>
                <w:sz w:val="20"/>
                <w:szCs w:val="20"/>
              </w:rPr>
              <w:t>Scalability</w:t>
            </w:r>
          </w:p>
        </w:tc>
        <w:tc>
          <w:tcPr>
            <w:tcW w:w="1781" w:type="dxa"/>
            <w:tcBorders>
              <w:top w:val="nil"/>
              <w:left w:val="nil"/>
              <w:bottom w:val="single" w:sz="4" w:space="0" w:color="auto"/>
              <w:right w:val="single" w:sz="4" w:space="0" w:color="auto"/>
            </w:tcBorders>
            <w:shd w:val="clear" w:color="auto" w:fill="auto"/>
            <w:noWrap/>
            <w:vAlign w:val="bottom"/>
            <w:hideMark/>
          </w:tcPr>
          <w:p w14:paraId="3DD0B9CD" w14:textId="77777777" w:rsidR="008A092A" w:rsidRPr="008A092A" w:rsidRDefault="008A092A" w:rsidP="008A092A">
            <w:pPr>
              <w:jc w:val="center"/>
              <w:rPr>
                <w:rFonts w:ascii="Arial" w:hAnsi="Arial" w:cs="Arial"/>
                <w:sz w:val="20"/>
                <w:szCs w:val="20"/>
              </w:rPr>
            </w:pPr>
            <w:r w:rsidRPr="008A092A">
              <w:rPr>
                <w:rFonts w:ascii="Arial" w:hAnsi="Arial" w:cs="Arial"/>
                <w:sz w:val="20"/>
                <w:szCs w:val="20"/>
              </w:rPr>
              <w:t>Schedule Slip</w:t>
            </w:r>
          </w:p>
        </w:tc>
        <w:tc>
          <w:tcPr>
            <w:tcW w:w="1300" w:type="dxa"/>
            <w:tcBorders>
              <w:top w:val="nil"/>
              <w:left w:val="nil"/>
              <w:bottom w:val="single" w:sz="4" w:space="0" w:color="auto"/>
              <w:right w:val="single" w:sz="8" w:space="0" w:color="auto"/>
            </w:tcBorders>
            <w:shd w:val="clear" w:color="auto" w:fill="auto"/>
            <w:noWrap/>
            <w:vAlign w:val="bottom"/>
            <w:hideMark/>
          </w:tcPr>
          <w:p w14:paraId="0B74AFF0" w14:textId="77777777" w:rsidR="008A092A" w:rsidRPr="008A092A" w:rsidRDefault="008A092A" w:rsidP="008A092A">
            <w:pPr>
              <w:jc w:val="center"/>
              <w:rPr>
                <w:rFonts w:ascii="Arial" w:hAnsi="Arial" w:cs="Arial"/>
                <w:b/>
                <w:bCs/>
                <w:sz w:val="20"/>
                <w:szCs w:val="20"/>
              </w:rPr>
            </w:pPr>
            <w:r w:rsidRPr="008A092A">
              <w:rPr>
                <w:rFonts w:ascii="Arial" w:hAnsi="Arial" w:cs="Arial"/>
                <w:b/>
                <w:bCs/>
                <w:sz w:val="20"/>
                <w:szCs w:val="20"/>
              </w:rPr>
              <w:t> </w:t>
            </w:r>
          </w:p>
        </w:tc>
      </w:tr>
      <w:tr w:rsidR="008A092A" w:rsidRPr="008A092A" w14:paraId="50CC60BF" w14:textId="77777777" w:rsidTr="008A092A">
        <w:trPr>
          <w:trHeight w:val="255"/>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6A8A0CCC" w14:textId="77777777" w:rsidR="008A092A" w:rsidRPr="008A092A" w:rsidRDefault="008A092A" w:rsidP="008A092A">
            <w:pPr>
              <w:jc w:val="right"/>
              <w:rPr>
                <w:rFonts w:ascii="Arial" w:hAnsi="Arial" w:cs="Arial"/>
                <w:b/>
                <w:bCs/>
                <w:sz w:val="20"/>
                <w:szCs w:val="20"/>
              </w:rPr>
            </w:pPr>
            <w:r w:rsidRPr="008A092A">
              <w:rPr>
                <w:rFonts w:ascii="Arial" w:hAnsi="Arial" w:cs="Arial"/>
                <w:b/>
                <w:bCs/>
                <w:sz w:val="20"/>
                <w:szCs w:val="20"/>
              </w:rPr>
              <w:t>Importance Rating</w:t>
            </w:r>
          </w:p>
        </w:tc>
        <w:tc>
          <w:tcPr>
            <w:tcW w:w="628" w:type="dxa"/>
            <w:tcBorders>
              <w:top w:val="nil"/>
              <w:left w:val="nil"/>
              <w:bottom w:val="single" w:sz="4" w:space="0" w:color="auto"/>
              <w:right w:val="single" w:sz="4" w:space="0" w:color="auto"/>
            </w:tcBorders>
            <w:shd w:val="clear" w:color="auto" w:fill="auto"/>
            <w:noWrap/>
            <w:vAlign w:val="bottom"/>
            <w:hideMark/>
          </w:tcPr>
          <w:p w14:paraId="4D19E0E6" w14:textId="77777777" w:rsidR="008A092A" w:rsidRPr="008A092A" w:rsidRDefault="008A092A" w:rsidP="008A092A">
            <w:pPr>
              <w:jc w:val="center"/>
              <w:rPr>
                <w:rFonts w:ascii="Arial" w:hAnsi="Arial" w:cs="Arial"/>
                <w:sz w:val="20"/>
                <w:szCs w:val="20"/>
              </w:rPr>
            </w:pPr>
            <w:r w:rsidRPr="008A092A">
              <w:rPr>
                <w:rFonts w:ascii="Arial" w:hAnsi="Arial" w:cs="Arial"/>
                <w:sz w:val="20"/>
                <w:szCs w:val="20"/>
              </w:rPr>
              <w:t>1.0</w:t>
            </w:r>
          </w:p>
        </w:tc>
        <w:tc>
          <w:tcPr>
            <w:tcW w:w="1669" w:type="dxa"/>
            <w:tcBorders>
              <w:top w:val="nil"/>
              <w:left w:val="nil"/>
              <w:bottom w:val="single" w:sz="4" w:space="0" w:color="auto"/>
              <w:right w:val="single" w:sz="4" w:space="0" w:color="auto"/>
            </w:tcBorders>
            <w:shd w:val="clear" w:color="auto" w:fill="auto"/>
            <w:noWrap/>
            <w:vAlign w:val="bottom"/>
            <w:hideMark/>
          </w:tcPr>
          <w:p w14:paraId="74D5BBE1" w14:textId="77777777" w:rsidR="008A092A" w:rsidRPr="008A092A" w:rsidRDefault="008A092A" w:rsidP="008A092A">
            <w:pPr>
              <w:jc w:val="center"/>
              <w:rPr>
                <w:rFonts w:ascii="Arial" w:hAnsi="Arial" w:cs="Arial"/>
                <w:sz w:val="20"/>
                <w:szCs w:val="20"/>
              </w:rPr>
            </w:pPr>
            <w:r w:rsidRPr="008A092A">
              <w:rPr>
                <w:rFonts w:ascii="Arial" w:hAnsi="Arial" w:cs="Arial"/>
                <w:sz w:val="20"/>
                <w:szCs w:val="20"/>
              </w:rPr>
              <w:t>2.0</w:t>
            </w:r>
          </w:p>
        </w:tc>
        <w:tc>
          <w:tcPr>
            <w:tcW w:w="1322" w:type="dxa"/>
            <w:tcBorders>
              <w:top w:val="nil"/>
              <w:left w:val="nil"/>
              <w:bottom w:val="single" w:sz="4" w:space="0" w:color="auto"/>
              <w:right w:val="single" w:sz="4" w:space="0" w:color="auto"/>
            </w:tcBorders>
            <w:shd w:val="clear" w:color="auto" w:fill="auto"/>
            <w:noWrap/>
            <w:vAlign w:val="bottom"/>
            <w:hideMark/>
          </w:tcPr>
          <w:p w14:paraId="4695AF42" w14:textId="77777777" w:rsidR="008A092A" w:rsidRPr="008A092A" w:rsidRDefault="008A092A" w:rsidP="008A092A">
            <w:pPr>
              <w:jc w:val="center"/>
              <w:rPr>
                <w:rFonts w:ascii="Arial" w:hAnsi="Arial" w:cs="Arial"/>
                <w:sz w:val="20"/>
                <w:szCs w:val="20"/>
              </w:rPr>
            </w:pPr>
            <w:r w:rsidRPr="008A092A">
              <w:rPr>
                <w:rFonts w:ascii="Arial" w:hAnsi="Arial" w:cs="Arial"/>
                <w:sz w:val="20"/>
                <w:szCs w:val="20"/>
              </w:rPr>
              <w:t>3.0</w:t>
            </w:r>
          </w:p>
        </w:tc>
        <w:tc>
          <w:tcPr>
            <w:tcW w:w="1781" w:type="dxa"/>
            <w:tcBorders>
              <w:top w:val="nil"/>
              <w:left w:val="nil"/>
              <w:bottom w:val="single" w:sz="4" w:space="0" w:color="auto"/>
              <w:right w:val="single" w:sz="4" w:space="0" w:color="auto"/>
            </w:tcBorders>
            <w:shd w:val="clear" w:color="auto" w:fill="auto"/>
            <w:noWrap/>
            <w:vAlign w:val="bottom"/>
            <w:hideMark/>
          </w:tcPr>
          <w:p w14:paraId="77714F04" w14:textId="77777777" w:rsidR="008A092A" w:rsidRPr="008A092A" w:rsidRDefault="008A092A" w:rsidP="008A092A">
            <w:pPr>
              <w:jc w:val="center"/>
              <w:rPr>
                <w:rFonts w:ascii="Arial" w:hAnsi="Arial" w:cs="Arial"/>
                <w:sz w:val="20"/>
                <w:szCs w:val="20"/>
              </w:rPr>
            </w:pPr>
            <w:r w:rsidRPr="008A092A">
              <w:rPr>
                <w:rFonts w:ascii="Arial" w:hAnsi="Arial" w:cs="Arial"/>
                <w:sz w:val="20"/>
                <w:szCs w:val="20"/>
              </w:rPr>
              <w:t>4.0</w:t>
            </w:r>
          </w:p>
        </w:tc>
        <w:tc>
          <w:tcPr>
            <w:tcW w:w="1300" w:type="dxa"/>
            <w:tcBorders>
              <w:top w:val="nil"/>
              <w:left w:val="nil"/>
              <w:bottom w:val="single" w:sz="4" w:space="0" w:color="auto"/>
              <w:right w:val="single" w:sz="8" w:space="0" w:color="auto"/>
            </w:tcBorders>
            <w:shd w:val="clear" w:color="auto" w:fill="auto"/>
            <w:noWrap/>
            <w:vAlign w:val="bottom"/>
            <w:hideMark/>
          </w:tcPr>
          <w:p w14:paraId="50F136B3" w14:textId="77777777" w:rsidR="008A092A" w:rsidRPr="008A092A" w:rsidRDefault="008A092A" w:rsidP="008A092A">
            <w:pPr>
              <w:jc w:val="center"/>
              <w:rPr>
                <w:rFonts w:ascii="Arial" w:hAnsi="Arial" w:cs="Arial"/>
                <w:b/>
                <w:bCs/>
                <w:sz w:val="20"/>
                <w:szCs w:val="20"/>
              </w:rPr>
            </w:pPr>
            <w:r w:rsidRPr="008A092A">
              <w:rPr>
                <w:rFonts w:ascii="Arial" w:hAnsi="Arial" w:cs="Arial"/>
                <w:b/>
                <w:bCs/>
                <w:sz w:val="20"/>
                <w:szCs w:val="20"/>
              </w:rPr>
              <w:t>Total</w:t>
            </w:r>
          </w:p>
        </w:tc>
      </w:tr>
      <w:tr w:rsidR="008A092A" w:rsidRPr="008A092A" w14:paraId="20B3D0E8" w14:textId="77777777" w:rsidTr="008A092A">
        <w:trPr>
          <w:trHeight w:val="300"/>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4BA8528F" w14:textId="77777777" w:rsidR="008A092A" w:rsidRPr="008A092A" w:rsidRDefault="008A092A" w:rsidP="008A092A">
            <w:pPr>
              <w:jc w:val="center"/>
              <w:rPr>
                <w:rFonts w:ascii="Arial" w:hAnsi="Arial" w:cs="Arial"/>
                <w:b/>
                <w:bCs/>
                <w:sz w:val="20"/>
                <w:szCs w:val="20"/>
              </w:rPr>
            </w:pPr>
            <w:r w:rsidRPr="008A092A">
              <w:rPr>
                <w:rFonts w:ascii="Arial" w:hAnsi="Arial" w:cs="Arial"/>
                <w:b/>
                <w:bCs/>
                <w:sz w:val="20"/>
                <w:szCs w:val="20"/>
              </w:rPr>
              <w:t>AWS</w:t>
            </w:r>
          </w:p>
        </w:tc>
        <w:tc>
          <w:tcPr>
            <w:tcW w:w="628" w:type="dxa"/>
            <w:tcBorders>
              <w:top w:val="nil"/>
              <w:left w:val="nil"/>
              <w:bottom w:val="single" w:sz="4" w:space="0" w:color="auto"/>
              <w:right w:val="single" w:sz="4" w:space="0" w:color="auto"/>
            </w:tcBorders>
            <w:shd w:val="clear" w:color="auto" w:fill="auto"/>
            <w:noWrap/>
            <w:vAlign w:val="bottom"/>
            <w:hideMark/>
          </w:tcPr>
          <w:p w14:paraId="13740341" w14:textId="77777777" w:rsidR="008A092A" w:rsidRPr="008A092A" w:rsidRDefault="008A092A" w:rsidP="008A092A">
            <w:pPr>
              <w:jc w:val="center"/>
              <w:rPr>
                <w:rFonts w:ascii="Arial" w:hAnsi="Arial" w:cs="Arial"/>
                <w:b/>
                <w:bCs/>
                <w:sz w:val="22"/>
                <w:szCs w:val="22"/>
              </w:rPr>
            </w:pPr>
            <w:r w:rsidRPr="008A092A">
              <w:rPr>
                <w:rFonts w:ascii="Arial" w:hAnsi="Arial" w:cs="Arial"/>
                <w:b/>
                <w:bCs/>
                <w:sz w:val="22"/>
                <w:szCs w:val="22"/>
              </w:rPr>
              <w:t>2</w:t>
            </w:r>
          </w:p>
        </w:tc>
        <w:tc>
          <w:tcPr>
            <w:tcW w:w="1669" w:type="dxa"/>
            <w:tcBorders>
              <w:top w:val="nil"/>
              <w:left w:val="nil"/>
              <w:bottom w:val="single" w:sz="4" w:space="0" w:color="auto"/>
              <w:right w:val="single" w:sz="4" w:space="0" w:color="auto"/>
            </w:tcBorders>
            <w:shd w:val="clear" w:color="auto" w:fill="auto"/>
            <w:noWrap/>
            <w:vAlign w:val="bottom"/>
            <w:hideMark/>
          </w:tcPr>
          <w:p w14:paraId="64AD9D24" w14:textId="77777777" w:rsidR="008A092A" w:rsidRPr="008A092A" w:rsidRDefault="008A092A" w:rsidP="008A092A">
            <w:pPr>
              <w:jc w:val="center"/>
              <w:rPr>
                <w:rFonts w:ascii="Arial" w:hAnsi="Arial" w:cs="Arial"/>
                <w:b/>
                <w:bCs/>
                <w:sz w:val="22"/>
                <w:szCs w:val="22"/>
              </w:rPr>
            </w:pPr>
            <w:r w:rsidRPr="008A092A">
              <w:rPr>
                <w:rFonts w:ascii="Arial" w:hAnsi="Arial" w:cs="Arial"/>
                <w:b/>
                <w:bCs/>
                <w:sz w:val="22"/>
                <w:szCs w:val="22"/>
              </w:rPr>
              <w:t>6</w:t>
            </w:r>
          </w:p>
        </w:tc>
        <w:tc>
          <w:tcPr>
            <w:tcW w:w="1322" w:type="dxa"/>
            <w:tcBorders>
              <w:top w:val="nil"/>
              <w:left w:val="nil"/>
              <w:bottom w:val="single" w:sz="4" w:space="0" w:color="auto"/>
              <w:right w:val="single" w:sz="4" w:space="0" w:color="auto"/>
            </w:tcBorders>
            <w:shd w:val="clear" w:color="auto" w:fill="auto"/>
            <w:noWrap/>
            <w:vAlign w:val="bottom"/>
            <w:hideMark/>
          </w:tcPr>
          <w:p w14:paraId="737267AF" w14:textId="77777777" w:rsidR="008A092A" w:rsidRPr="008A092A" w:rsidRDefault="008A092A" w:rsidP="008A092A">
            <w:pPr>
              <w:jc w:val="center"/>
              <w:rPr>
                <w:rFonts w:ascii="Arial" w:hAnsi="Arial" w:cs="Arial"/>
                <w:b/>
                <w:bCs/>
                <w:sz w:val="22"/>
                <w:szCs w:val="22"/>
              </w:rPr>
            </w:pPr>
            <w:r w:rsidRPr="008A092A">
              <w:rPr>
                <w:rFonts w:ascii="Arial" w:hAnsi="Arial" w:cs="Arial"/>
                <w:b/>
                <w:bCs/>
                <w:sz w:val="22"/>
                <w:szCs w:val="22"/>
              </w:rPr>
              <w:t>6</w:t>
            </w:r>
          </w:p>
        </w:tc>
        <w:tc>
          <w:tcPr>
            <w:tcW w:w="1781" w:type="dxa"/>
            <w:tcBorders>
              <w:top w:val="nil"/>
              <w:left w:val="nil"/>
              <w:bottom w:val="single" w:sz="4" w:space="0" w:color="auto"/>
              <w:right w:val="single" w:sz="4" w:space="0" w:color="auto"/>
            </w:tcBorders>
            <w:shd w:val="clear" w:color="auto" w:fill="auto"/>
            <w:noWrap/>
            <w:vAlign w:val="bottom"/>
            <w:hideMark/>
          </w:tcPr>
          <w:p w14:paraId="07009D36" w14:textId="77777777" w:rsidR="008A092A" w:rsidRPr="008A092A" w:rsidRDefault="008A092A" w:rsidP="008A092A">
            <w:pPr>
              <w:jc w:val="center"/>
              <w:rPr>
                <w:rFonts w:ascii="Arial" w:hAnsi="Arial" w:cs="Arial"/>
                <w:b/>
                <w:bCs/>
                <w:sz w:val="22"/>
                <w:szCs w:val="22"/>
              </w:rPr>
            </w:pPr>
            <w:r w:rsidRPr="008A092A">
              <w:rPr>
                <w:rFonts w:ascii="Arial" w:hAnsi="Arial" w:cs="Arial"/>
                <w:b/>
                <w:bCs/>
                <w:sz w:val="22"/>
                <w:szCs w:val="22"/>
              </w:rPr>
              <w:t>12</w:t>
            </w:r>
          </w:p>
        </w:tc>
        <w:tc>
          <w:tcPr>
            <w:tcW w:w="1300" w:type="dxa"/>
            <w:tcBorders>
              <w:top w:val="nil"/>
              <w:left w:val="nil"/>
              <w:bottom w:val="single" w:sz="4" w:space="0" w:color="auto"/>
              <w:right w:val="single" w:sz="8" w:space="0" w:color="auto"/>
            </w:tcBorders>
            <w:shd w:val="clear" w:color="auto" w:fill="auto"/>
            <w:noWrap/>
            <w:vAlign w:val="bottom"/>
            <w:hideMark/>
          </w:tcPr>
          <w:p w14:paraId="3D9BE52D" w14:textId="77777777" w:rsidR="008A092A" w:rsidRPr="008A092A" w:rsidRDefault="008A092A" w:rsidP="008A092A">
            <w:pPr>
              <w:jc w:val="center"/>
              <w:rPr>
                <w:rFonts w:ascii="Arial" w:hAnsi="Arial" w:cs="Arial"/>
                <w:b/>
                <w:bCs/>
                <w:sz w:val="20"/>
                <w:szCs w:val="20"/>
              </w:rPr>
            </w:pPr>
            <w:r w:rsidRPr="008A092A">
              <w:rPr>
                <w:rFonts w:ascii="Arial" w:hAnsi="Arial" w:cs="Arial"/>
                <w:b/>
                <w:bCs/>
                <w:sz w:val="20"/>
                <w:szCs w:val="20"/>
              </w:rPr>
              <w:t>26</w:t>
            </w:r>
          </w:p>
        </w:tc>
      </w:tr>
      <w:tr w:rsidR="008A092A" w:rsidRPr="008A092A" w14:paraId="7F14116B" w14:textId="77777777" w:rsidTr="008A092A">
        <w:trPr>
          <w:trHeight w:val="300"/>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2D621ACA" w14:textId="77777777" w:rsidR="008A092A" w:rsidRPr="008A092A" w:rsidRDefault="008A092A" w:rsidP="008A092A">
            <w:pPr>
              <w:jc w:val="center"/>
              <w:rPr>
                <w:rFonts w:ascii="Arial" w:hAnsi="Arial" w:cs="Arial"/>
                <w:b/>
                <w:bCs/>
                <w:sz w:val="20"/>
                <w:szCs w:val="20"/>
              </w:rPr>
            </w:pPr>
            <w:r w:rsidRPr="008A092A">
              <w:rPr>
                <w:rFonts w:ascii="Arial" w:hAnsi="Arial" w:cs="Arial"/>
                <w:b/>
                <w:bCs/>
                <w:sz w:val="20"/>
                <w:szCs w:val="20"/>
              </w:rPr>
              <w:t>Azure</w:t>
            </w:r>
          </w:p>
        </w:tc>
        <w:tc>
          <w:tcPr>
            <w:tcW w:w="628" w:type="dxa"/>
            <w:tcBorders>
              <w:top w:val="nil"/>
              <w:left w:val="nil"/>
              <w:bottom w:val="single" w:sz="4" w:space="0" w:color="auto"/>
              <w:right w:val="single" w:sz="4" w:space="0" w:color="auto"/>
            </w:tcBorders>
            <w:shd w:val="clear" w:color="auto" w:fill="auto"/>
            <w:noWrap/>
            <w:vAlign w:val="bottom"/>
            <w:hideMark/>
          </w:tcPr>
          <w:p w14:paraId="27AA8E4D" w14:textId="77777777" w:rsidR="008A092A" w:rsidRPr="008A092A" w:rsidRDefault="008A092A" w:rsidP="008A092A">
            <w:pPr>
              <w:jc w:val="center"/>
              <w:rPr>
                <w:rFonts w:ascii="Arial" w:hAnsi="Arial" w:cs="Arial"/>
                <w:b/>
                <w:bCs/>
                <w:sz w:val="22"/>
                <w:szCs w:val="22"/>
              </w:rPr>
            </w:pPr>
            <w:r w:rsidRPr="008A092A">
              <w:rPr>
                <w:rFonts w:ascii="Arial" w:hAnsi="Arial" w:cs="Arial"/>
                <w:b/>
                <w:bCs/>
                <w:sz w:val="22"/>
                <w:szCs w:val="22"/>
              </w:rPr>
              <w:t>1</w:t>
            </w:r>
          </w:p>
        </w:tc>
        <w:tc>
          <w:tcPr>
            <w:tcW w:w="1669" w:type="dxa"/>
            <w:tcBorders>
              <w:top w:val="nil"/>
              <w:left w:val="nil"/>
              <w:bottom w:val="single" w:sz="4" w:space="0" w:color="auto"/>
              <w:right w:val="single" w:sz="4" w:space="0" w:color="auto"/>
            </w:tcBorders>
            <w:shd w:val="clear" w:color="auto" w:fill="auto"/>
            <w:noWrap/>
            <w:vAlign w:val="bottom"/>
            <w:hideMark/>
          </w:tcPr>
          <w:p w14:paraId="5521EE6C" w14:textId="77777777" w:rsidR="008A092A" w:rsidRPr="008A092A" w:rsidRDefault="008A092A" w:rsidP="008A092A">
            <w:pPr>
              <w:jc w:val="center"/>
              <w:rPr>
                <w:rFonts w:ascii="Arial" w:hAnsi="Arial" w:cs="Arial"/>
                <w:b/>
                <w:bCs/>
                <w:sz w:val="22"/>
                <w:szCs w:val="22"/>
              </w:rPr>
            </w:pPr>
            <w:r w:rsidRPr="008A092A">
              <w:rPr>
                <w:rFonts w:ascii="Arial" w:hAnsi="Arial" w:cs="Arial"/>
                <w:b/>
                <w:bCs/>
                <w:sz w:val="22"/>
                <w:szCs w:val="22"/>
              </w:rPr>
              <w:t>2</w:t>
            </w:r>
          </w:p>
        </w:tc>
        <w:tc>
          <w:tcPr>
            <w:tcW w:w="1322" w:type="dxa"/>
            <w:tcBorders>
              <w:top w:val="nil"/>
              <w:left w:val="nil"/>
              <w:bottom w:val="single" w:sz="4" w:space="0" w:color="auto"/>
              <w:right w:val="single" w:sz="4" w:space="0" w:color="auto"/>
            </w:tcBorders>
            <w:shd w:val="clear" w:color="auto" w:fill="auto"/>
            <w:noWrap/>
            <w:vAlign w:val="bottom"/>
            <w:hideMark/>
          </w:tcPr>
          <w:p w14:paraId="11C485E5" w14:textId="77777777" w:rsidR="008A092A" w:rsidRPr="008A092A" w:rsidRDefault="008A092A" w:rsidP="008A092A">
            <w:pPr>
              <w:jc w:val="center"/>
              <w:rPr>
                <w:rFonts w:ascii="Arial" w:hAnsi="Arial" w:cs="Arial"/>
                <w:b/>
                <w:bCs/>
                <w:sz w:val="22"/>
                <w:szCs w:val="22"/>
              </w:rPr>
            </w:pPr>
            <w:r w:rsidRPr="008A092A">
              <w:rPr>
                <w:rFonts w:ascii="Arial" w:hAnsi="Arial" w:cs="Arial"/>
                <w:b/>
                <w:bCs/>
                <w:sz w:val="22"/>
                <w:szCs w:val="22"/>
              </w:rPr>
              <w:t>3</w:t>
            </w:r>
          </w:p>
        </w:tc>
        <w:tc>
          <w:tcPr>
            <w:tcW w:w="1781" w:type="dxa"/>
            <w:tcBorders>
              <w:top w:val="nil"/>
              <w:left w:val="nil"/>
              <w:bottom w:val="single" w:sz="4" w:space="0" w:color="auto"/>
              <w:right w:val="single" w:sz="4" w:space="0" w:color="auto"/>
            </w:tcBorders>
            <w:shd w:val="clear" w:color="auto" w:fill="auto"/>
            <w:noWrap/>
            <w:vAlign w:val="bottom"/>
            <w:hideMark/>
          </w:tcPr>
          <w:p w14:paraId="3B5161CE" w14:textId="77777777" w:rsidR="008A092A" w:rsidRPr="008A092A" w:rsidRDefault="008A092A" w:rsidP="008A092A">
            <w:pPr>
              <w:jc w:val="center"/>
              <w:rPr>
                <w:rFonts w:ascii="Arial" w:hAnsi="Arial" w:cs="Arial"/>
                <w:b/>
                <w:bCs/>
                <w:sz w:val="22"/>
                <w:szCs w:val="22"/>
              </w:rPr>
            </w:pPr>
            <w:r w:rsidRPr="008A092A">
              <w:rPr>
                <w:rFonts w:ascii="Arial" w:hAnsi="Arial" w:cs="Arial"/>
                <w:b/>
                <w:bCs/>
                <w:sz w:val="22"/>
                <w:szCs w:val="22"/>
              </w:rPr>
              <w:t>8</w:t>
            </w:r>
          </w:p>
        </w:tc>
        <w:tc>
          <w:tcPr>
            <w:tcW w:w="1300" w:type="dxa"/>
            <w:tcBorders>
              <w:top w:val="nil"/>
              <w:left w:val="nil"/>
              <w:bottom w:val="single" w:sz="4" w:space="0" w:color="auto"/>
              <w:right w:val="single" w:sz="8" w:space="0" w:color="auto"/>
            </w:tcBorders>
            <w:shd w:val="clear" w:color="000000" w:fill="FFFF00"/>
            <w:noWrap/>
            <w:vAlign w:val="bottom"/>
            <w:hideMark/>
          </w:tcPr>
          <w:p w14:paraId="3C21FDD8" w14:textId="77777777" w:rsidR="008A092A" w:rsidRPr="008A092A" w:rsidRDefault="008A092A" w:rsidP="008A092A">
            <w:pPr>
              <w:jc w:val="center"/>
              <w:rPr>
                <w:rFonts w:ascii="Arial" w:hAnsi="Arial" w:cs="Arial"/>
                <w:b/>
                <w:bCs/>
                <w:sz w:val="20"/>
                <w:szCs w:val="20"/>
              </w:rPr>
            </w:pPr>
            <w:r w:rsidRPr="008A092A">
              <w:rPr>
                <w:rFonts w:ascii="Arial" w:hAnsi="Arial" w:cs="Arial"/>
                <w:b/>
                <w:bCs/>
                <w:sz w:val="20"/>
                <w:szCs w:val="20"/>
              </w:rPr>
              <w:t>14</w:t>
            </w:r>
          </w:p>
        </w:tc>
      </w:tr>
      <w:tr w:rsidR="008A092A" w:rsidRPr="008A092A" w14:paraId="217605E5" w14:textId="77777777" w:rsidTr="008A092A">
        <w:trPr>
          <w:trHeight w:val="300"/>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3FED40CA" w14:textId="77777777" w:rsidR="008A092A" w:rsidRPr="008A092A" w:rsidRDefault="008A092A" w:rsidP="008A092A">
            <w:pPr>
              <w:jc w:val="center"/>
              <w:rPr>
                <w:rFonts w:ascii="Arial" w:hAnsi="Arial" w:cs="Arial"/>
                <w:b/>
                <w:bCs/>
                <w:sz w:val="20"/>
                <w:szCs w:val="20"/>
              </w:rPr>
            </w:pPr>
            <w:r w:rsidRPr="008A092A">
              <w:rPr>
                <w:rFonts w:ascii="Arial" w:hAnsi="Arial" w:cs="Arial"/>
                <w:b/>
                <w:bCs/>
                <w:sz w:val="20"/>
                <w:szCs w:val="20"/>
              </w:rPr>
              <w:t>Google</w:t>
            </w:r>
          </w:p>
        </w:tc>
        <w:tc>
          <w:tcPr>
            <w:tcW w:w="628" w:type="dxa"/>
            <w:tcBorders>
              <w:top w:val="nil"/>
              <w:left w:val="nil"/>
              <w:bottom w:val="single" w:sz="4" w:space="0" w:color="auto"/>
              <w:right w:val="single" w:sz="4" w:space="0" w:color="auto"/>
            </w:tcBorders>
            <w:shd w:val="clear" w:color="auto" w:fill="auto"/>
            <w:noWrap/>
            <w:vAlign w:val="bottom"/>
            <w:hideMark/>
          </w:tcPr>
          <w:p w14:paraId="0BDB563C" w14:textId="77777777" w:rsidR="008A092A" w:rsidRPr="008A092A" w:rsidRDefault="008A092A" w:rsidP="008A092A">
            <w:pPr>
              <w:jc w:val="center"/>
              <w:rPr>
                <w:rFonts w:ascii="Arial" w:hAnsi="Arial" w:cs="Arial"/>
                <w:b/>
                <w:bCs/>
                <w:sz w:val="22"/>
                <w:szCs w:val="22"/>
              </w:rPr>
            </w:pPr>
            <w:r w:rsidRPr="008A092A">
              <w:rPr>
                <w:rFonts w:ascii="Arial" w:hAnsi="Arial" w:cs="Arial"/>
                <w:b/>
                <w:bCs/>
                <w:sz w:val="22"/>
                <w:szCs w:val="22"/>
              </w:rPr>
              <w:t>3</w:t>
            </w:r>
          </w:p>
        </w:tc>
        <w:tc>
          <w:tcPr>
            <w:tcW w:w="1669" w:type="dxa"/>
            <w:tcBorders>
              <w:top w:val="nil"/>
              <w:left w:val="nil"/>
              <w:bottom w:val="single" w:sz="4" w:space="0" w:color="auto"/>
              <w:right w:val="single" w:sz="4" w:space="0" w:color="auto"/>
            </w:tcBorders>
            <w:shd w:val="clear" w:color="auto" w:fill="auto"/>
            <w:noWrap/>
            <w:vAlign w:val="bottom"/>
            <w:hideMark/>
          </w:tcPr>
          <w:p w14:paraId="7887EEE5" w14:textId="77777777" w:rsidR="008A092A" w:rsidRPr="008A092A" w:rsidRDefault="008A092A" w:rsidP="008A092A">
            <w:pPr>
              <w:jc w:val="center"/>
              <w:rPr>
                <w:rFonts w:ascii="Arial" w:hAnsi="Arial" w:cs="Arial"/>
                <w:b/>
                <w:bCs/>
                <w:sz w:val="22"/>
                <w:szCs w:val="22"/>
              </w:rPr>
            </w:pPr>
            <w:r w:rsidRPr="008A092A">
              <w:rPr>
                <w:rFonts w:ascii="Arial" w:hAnsi="Arial" w:cs="Arial"/>
                <w:b/>
                <w:bCs/>
                <w:sz w:val="22"/>
                <w:szCs w:val="22"/>
              </w:rPr>
              <w:t>4</w:t>
            </w:r>
          </w:p>
        </w:tc>
        <w:tc>
          <w:tcPr>
            <w:tcW w:w="1322" w:type="dxa"/>
            <w:tcBorders>
              <w:top w:val="nil"/>
              <w:left w:val="nil"/>
              <w:bottom w:val="single" w:sz="4" w:space="0" w:color="auto"/>
              <w:right w:val="single" w:sz="4" w:space="0" w:color="auto"/>
            </w:tcBorders>
            <w:shd w:val="clear" w:color="auto" w:fill="auto"/>
            <w:noWrap/>
            <w:vAlign w:val="bottom"/>
            <w:hideMark/>
          </w:tcPr>
          <w:p w14:paraId="11E4C2C0" w14:textId="77777777" w:rsidR="008A092A" w:rsidRPr="008A092A" w:rsidRDefault="008A092A" w:rsidP="008A092A">
            <w:pPr>
              <w:jc w:val="center"/>
              <w:rPr>
                <w:rFonts w:ascii="Arial" w:hAnsi="Arial" w:cs="Arial"/>
                <w:b/>
                <w:bCs/>
                <w:sz w:val="22"/>
                <w:szCs w:val="22"/>
              </w:rPr>
            </w:pPr>
            <w:r w:rsidRPr="008A092A">
              <w:rPr>
                <w:rFonts w:ascii="Arial" w:hAnsi="Arial" w:cs="Arial"/>
                <w:b/>
                <w:bCs/>
                <w:sz w:val="22"/>
                <w:szCs w:val="22"/>
              </w:rPr>
              <w:t>9</w:t>
            </w:r>
          </w:p>
        </w:tc>
        <w:tc>
          <w:tcPr>
            <w:tcW w:w="1781" w:type="dxa"/>
            <w:tcBorders>
              <w:top w:val="nil"/>
              <w:left w:val="nil"/>
              <w:bottom w:val="single" w:sz="4" w:space="0" w:color="auto"/>
              <w:right w:val="single" w:sz="4" w:space="0" w:color="auto"/>
            </w:tcBorders>
            <w:shd w:val="clear" w:color="auto" w:fill="auto"/>
            <w:noWrap/>
            <w:vAlign w:val="bottom"/>
            <w:hideMark/>
          </w:tcPr>
          <w:p w14:paraId="10100776" w14:textId="77777777" w:rsidR="008A092A" w:rsidRPr="008A092A" w:rsidRDefault="008A092A" w:rsidP="008A092A">
            <w:pPr>
              <w:jc w:val="center"/>
              <w:rPr>
                <w:rFonts w:ascii="Arial" w:hAnsi="Arial" w:cs="Arial"/>
                <w:b/>
                <w:bCs/>
                <w:sz w:val="22"/>
                <w:szCs w:val="22"/>
              </w:rPr>
            </w:pPr>
            <w:r w:rsidRPr="008A092A">
              <w:rPr>
                <w:rFonts w:ascii="Arial" w:hAnsi="Arial" w:cs="Arial"/>
                <w:b/>
                <w:bCs/>
                <w:sz w:val="22"/>
                <w:szCs w:val="22"/>
              </w:rPr>
              <w:t>8</w:t>
            </w:r>
          </w:p>
        </w:tc>
        <w:tc>
          <w:tcPr>
            <w:tcW w:w="1300" w:type="dxa"/>
            <w:tcBorders>
              <w:top w:val="nil"/>
              <w:left w:val="nil"/>
              <w:bottom w:val="single" w:sz="4" w:space="0" w:color="auto"/>
              <w:right w:val="single" w:sz="8" w:space="0" w:color="auto"/>
            </w:tcBorders>
            <w:shd w:val="clear" w:color="auto" w:fill="auto"/>
            <w:noWrap/>
            <w:vAlign w:val="bottom"/>
            <w:hideMark/>
          </w:tcPr>
          <w:p w14:paraId="51FAE6D3" w14:textId="77777777" w:rsidR="008A092A" w:rsidRPr="008A092A" w:rsidRDefault="008A092A" w:rsidP="008A092A">
            <w:pPr>
              <w:jc w:val="center"/>
              <w:rPr>
                <w:rFonts w:ascii="Arial" w:hAnsi="Arial" w:cs="Arial"/>
                <w:b/>
                <w:bCs/>
                <w:sz w:val="20"/>
                <w:szCs w:val="20"/>
              </w:rPr>
            </w:pPr>
            <w:r w:rsidRPr="008A092A">
              <w:rPr>
                <w:rFonts w:ascii="Arial" w:hAnsi="Arial" w:cs="Arial"/>
                <w:b/>
                <w:bCs/>
                <w:sz w:val="20"/>
                <w:szCs w:val="20"/>
              </w:rPr>
              <w:t>24</w:t>
            </w:r>
          </w:p>
        </w:tc>
      </w:tr>
    </w:tbl>
    <w:p w14:paraId="5014B864" w14:textId="77777777" w:rsidR="008A092A" w:rsidRPr="008A092A" w:rsidRDefault="008A092A" w:rsidP="008A092A"/>
    <w:p w14:paraId="2A58EBFF" w14:textId="77777777" w:rsidR="004E5A33" w:rsidRPr="00EA7527" w:rsidRDefault="004E5A33" w:rsidP="004E5A33">
      <w:pPr>
        <w:pStyle w:val="Heading2"/>
        <w:numPr>
          <w:ilvl w:val="1"/>
          <w:numId w:val="1"/>
        </w:numPr>
        <w:spacing w:before="0" w:after="0" w:line="360" w:lineRule="auto"/>
        <w:jc w:val="both"/>
        <w:rPr>
          <w:rFonts w:cs="Times New Roman"/>
          <w:b w:val="0"/>
          <w:sz w:val="22"/>
          <w:szCs w:val="22"/>
        </w:rPr>
      </w:pPr>
      <w:bookmarkStart w:id="19" w:name="_Toc130618870"/>
      <w:bookmarkStart w:id="20" w:name="_Toc138568139"/>
      <w:bookmarkStart w:id="21" w:name="_Toc383780892"/>
      <w:r w:rsidRPr="00EA7527">
        <w:rPr>
          <w:rFonts w:cs="Times New Roman"/>
          <w:b w:val="0"/>
          <w:sz w:val="22"/>
          <w:szCs w:val="22"/>
        </w:rPr>
        <w:t>Details of decisions arrived</w:t>
      </w:r>
      <w:bookmarkEnd w:id="19"/>
      <w:bookmarkEnd w:id="20"/>
      <w:bookmarkEnd w:id="21"/>
      <w:r w:rsidRPr="00EA7527">
        <w:rPr>
          <w:rFonts w:cs="Times New Roman"/>
          <w:b w:val="0"/>
          <w:sz w:val="22"/>
          <w:szCs w:val="22"/>
        </w:rPr>
        <w:t xml:space="preserve">  </w:t>
      </w:r>
    </w:p>
    <w:p w14:paraId="477BB99C" w14:textId="77777777" w:rsidR="004E5A33" w:rsidRPr="00EA7527" w:rsidRDefault="004E5A33" w:rsidP="004E5A33">
      <w:pPr>
        <w:spacing w:line="360" w:lineRule="auto"/>
        <w:jc w:val="both"/>
        <w:rPr>
          <w:iCs/>
          <w:color w:val="0000F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3524"/>
        <w:gridCol w:w="1544"/>
        <w:gridCol w:w="1292"/>
        <w:gridCol w:w="1219"/>
      </w:tblGrid>
      <w:tr w:rsidR="004E5A33" w:rsidRPr="00EA7527" w14:paraId="54963E25" w14:textId="77777777" w:rsidTr="00185B9E">
        <w:trPr>
          <w:trHeight w:val="609"/>
        </w:trPr>
        <w:tc>
          <w:tcPr>
            <w:tcW w:w="959" w:type="dxa"/>
            <w:shd w:val="clear" w:color="auto" w:fill="D9D9D9"/>
          </w:tcPr>
          <w:p w14:paraId="708C7162" w14:textId="77777777" w:rsidR="004E5A33" w:rsidRPr="00EA7527" w:rsidRDefault="004E5A33" w:rsidP="00185B9E">
            <w:pPr>
              <w:spacing w:line="360" w:lineRule="auto"/>
              <w:jc w:val="both"/>
              <w:rPr>
                <w:sz w:val="22"/>
                <w:szCs w:val="22"/>
              </w:rPr>
            </w:pPr>
            <w:r w:rsidRPr="00EA7527">
              <w:rPr>
                <w:sz w:val="22"/>
                <w:szCs w:val="22"/>
              </w:rPr>
              <w:t>Sl. No.</w:t>
            </w:r>
          </w:p>
        </w:tc>
        <w:tc>
          <w:tcPr>
            <w:tcW w:w="3604" w:type="dxa"/>
            <w:shd w:val="clear" w:color="auto" w:fill="D9D9D9"/>
          </w:tcPr>
          <w:p w14:paraId="56E6A307" w14:textId="77777777" w:rsidR="004E5A33" w:rsidRPr="00EA7527" w:rsidRDefault="004E5A33" w:rsidP="00185B9E">
            <w:pPr>
              <w:spacing w:line="360" w:lineRule="auto"/>
              <w:jc w:val="both"/>
              <w:rPr>
                <w:sz w:val="22"/>
                <w:szCs w:val="22"/>
              </w:rPr>
            </w:pPr>
            <w:r w:rsidRPr="00EA7527">
              <w:rPr>
                <w:sz w:val="22"/>
                <w:szCs w:val="22"/>
              </w:rPr>
              <w:t>Decision</w:t>
            </w:r>
          </w:p>
        </w:tc>
        <w:tc>
          <w:tcPr>
            <w:tcW w:w="1549" w:type="dxa"/>
            <w:shd w:val="clear" w:color="auto" w:fill="D9D9D9"/>
          </w:tcPr>
          <w:p w14:paraId="69092912" w14:textId="77777777" w:rsidR="004E5A33" w:rsidRPr="00EA7527" w:rsidRDefault="004E5A33" w:rsidP="00185B9E">
            <w:pPr>
              <w:spacing w:line="360" w:lineRule="auto"/>
              <w:jc w:val="both"/>
              <w:rPr>
                <w:sz w:val="22"/>
                <w:szCs w:val="22"/>
              </w:rPr>
            </w:pPr>
            <w:r w:rsidRPr="00EA7527">
              <w:rPr>
                <w:sz w:val="22"/>
                <w:szCs w:val="22"/>
              </w:rPr>
              <w:t>Stakeholder/s</w:t>
            </w:r>
          </w:p>
        </w:tc>
        <w:tc>
          <w:tcPr>
            <w:tcW w:w="1291" w:type="dxa"/>
            <w:shd w:val="clear" w:color="auto" w:fill="D9D9D9"/>
          </w:tcPr>
          <w:p w14:paraId="1F79761A" w14:textId="77777777" w:rsidR="004E5A33" w:rsidRPr="00EA7527" w:rsidRDefault="004E5A33" w:rsidP="00185B9E">
            <w:pPr>
              <w:spacing w:line="360" w:lineRule="auto"/>
              <w:jc w:val="both"/>
              <w:rPr>
                <w:sz w:val="22"/>
                <w:szCs w:val="22"/>
              </w:rPr>
            </w:pPr>
            <w:r w:rsidRPr="00EA7527">
              <w:rPr>
                <w:sz w:val="22"/>
                <w:szCs w:val="22"/>
              </w:rPr>
              <w:t>Responsible for Closure</w:t>
            </w:r>
          </w:p>
        </w:tc>
        <w:tc>
          <w:tcPr>
            <w:tcW w:w="1120" w:type="dxa"/>
            <w:shd w:val="clear" w:color="auto" w:fill="D9D9D9"/>
          </w:tcPr>
          <w:p w14:paraId="11B47FC4" w14:textId="77777777" w:rsidR="004E5A33" w:rsidRPr="00EA7527" w:rsidRDefault="004E5A33" w:rsidP="00185B9E">
            <w:pPr>
              <w:spacing w:line="360" w:lineRule="auto"/>
              <w:jc w:val="both"/>
              <w:rPr>
                <w:sz w:val="22"/>
                <w:szCs w:val="22"/>
              </w:rPr>
            </w:pPr>
            <w:r w:rsidRPr="00EA7527">
              <w:rPr>
                <w:sz w:val="22"/>
                <w:szCs w:val="22"/>
              </w:rPr>
              <w:t>Closure date</w:t>
            </w:r>
          </w:p>
        </w:tc>
      </w:tr>
      <w:tr w:rsidR="004E5A33" w:rsidRPr="00EA7527" w14:paraId="59AA77B1" w14:textId="77777777" w:rsidTr="00185B9E">
        <w:trPr>
          <w:trHeight w:val="609"/>
        </w:trPr>
        <w:tc>
          <w:tcPr>
            <w:tcW w:w="959" w:type="dxa"/>
          </w:tcPr>
          <w:p w14:paraId="22DAF745" w14:textId="2F4E6EC3" w:rsidR="004E5A33" w:rsidRPr="00EA7527" w:rsidRDefault="00B22A59" w:rsidP="00185B9E">
            <w:pPr>
              <w:spacing w:line="360" w:lineRule="auto"/>
              <w:jc w:val="both"/>
              <w:rPr>
                <w:sz w:val="22"/>
                <w:szCs w:val="22"/>
              </w:rPr>
            </w:pPr>
            <w:r>
              <w:rPr>
                <w:sz w:val="22"/>
                <w:szCs w:val="22"/>
              </w:rPr>
              <w:t>1</w:t>
            </w:r>
          </w:p>
        </w:tc>
        <w:tc>
          <w:tcPr>
            <w:tcW w:w="3604" w:type="dxa"/>
          </w:tcPr>
          <w:p w14:paraId="454CE623" w14:textId="4FDFF642" w:rsidR="004E5A33" w:rsidRPr="00EA7527" w:rsidRDefault="00B22A59" w:rsidP="00185B9E">
            <w:pPr>
              <w:spacing w:line="360" w:lineRule="auto"/>
              <w:jc w:val="both"/>
              <w:rPr>
                <w:sz w:val="22"/>
                <w:szCs w:val="22"/>
              </w:rPr>
            </w:pPr>
            <w:r>
              <w:rPr>
                <w:sz w:val="22"/>
                <w:szCs w:val="22"/>
              </w:rPr>
              <w:t>Azure cloud was selected as the Engineering Support Environment</w:t>
            </w:r>
          </w:p>
        </w:tc>
        <w:tc>
          <w:tcPr>
            <w:tcW w:w="1549" w:type="dxa"/>
          </w:tcPr>
          <w:p w14:paraId="6D2FC555" w14:textId="77777777" w:rsidR="004E5A33" w:rsidRDefault="00B22A59" w:rsidP="00185B9E">
            <w:pPr>
              <w:spacing w:line="360" w:lineRule="auto"/>
              <w:jc w:val="both"/>
              <w:rPr>
                <w:sz w:val="22"/>
                <w:szCs w:val="22"/>
              </w:rPr>
            </w:pPr>
            <w:r>
              <w:rPr>
                <w:sz w:val="22"/>
                <w:szCs w:val="22"/>
              </w:rPr>
              <w:t>Project Manager,</w:t>
            </w:r>
          </w:p>
          <w:p w14:paraId="30DE0E53" w14:textId="77777777" w:rsidR="00B22A59" w:rsidRDefault="00B22A59" w:rsidP="00185B9E">
            <w:pPr>
              <w:spacing w:line="360" w:lineRule="auto"/>
              <w:jc w:val="both"/>
              <w:rPr>
                <w:sz w:val="22"/>
                <w:szCs w:val="22"/>
              </w:rPr>
            </w:pPr>
            <w:r>
              <w:rPr>
                <w:sz w:val="22"/>
                <w:szCs w:val="22"/>
              </w:rPr>
              <w:t>Management,</w:t>
            </w:r>
          </w:p>
          <w:p w14:paraId="32259EEA" w14:textId="6117A8F8" w:rsidR="00B22A59" w:rsidRPr="00EA7527" w:rsidRDefault="00B22A59" w:rsidP="00185B9E">
            <w:pPr>
              <w:spacing w:line="360" w:lineRule="auto"/>
              <w:jc w:val="both"/>
              <w:rPr>
                <w:sz w:val="22"/>
                <w:szCs w:val="22"/>
              </w:rPr>
            </w:pPr>
            <w:r>
              <w:rPr>
                <w:sz w:val="22"/>
                <w:szCs w:val="22"/>
              </w:rPr>
              <w:t>Developers</w:t>
            </w:r>
          </w:p>
        </w:tc>
        <w:tc>
          <w:tcPr>
            <w:tcW w:w="1291" w:type="dxa"/>
          </w:tcPr>
          <w:p w14:paraId="684E3472" w14:textId="0F1BD654" w:rsidR="004E5A33" w:rsidRPr="00EA7527" w:rsidRDefault="00B22A59" w:rsidP="00185B9E">
            <w:pPr>
              <w:spacing w:line="360" w:lineRule="auto"/>
              <w:jc w:val="both"/>
              <w:rPr>
                <w:sz w:val="22"/>
                <w:szCs w:val="22"/>
              </w:rPr>
            </w:pPr>
            <w:r>
              <w:rPr>
                <w:sz w:val="22"/>
                <w:szCs w:val="22"/>
              </w:rPr>
              <w:t>Project Manager</w:t>
            </w:r>
          </w:p>
        </w:tc>
        <w:tc>
          <w:tcPr>
            <w:tcW w:w="1120" w:type="dxa"/>
          </w:tcPr>
          <w:p w14:paraId="7253AE0D" w14:textId="77777777" w:rsidR="004E5A33" w:rsidRDefault="00D51B89" w:rsidP="00185B9E">
            <w:pPr>
              <w:spacing w:line="360" w:lineRule="auto"/>
              <w:jc w:val="both"/>
              <w:rPr>
                <w:sz w:val="22"/>
                <w:szCs w:val="22"/>
              </w:rPr>
            </w:pPr>
            <w:r>
              <w:rPr>
                <w:sz w:val="22"/>
                <w:szCs w:val="22"/>
              </w:rPr>
              <w:t>11/05/2019</w:t>
            </w:r>
          </w:p>
          <w:p w14:paraId="1B3EF785" w14:textId="6BD55611" w:rsidR="00D51B89" w:rsidRPr="00EA7527" w:rsidRDefault="00D51B89" w:rsidP="00185B9E">
            <w:pPr>
              <w:spacing w:line="360" w:lineRule="auto"/>
              <w:jc w:val="both"/>
              <w:rPr>
                <w:sz w:val="22"/>
                <w:szCs w:val="22"/>
              </w:rPr>
            </w:pPr>
          </w:p>
        </w:tc>
        <w:bookmarkStart w:id="22" w:name="_GoBack"/>
        <w:bookmarkEnd w:id="22"/>
      </w:tr>
    </w:tbl>
    <w:p w14:paraId="5A4CC602" w14:textId="77777777" w:rsidR="001E17AB" w:rsidRPr="00EA7527" w:rsidRDefault="001E17AB">
      <w:pPr>
        <w:rPr>
          <w:sz w:val="22"/>
          <w:szCs w:val="22"/>
        </w:rPr>
      </w:pPr>
    </w:p>
    <w:sectPr w:rsidR="001E17AB" w:rsidRPr="00EA7527" w:rsidSect="00C21A48">
      <w:headerReference w:type="even" r:id="rId8"/>
      <w:headerReference w:type="default" r:id="rId9"/>
      <w:footerReference w:type="even" r:id="rId10"/>
      <w:footerReference w:type="default" r:id="rId11"/>
      <w:headerReference w:type="first" r:id="rId12"/>
      <w:footerReference w:type="first" r:id="rId13"/>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FDA49" w14:textId="77777777" w:rsidR="00696D3B" w:rsidRDefault="00696D3B" w:rsidP="004E5A33">
      <w:r>
        <w:separator/>
      </w:r>
    </w:p>
  </w:endnote>
  <w:endnote w:type="continuationSeparator" w:id="0">
    <w:p w14:paraId="416CA465" w14:textId="77777777" w:rsidR="00696D3B" w:rsidRDefault="00696D3B" w:rsidP="004E5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13CD4" w14:textId="77777777" w:rsidR="00FC7800" w:rsidRDefault="00FC78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7638" w14:textId="77777777" w:rsidR="00AE4D7E" w:rsidRDefault="00AE4D7E" w:rsidP="00AE4D7E">
    <w:pPr>
      <w:pStyle w:val="Footer"/>
      <w:pBdr>
        <w:bottom w:val="single" w:sz="4" w:space="1" w:color="auto"/>
      </w:pBdr>
      <w:jc w:val="center"/>
      <w:rPr>
        <w:rFonts w:cs="Calibri"/>
      </w:rPr>
    </w:pPr>
  </w:p>
  <w:p w14:paraId="084BF7B2" w14:textId="77777777" w:rsidR="00AE4D7E" w:rsidRPr="00C926AB" w:rsidRDefault="00AE4D7E" w:rsidP="00AE4D7E">
    <w:pPr>
      <w:pStyle w:val="Footer"/>
      <w:pBdr>
        <w:bottom w:val="single" w:sz="4" w:space="1" w:color="auto"/>
      </w:pBdr>
      <w:jc w:val="center"/>
      <w:rPr>
        <w:rFonts w:ascii="Calibri" w:hAnsi="Calibri" w:cs="Calibri"/>
        <w:strike/>
        <w:sz w:val="22"/>
        <w:szCs w:val="22"/>
      </w:rPr>
    </w:pPr>
    <w:r>
      <w:rPr>
        <w:rFonts w:cs="Calibri"/>
      </w:rPr>
      <w:t>TANVIIT</w:t>
    </w:r>
    <w:r w:rsidRPr="00C926AB">
      <w:rPr>
        <w:rFonts w:ascii="Calibri" w:hAnsi="Calibri" w:cs="Calibri"/>
        <w:sz w:val="22"/>
        <w:szCs w:val="22"/>
      </w:rPr>
      <w:t xml:space="preserve"> | </w:t>
    </w:r>
    <w:r w:rsidRPr="00C926AB">
      <w:rPr>
        <w:rFonts w:ascii="Calibri" w:hAnsi="Calibri" w:cs="Calibri"/>
        <w:caps/>
        <w:sz w:val="22"/>
        <w:szCs w:val="22"/>
      </w:rPr>
      <w:t>Confidential/</w:t>
    </w:r>
    <w:r w:rsidRPr="00C926AB">
      <w:rPr>
        <w:rFonts w:ascii="Calibri" w:hAnsi="Calibri" w:cs="Calibri"/>
        <w:caps/>
        <w:strike/>
        <w:sz w:val="22"/>
        <w:szCs w:val="22"/>
      </w:rPr>
      <w:t>Internal/Public</w:t>
    </w:r>
  </w:p>
  <w:p w14:paraId="656A27BA" w14:textId="11D45546" w:rsidR="00AE4D7E" w:rsidRPr="00C926AB" w:rsidRDefault="00AE4D7E" w:rsidP="00AE4D7E">
    <w:pPr>
      <w:rPr>
        <w:sz w:val="22"/>
        <w:szCs w:val="22"/>
      </w:rPr>
    </w:pPr>
    <w:r w:rsidRPr="00C926AB">
      <w:rPr>
        <w:rFonts w:ascii="Calibri" w:hAnsi="Calibri" w:cs="Calibri"/>
        <w:sz w:val="22"/>
        <w:szCs w:val="22"/>
      </w:rPr>
      <w:t xml:space="preserve">Page </w:t>
    </w:r>
    <w:r w:rsidRPr="00C926AB">
      <w:rPr>
        <w:rFonts w:ascii="Calibri" w:hAnsi="Calibri" w:cs="Calibri"/>
        <w:sz w:val="22"/>
        <w:szCs w:val="22"/>
      </w:rPr>
      <w:fldChar w:fldCharType="begin"/>
    </w:r>
    <w:r w:rsidRPr="00C926AB">
      <w:rPr>
        <w:rFonts w:ascii="Calibri" w:hAnsi="Calibri" w:cs="Calibri"/>
        <w:sz w:val="22"/>
        <w:szCs w:val="22"/>
      </w:rPr>
      <w:instrText xml:space="preserve"> PAGE </w:instrText>
    </w:r>
    <w:r w:rsidRPr="00C926AB">
      <w:rPr>
        <w:rFonts w:ascii="Calibri" w:hAnsi="Calibri" w:cs="Calibri"/>
        <w:sz w:val="22"/>
        <w:szCs w:val="22"/>
      </w:rPr>
      <w:fldChar w:fldCharType="separate"/>
    </w:r>
    <w:r>
      <w:rPr>
        <w:rFonts w:ascii="Calibri" w:hAnsi="Calibri" w:cs="Calibri"/>
        <w:noProof/>
        <w:sz w:val="22"/>
        <w:szCs w:val="22"/>
      </w:rPr>
      <w:t>3</w:t>
    </w:r>
    <w:r w:rsidRPr="00C926AB">
      <w:rPr>
        <w:rFonts w:ascii="Calibri" w:hAnsi="Calibri" w:cs="Calibri"/>
        <w:sz w:val="22"/>
        <w:szCs w:val="22"/>
      </w:rPr>
      <w:fldChar w:fldCharType="end"/>
    </w:r>
    <w:r w:rsidRPr="00C926AB">
      <w:rPr>
        <w:rFonts w:ascii="Calibri" w:hAnsi="Calibri" w:cs="Calibri"/>
        <w:sz w:val="22"/>
        <w:szCs w:val="22"/>
      </w:rPr>
      <w:t xml:space="preserve"> of </w:t>
    </w:r>
    <w:r w:rsidRPr="00C926AB">
      <w:rPr>
        <w:rFonts w:ascii="Calibri" w:hAnsi="Calibri" w:cs="Calibri"/>
        <w:sz w:val="22"/>
        <w:szCs w:val="22"/>
      </w:rPr>
      <w:fldChar w:fldCharType="begin"/>
    </w:r>
    <w:r w:rsidRPr="00C926AB">
      <w:rPr>
        <w:rFonts w:ascii="Calibri" w:hAnsi="Calibri" w:cs="Calibri"/>
        <w:sz w:val="22"/>
        <w:szCs w:val="22"/>
      </w:rPr>
      <w:instrText xml:space="preserve"> NUMPAGES </w:instrText>
    </w:r>
    <w:r w:rsidRPr="00C926AB">
      <w:rPr>
        <w:rFonts w:ascii="Calibri" w:hAnsi="Calibri" w:cs="Calibri"/>
        <w:sz w:val="22"/>
        <w:szCs w:val="22"/>
      </w:rPr>
      <w:fldChar w:fldCharType="separate"/>
    </w:r>
    <w:r>
      <w:rPr>
        <w:rFonts w:ascii="Calibri" w:hAnsi="Calibri" w:cs="Calibri"/>
        <w:noProof/>
        <w:sz w:val="22"/>
        <w:szCs w:val="22"/>
      </w:rPr>
      <w:t>5</w:t>
    </w:r>
    <w:r w:rsidRPr="00C926AB">
      <w:rPr>
        <w:rFonts w:ascii="Calibri" w:hAnsi="Calibri" w:cs="Calibri"/>
        <w:sz w:val="22"/>
        <w:szCs w:val="22"/>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FC7800">
      <w:rPr>
        <w:rFonts w:cs="Calibri"/>
      </w:rPr>
      <w:t>29</w:t>
    </w:r>
    <w:r>
      <w:rPr>
        <w:rFonts w:cs="Calibri"/>
      </w:rPr>
      <w:t xml:space="preserve"> Oct 2018</w:t>
    </w:r>
  </w:p>
  <w:p w14:paraId="3482FB87" w14:textId="77777777" w:rsidR="00EF5652" w:rsidRPr="00AE4D7E" w:rsidRDefault="00696D3B" w:rsidP="00A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2D3B9" w14:textId="77777777" w:rsidR="00AE4D7E" w:rsidRDefault="00AE4D7E" w:rsidP="00AE4D7E">
    <w:pPr>
      <w:pStyle w:val="Footer"/>
      <w:pBdr>
        <w:bottom w:val="single" w:sz="4" w:space="1" w:color="auto"/>
      </w:pBdr>
      <w:jc w:val="center"/>
      <w:rPr>
        <w:rFonts w:cs="Calibri"/>
      </w:rPr>
    </w:pPr>
  </w:p>
  <w:p w14:paraId="7B0118A0" w14:textId="77777777" w:rsidR="00AE4D7E" w:rsidRPr="00C926AB" w:rsidRDefault="00AE4D7E" w:rsidP="00AE4D7E">
    <w:pPr>
      <w:pStyle w:val="Footer"/>
      <w:pBdr>
        <w:bottom w:val="single" w:sz="4" w:space="1" w:color="auto"/>
      </w:pBdr>
      <w:jc w:val="center"/>
      <w:rPr>
        <w:rFonts w:ascii="Calibri" w:hAnsi="Calibri" w:cs="Calibri"/>
        <w:strike/>
        <w:sz w:val="22"/>
        <w:szCs w:val="22"/>
      </w:rPr>
    </w:pPr>
    <w:r>
      <w:rPr>
        <w:rFonts w:cs="Calibri"/>
      </w:rPr>
      <w:t>TANVIIT</w:t>
    </w:r>
    <w:r w:rsidRPr="00C926AB">
      <w:rPr>
        <w:rFonts w:ascii="Calibri" w:hAnsi="Calibri" w:cs="Calibri"/>
        <w:sz w:val="22"/>
        <w:szCs w:val="22"/>
      </w:rPr>
      <w:t xml:space="preserve"> | </w:t>
    </w:r>
    <w:r w:rsidRPr="00C926AB">
      <w:rPr>
        <w:rFonts w:ascii="Calibri" w:hAnsi="Calibri" w:cs="Calibri"/>
        <w:caps/>
        <w:sz w:val="22"/>
        <w:szCs w:val="22"/>
      </w:rPr>
      <w:t>Confidential/</w:t>
    </w:r>
    <w:r w:rsidRPr="00C926AB">
      <w:rPr>
        <w:rFonts w:ascii="Calibri" w:hAnsi="Calibri" w:cs="Calibri"/>
        <w:caps/>
        <w:strike/>
        <w:sz w:val="22"/>
        <w:szCs w:val="22"/>
      </w:rPr>
      <w:t>Internal/Public</w:t>
    </w:r>
  </w:p>
  <w:p w14:paraId="741AA9B5" w14:textId="77777777" w:rsidR="00AE4D7E" w:rsidRPr="00C926AB" w:rsidRDefault="00AE4D7E" w:rsidP="00AE4D7E">
    <w:pPr>
      <w:rPr>
        <w:sz w:val="22"/>
        <w:szCs w:val="22"/>
      </w:rPr>
    </w:pPr>
    <w:r w:rsidRPr="00C926AB">
      <w:rPr>
        <w:rFonts w:ascii="Calibri" w:hAnsi="Calibri" w:cs="Calibri"/>
        <w:sz w:val="22"/>
        <w:szCs w:val="22"/>
      </w:rPr>
      <w:t xml:space="preserve">Page </w:t>
    </w:r>
    <w:r w:rsidRPr="00C926AB">
      <w:rPr>
        <w:rFonts w:ascii="Calibri" w:hAnsi="Calibri" w:cs="Calibri"/>
        <w:sz w:val="22"/>
        <w:szCs w:val="22"/>
      </w:rPr>
      <w:fldChar w:fldCharType="begin"/>
    </w:r>
    <w:r w:rsidRPr="00C926AB">
      <w:rPr>
        <w:rFonts w:ascii="Calibri" w:hAnsi="Calibri" w:cs="Calibri"/>
        <w:sz w:val="22"/>
        <w:szCs w:val="22"/>
      </w:rPr>
      <w:instrText xml:space="preserve"> PAGE </w:instrText>
    </w:r>
    <w:r w:rsidRPr="00C926AB">
      <w:rPr>
        <w:rFonts w:ascii="Calibri" w:hAnsi="Calibri" w:cs="Calibri"/>
        <w:sz w:val="22"/>
        <w:szCs w:val="22"/>
      </w:rPr>
      <w:fldChar w:fldCharType="separate"/>
    </w:r>
    <w:r>
      <w:rPr>
        <w:rFonts w:ascii="Calibri" w:hAnsi="Calibri" w:cs="Calibri"/>
        <w:noProof/>
        <w:sz w:val="22"/>
        <w:szCs w:val="22"/>
      </w:rPr>
      <w:t>1</w:t>
    </w:r>
    <w:r w:rsidRPr="00C926AB">
      <w:rPr>
        <w:rFonts w:ascii="Calibri" w:hAnsi="Calibri" w:cs="Calibri"/>
        <w:sz w:val="22"/>
        <w:szCs w:val="22"/>
      </w:rPr>
      <w:fldChar w:fldCharType="end"/>
    </w:r>
    <w:r w:rsidRPr="00C926AB">
      <w:rPr>
        <w:rFonts w:ascii="Calibri" w:hAnsi="Calibri" w:cs="Calibri"/>
        <w:sz w:val="22"/>
        <w:szCs w:val="22"/>
      </w:rPr>
      <w:t xml:space="preserve"> of </w:t>
    </w:r>
    <w:r w:rsidRPr="00C926AB">
      <w:rPr>
        <w:rFonts w:ascii="Calibri" w:hAnsi="Calibri" w:cs="Calibri"/>
        <w:sz w:val="22"/>
        <w:szCs w:val="22"/>
      </w:rPr>
      <w:fldChar w:fldCharType="begin"/>
    </w:r>
    <w:r w:rsidRPr="00C926AB">
      <w:rPr>
        <w:rFonts w:ascii="Calibri" w:hAnsi="Calibri" w:cs="Calibri"/>
        <w:sz w:val="22"/>
        <w:szCs w:val="22"/>
      </w:rPr>
      <w:instrText xml:space="preserve"> NUMPAGES </w:instrText>
    </w:r>
    <w:r w:rsidRPr="00C926AB">
      <w:rPr>
        <w:rFonts w:ascii="Calibri" w:hAnsi="Calibri" w:cs="Calibri"/>
        <w:sz w:val="22"/>
        <w:szCs w:val="22"/>
      </w:rPr>
      <w:fldChar w:fldCharType="separate"/>
    </w:r>
    <w:r>
      <w:rPr>
        <w:rFonts w:ascii="Calibri" w:hAnsi="Calibri" w:cs="Calibri"/>
        <w:noProof/>
        <w:sz w:val="22"/>
        <w:szCs w:val="22"/>
      </w:rPr>
      <w:t>5</w:t>
    </w:r>
    <w:r w:rsidRPr="00C926AB">
      <w:rPr>
        <w:rFonts w:ascii="Calibri" w:hAnsi="Calibri" w:cs="Calibri"/>
        <w:sz w:val="22"/>
        <w:szCs w:val="22"/>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01 Oct 2018</w:t>
    </w:r>
  </w:p>
  <w:p w14:paraId="3DED810F" w14:textId="77777777" w:rsidR="00AE4D7E" w:rsidRDefault="00AE4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FCE62" w14:textId="77777777" w:rsidR="00696D3B" w:rsidRDefault="00696D3B" w:rsidP="004E5A33">
      <w:r>
        <w:separator/>
      </w:r>
    </w:p>
  </w:footnote>
  <w:footnote w:type="continuationSeparator" w:id="0">
    <w:p w14:paraId="4CA11C4B" w14:textId="77777777" w:rsidR="00696D3B" w:rsidRDefault="00696D3B" w:rsidP="004E5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3EE05" w14:textId="77777777" w:rsidR="00FC7800" w:rsidRDefault="00FC78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AE4D7E" w:rsidRPr="000E3A9F" w14:paraId="590C8018" w14:textId="77777777" w:rsidTr="000D3465">
      <w:trPr>
        <w:cantSplit/>
        <w:trHeight w:val="556"/>
        <w:jc w:val="center"/>
      </w:trPr>
      <w:tc>
        <w:tcPr>
          <w:tcW w:w="3513" w:type="dxa"/>
          <w:shd w:val="pct5" w:color="F2F2F2" w:fill="auto"/>
          <w:vAlign w:val="center"/>
        </w:tcPr>
        <w:p w14:paraId="07A020B0" w14:textId="77777777" w:rsidR="00AE4D7E" w:rsidRPr="000E3A9F" w:rsidRDefault="00AE4D7E" w:rsidP="000D3465">
          <w:pPr>
            <w:pStyle w:val="NoSpacing"/>
            <w:jc w:val="center"/>
            <w:rPr>
              <w:color w:val="244061"/>
              <w:sz w:val="32"/>
              <w:szCs w:val="20"/>
            </w:rPr>
          </w:pPr>
          <w:r>
            <w:rPr>
              <w:noProof/>
              <w:color w:val="244061"/>
              <w:sz w:val="32"/>
              <w:szCs w:val="20"/>
            </w:rPr>
            <w:drawing>
              <wp:inline distT="0" distB="0" distL="0" distR="0" wp14:anchorId="70655BBB" wp14:editId="7B7CFEBB">
                <wp:extent cx="1440815" cy="387985"/>
                <wp:effectExtent l="0" t="0" r="6985"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387985"/>
                        </a:xfrm>
                        <a:prstGeom prst="rect">
                          <a:avLst/>
                        </a:prstGeom>
                        <a:noFill/>
                        <a:ln>
                          <a:noFill/>
                        </a:ln>
                      </pic:spPr>
                    </pic:pic>
                  </a:graphicData>
                </a:graphic>
              </wp:inline>
            </w:drawing>
          </w:r>
        </w:p>
      </w:tc>
      <w:tc>
        <w:tcPr>
          <w:tcW w:w="6068" w:type="dxa"/>
          <w:shd w:val="pct5" w:color="F2F2F2" w:fill="auto"/>
          <w:vAlign w:val="center"/>
        </w:tcPr>
        <w:p w14:paraId="2512B091" w14:textId="77777777" w:rsidR="00AE4D7E" w:rsidRPr="000E3A9F" w:rsidRDefault="00AE4D7E" w:rsidP="000D3465">
          <w:pPr>
            <w:pStyle w:val="NoSpacing"/>
            <w:jc w:val="center"/>
            <w:rPr>
              <w:rFonts w:cs="Arial"/>
              <w:color w:val="244061"/>
              <w:sz w:val="24"/>
              <w:szCs w:val="24"/>
            </w:rPr>
          </w:pPr>
          <w:r>
            <w:rPr>
              <w:rFonts w:cs="Arial"/>
              <w:color w:val="244061"/>
              <w:sz w:val="24"/>
              <w:szCs w:val="24"/>
            </w:rPr>
            <w:t>DECISION ANALYSIS AND RESOLUTION REPORT</w:t>
          </w:r>
        </w:p>
      </w:tc>
    </w:tr>
  </w:tbl>
  <w:p w14:paraId="4F9AF541" w14:textId="77777777" w:rsidR="00EF5652" w:rsidRPr="00AE4D7E" w:rsidRDefault="00696D3B" w:rsidP="00AE4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AE4D7E" w:rsidRPr="000E3A9F" w14:paraId="7DE468A7" w14:textId="77777777" w:rsidTr="000D3465">
      <w:trPr>
        <w:cantSplit/>
        <w:trHeight w:val="556"/>
        <w:jc w:val="center"/>
      </w:trPr>
      <w:tc>
        <w:tcPr>
          <w:tcW w:w="3513" w:type="dxa"/>
          <w:shd w:val="pct5" w:color="F2F2F2" w:fill="auto"/>
          <w:vAlign w:val="center"/>
        </w:tcPr>
        <w:p w14:paraId="0E6B93A7" w14:textId="77777777" w:rsidR="00AE4D7E" w:rsidRPr="000E3A9F" w:rsidRDefault="00AE4D7E" w:rsidP="000D3465">
          <w:pPr>
            <w:pStyle w:val="NoSpacing"/>
            <w:jc w:val="center"/>
            <w:rPr>
              <w:color w:val="244061"/>
              <w:sz w:val="32"/>
              <w:szCs w:val="20"/>
            </w:rPr>
          </w:pPr>
          <w:r>
            <w:rPr>
              <w:noProof/>
              <w:color w:val="244061"/>
              <w:sz w:val="32"/>
              <w:szCs w:val="20"/>
            </w:rPr>
            <w:drawing>
              <wp:inline distT="0" distB="0" distL="0" distR="0" wp14:anchorId="0545380F" wp14:editId="4B844F1F">
                <wp:extent cx="1440815" cy="387985"/>
                <wp:effectExtent l="0" t="0" r="6985"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387985"/>
                        </a:xfrm>
                        <a:prstGeom prst="rect">
                          <a:avLst/>
                        </a:prstGeom>
                        <a:noFill/>
                        <a:ln>
                          <a:noFill/>
                        </a:ln>
                      </pic:spPr>
                    </pic:pic>
                  </a:graphicData>
                </a:graphic>
              </wp:inline>
            </w:drawing>
          </w:r>
        </w:p>
      </w:tc>
      <w:tc>
        <w:tcPr>
          <w:tcW w:w="6068" w:type="dxa"/>
          <w:shd w:val="pct5" w:color="F2F2F2" w:fill="auto"/>
          <w:vAlign w:val="center"/>
        </w:tcPr>
        <w:p w14:paraId="500C2B42" w14:textId="77777777" w:rsidR="00AE4D7E" w:rsidRPr="000E3A9F" w:rsidRDefault="00AE4D7E" w:rsidP="000D3465">
          <w:pPr>
            <w:pStyle w:val="NoSpacing"/>
            <w:jc w:val="center"/>
            <w:rPr>
              <w:rFonts w:cs="Arial"/>
              <w:color w:val="244061"/>
              <w:sz w:val="24"/>
              <w:szCs w:val="24"/>
            </w:rPr>
          </w:pPr>
          <w:r>
            <w:rPr>
              <w:rFonts w:cs="Arial"/>
              <w:color w:val="244061"/>
              <w:sz w:val="24"/>
              <w:szCs w:val="24"/>
            </w:rPr>
            <w:t>DECISION ANALYSIS AND RESOLUTION REPORT</w:t>
          </w:r>
        </w:p>
      </w:tc>
    </w:tr>
  </w:tbl>
  <w:p w14:paraId="3E8FBB2A" w14:textId="77777777" w:rsidR="00EF5652" w:rsidRPr="00AE4D7E" w:rsidRDefault="00696D3B" w:rsidP="00AE4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12216"/>
    <w:multiLevelType w:val="multilevel"/>
    <w:tmpl w:val="87F8B3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53BC0F8F"/>
    <w:multiLevelType w:val="multilevel"/>
    <w:tmpl w:val="07BA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AB75D8"/>
    <w:multiLevelType w:val="hybridMultilevel"/>
    <w:tmpl w:val="6E84181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5A33"/>
    <w:rsid w:val="00061471"/>
    <w:rsid w:val="00065F4B"/>
    <w:rsid w:val="00084B6A"/>
    <w:rsid w:val="000A5276"/>
    <w:rsid w:val="000C0175"/>
    <w:rsid w:val="000E4A91"/>
    <w:rsid w:val="001E17AB"/>
    <w:rsid w:val="00214FA5"/>
    <w:rsid w:val="00220AC6"/>
    <w:rsid w:val="00241192"/>
    <w:rsid w:val="002A1A78"/>
    <w:rsid w:val="0030187A"/>
    <w:rsid w:val="003E70E2"/>
    <w:rsid w:val="00462769"/>
    <w:rsid w:val="00467946"/>
    <w:rsid w:val="004D52E9"/>
    <w:rsid w:val="004E5A33"/>
    <w:rsid w:val="00561CE9"/>
    <w:rsid w:val="005705D5"/>
    <w:rsid w:val="00594127"/>
    <w:rsid w:val="00620C0F"/>
    <w:rsid w:val="0069347B"/>
    <w:rsid w:val="00696D3B"/>
    <w:rsid w:val="006F5F9F"/>
    <w:rsid w:val="007B5AC6"/>
    <w:rsid w:val="007E1164"/>
    <w:rsid w:val="00810324"/>
    <w:rsid w:val="00833DCD"/>
    <w:rsid w:val="008811CF"/>
    <w:rsid w:val="00884326"/>
    <w:rsid w:val="008A092A"/>
    <w:rsid w:val="008C1C03"/>
    <w:rsid w:val="00900755"/>
    <w:rsid w:val="00945A74"/>
    <w:rsid w:val="0097251D"/>
    <w:rsid w:val="00975AEA"/>
    <w:rsid w:val="009D05FF"/>
    <w:rsid w:val="00A73441"/>
    <w:rsid w:val="00A962BE"/>
    <w:rsid w:val="00AE4D7E"/>
    <w:rsid w:val="00AF1B5A"/>
    <w:rsid w:val="00B22A59"/>
    <w:rsid w:val="00C45B73"/>
    <w:rsid w:val="00C83804"/>
    <w:rsid w:val="00C95852"/>
    <w:rsid w:val="00D51B89"/>
    <w:rsid w:val="00DF64E6"/>
    <w:rsid w:val="00E73B7F"/>
    <w:rsid w:val="00E86EE7"/>
    <w:rsid w:val="00EA7527"/>
    <w:rsid w:val="00EB2FAD"/>
    <w:rsid w:val="00F01818"/>
    <w:rsid w:val="00FC7800"/>
    <w:rsid w:val="00FD0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E83D5"/>
  <w15:docId w15:val="{E5838172-12CD-45D7-885F-0DEEB20C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3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E5A33"/>
    <w:pPr>
      <w:keepNext/>
      <w:tabs>
        <w:tab w:val="num" w:pos="432"/>
      </w:tabs>
      <w:spacing w:before="240" w:after="120"/>
      <w:ind w:left="432" w:hanging="432"/>
      <w:outlineLvl w:val="0"/>
    </w:pPr>
    <w:rPr>
      <w:rFonts w:cs="Arial"/>
      <w:b/>
      <w:bCs/>
      <w:kern w:val="32"/>
      <w:sz w:val="28"/>
      <w:szCs w:val="32"/>
    </w:rPr>
  </w:style>
  <w:style w:type="paragraph" w:styleId="Heading2">
    <w:name w:val="heading 2"/>
    <w:basedOn w:val="Normal"/>
    <w:next w:val="Normal"/>
    <w:link w:val="Heading2Char"/>
    <w:qFormat/>
    <w:rsid w:val="004E5A33"/>
    <w:pPr>
      <w:keepNext/>
      <w:tabs>
        <w:tab w:val="num"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4E5A33"/>
    <w:pPr>
      <w:keepNext/>
      <w:tabs>
        <w:tab w:val="num" w:pos="720"/>
      </w:tabs>
      <w:spacing w:before="120" w:after="120"/>
      <w:ind w:left="720" w:hanging="720"/>
      <w:outlineLvl w:val="2"/>
    </w:pPr>
    <w:rPr>
      <w:b/>
      <w:bCs/>
      <w:sz w:val="22"/>
    </w:rPr>
  </w:style>
  <w:style w:type="paragraph" w:styleId="Heading4">
    <w:name w:val="heading 4"/>
    <w:basedOn w:val="Normal"/>
    <w:next w:val="Normal"/>
    <w:link w:val="Heading4Char"/>
    <w:qFormat/>
    <w:rsid w:val="004E5A33"/>
    <w:pPr>
      <w:keepNext/>
      <w:tabs>
        <w:tab w:val="num" w:pos="864"/>
      </w:tabs>
      <w:spacing w:before="120" w:after="120"/>
      <w:ind w:left="864" w:hanging="864"/>
      <w:outlineLvl w:val="3"/>
    </w:pPr>
    <w:rPr>
      <w:b/>
      <w:bCs/>
      <w:i/>
      <w:sz w:val="20"/>
    </w:rPr>
  </w:style>
  <w:style w:type="paragraph" w:styleId="Heading5">
    <w:name w:val="heading 5"/>
    <w:basedOn w:val="Normal"/>
    <w:next w:val="Normal"/>
    <w:link w:val="Heading5Char"/>
    <w:qFormat/>
    <w:rsid w:val="004E5A33"/>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A33"/>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4E5A33"/>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4E5A33"/>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4E5A33"/>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4E5A33"/>
    <w:rPr>
      <w:rFonts w:ascii="Times New Roman" w:eastAsia="Times New Roman" w:hAnsi="Times New Roman" w:cs="Times New Roman"/>
      <w:b/>
      <w:bCs/>
      <w:sz w:val="28"/>
      <w:szCs w:val="24"/>
      <w:lang w:val="en-US"/>
    </w:rPr>
  </w:style>
  <w:style w:type="paragraph" w:styleId="BodyText">
    <w:name w:val="Body Text"/>
    <w:basedOn w:val="Normal"/>
    <w:link w:val="BodyTextChar"/>
    <w:semiHidden/>
    <w:rsid w:val="004E5A33"/>
    <w:pPr>
      <w:keepNext/>
      <w:tabs>
        <w:tab w:val="left" w:pos="720"/>
      </w:tabs>
      <w:autoSpaceDE w:val="0"/>
      <w:autoSpaceDN w:val="0"/>
      <w:spacing w:before="120"/>
      <w:ind w:right="29"/>
      <w:jc w:val="both"/>
    </w:pPr>
    <w:rPr>
      <w:rFonts w:ascii="Arial" w:hAnsi="Arial" w:cs="Arial"/>
      <w:b/>
      <w:bCs/>
      <w:sz w:val="28"/>
      <w:szCs w:val="20"/>
      <w:lang w:val="en-GB"/>
    </w:rPr>
  </w:style>
  <w:style w:type="character" w:customStyle="1" w:styleId="BodyTextChar">
    <w:name w:val="Body Text Char"/>
    <w:basedOn w:val="DefaultParagraphFont"/>
    <w:link w:val="BodyText"/>
    <w:semiHidden/>
    <w:rsid w:val="004E5A33"/>
    <w:rPr>
      <w:rFonts w:ascii="Arial" w:eastAsia="Times New Roman" w:hAnsi="Arial" w:cs="Arial"/>
      <w:b/>
      <w:bCs/>
      <w:sz w:val="28"/>
      <w:szCs w:val="20"/>
      <w:lang w:val="en-GB"/>
    </w:rPr>
  </w:style>
  <w:style w:type="paragraph" w:customStyle="1" w:styleId="CoverTitle">
    <w:name w:val="Cover Title"/>
    <w:basedOn w:val="Normal"/>
    <w:rsid w:val="004E5A33"/>
    <w:pPr>
      <w:keepNext/>
      <w:keepLines/>
      <w:autoSpaceDE w:val="0"/>
      <w:autoSpaceDN w:val="0"/>
      <w:spacing w:before="120"/>
      <w:jc w:val="center"/>
    </w:pPr>
    <w:rPr>
      <w:rFonts w:ascii="Arial" w:hAnsi="Arial" w:cs="Arial"/>
      <w:b/>
      <w:bCs/>
      <w:spacing w:val="60"/>
      <w:sz w:val="36"/>
      <w:szCs w:val="36"/>
      <w:lang w:val="en-GB"/>
    </w:rPr>
  </w:style>
  <w:style w:type="paragraph" w:styleId="TOC1">
    <w:name w:val="toc 1"/>
    <w:basedOn w:val="Normal"/>
    <w:next w:val="Normal"/>
    <w:autoRedefine/>
    <w:uiPriority w:val="39"/>
    <w:rsid w:val="007E1164"/>
    <w:pPr>
      <w:tabs>
        <w:tab w:val="left" w:pos="480"/>
        <w:tab w:val="right" w:leader="dot" w:pos="8630"/>
      </w:tabs>
    </w:pPr>
    <w:rPr>
      <w:rFonts w:ascii="Calibri" w:hAnsi="Calibri"/>
      <w:bCs/>
      <w:sz w:val="22"/>
    </w:rPr>
  </w:style>
  <w:style w:type="paragraph" w:styleId="TOC2">
    <w:name w:val="toc 2"/>
    <w:basedOn w:val="Normal"/>
    <w:next w:val="Normal"/>
    <w:autoRedefine/>
    <w:uiPriority w:val="39"/>
    <w:rsid w:val="004E5A33"/>
    <w:pPr>
      <w:ind w:left="240"/>
    </w:pPr>
    <w:rPr>
      <w:rFonts w:ascii="Calibri" w:hAnsi="Calibri"/>
      <w:sz w:val="22"/>
    </w:rPr>
  </w:style>
  <w:style w:type="character" w:styleId="Hyperlink">
    <w:name w:val="Hyperlink"/>
    <w:uiPriority w:val="99"/>
    <w:rsid w:val="004E5A33"/>
    <w:rPr>
      <w:color w:val="0000FF"/>
      <w:u w:val="single"/>
    </w:rPr>
  </w:style>
  <w:style w:type="paragraph" w:styleId="Header">
    <w:name w:val="header"/>
    <w:basedOn w:val="Normal"/>
    <w:link w:val="HeaderChar"/>
    <w:semiHidden/>
    <w:rsid w:val="004E5A33"/>
    <w:pPr>
      <w:tabs>
        <w:tab w:val="center" w:pos="4320"/>
        <w:tab w:val="right" w:pos="8640"/>
      </w:tabs>
    </w:pPr>
  </w:style>
  <w:style w:type="character" w:customStyle="1" w:styleId="HeaderChar">
    <w:name w:val="Header Char"/>
    <w:basedOn w:val="DefaultParagraphFont"/>
    <w:link w:val="Header"/>
    <w:semiHidden/>
    <w:rsid w:val="004E5A33"/>
    <w:rPr>
      <w:rFonts w:ascii="Times New Roman" w:eastAsia="Times New Roman" w:hAnsi="Times New Roman" w:cs="Times New Roman"/>
      <w:sz w:val="24"/>
      <w:szCs w:val="24"/>
      <w:lang w:val="en-US"/>
    </w:rPr>
  </w:style>
  <w:style w:type="paragraph" w:styleId="Footer">
    <w:name w:val="footer"/>
    <w:basedOn w:val="Normal"/>
    <w:link w:val="FooterChar"/>
    <w:rsid w:val="004E5A33"/>
    <w:pPr>
      <w:tabs>
        <w:tab w:val="center" w:pos="4320"/>
        <w:tab w:val="right" w:pos="8640"/>
      </w:tabs>
    </w:pPr>
  </w:style>
  <w:style w:type="character" w:customStyle="1" w:styleId="FooterChar">
    <w:name w:val="Footer Char"/>
    <w:basedOn w:val="DefaultParagraphFont"/>
    <w:link w:val="Footer"/>
    <w:rsid w:val="004E5A33"/>
    <w:rPr>
      <w:rFonts w:ascii="Times New Roman" w:eastAsia="Times New Roman" w:hAnsi="Times New Roman" w:cs="Times New Roman"/>
      <w:sz w:val="24"/>
      <w:szCs w:val="24"/>
      <w:lang w:val="en-US"/>
    </w:rPr>
  </w:style>
  <w:style w:type="character" w:customStyle="1" w:styleId="AASecondLev">
    <w:name w:val="AASecond Lev"/>
    <w:autoRedefine/>
    <w:rsid w:val="004E5A33"/>
    <w:rPr>
      <w:szCs w:val="28"/>
    </w:rPr>
  </w:style>
  <w:style w:type="paragraph" w:styleId="TOCHeading">
    <w:name w:val="TOC Heading"/>
    <w:basedOn w:val="Heading1"/>
    <w:next w:val="Normal"/>
    <w:uiPriority w:val="39"/>
    <w:unhideWhenUsed/>
    <w:qFormat/>
    <w:rsid w:val="004E5A33"/>
    <w:pPr>
      <w:keepLines/>
      <w:tabs>
        <w:tab w:val="clear" w:pos="432"/>
      </w:tabs>
      <w:spacing w:after="0" w:line="259" w:lineRule="auto"/>
      <w:ind w:left="0" w:firstLine="0"/>
      <w:outlineLvl w:val="9"/>
    </w:pPr>
    <w:rPr>
      <w:rFonts w:ascii="Calibri Light" w:hAnsi="Calibri Light" w:cs="Times New Roman"/>
      <w:b w:val="0"/>
      <w:bCs w:val="0"/>
      <w:color w:val="2E74B5"/>
      <w:kern w:val="0"/>
      <w:sz w:val="32"/>
    </w:rPr>
  </w:style>
  <w:style w:type="paragraph" w:styleId="NoSpacing">
    <w:name w:val="No Spacing"/>
    <w:link w:val="NoSpacingChar"/>
    <w:uiPriority w:val="1"/>
    <w:qFormat/>
    <w:rsid w:val="00AE4D7E"/>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AE4D7E"/>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AE4D7E"/>
    <w:rPr>
      <w:rFonts w:ascii="Tahoma" w:hAnsi="Tahoma" w:cs="Tahoma"/>
      <w:sz w:val="16"/>
      <w:szCs w:val="16"/>
    </w:rPr>
  </w:style>
  <w:style w:type="character" w:customStyle="1" w:styleId="BalloonTextChar">
    <w:name w:val="Balloon Text Char"/>
    <w:basedOn w:val="DefaultParagraphFont"/>
    <w:link w:val="BalloonText"/>
    <w:uiPriority w:val="99"/>
    <w:semiHidden/>
    <w:rsid w:val="00AE4D7E"/>
    <w:rPr>
      <w:rFonts w:ascii="Tahoma" w:eastAsia="Times New Roman" w:hAnsi="Tahoma" w:cs="Tahoma"/>
      <w:sz w:val="16"/>
      <w:szCs w:val="16"/>
      <w:lang w:val="en-US"/>
    </w:rPr>
  </w:style>
  <w:style w:type="paragraph" w:customStyle="1" w:styleId="1Para">
    <w:name w:val="1_Para"/>
    <w:link w:val="1ParaChar"/>
    <w:rsid w:val="00C45B73"/>
    <w:pPr>
      <w:keepLines/>
      <w:spacing w:before="200" w:after="120" w:line="220" w:lineRule="exact"/>
      <w:jc w:val="both"/>
    </w:pPr>
    <w:rPr>
      <w:rFonts w:ascii="Arial" w:eastAsia="Times New Roman" w:hAnsi="Arial" w:cs="Arial"/>
      <w:kern w:val="20"/>
      <w:sz w:val="20"/>
      <w:szCs w:val="20"/>
      <w:lang w:val="en-US"/>
    </w:rPr>
  </w:style>
  <w:style w:type="character" w:customStyle="1" w:styleId="1ParaChar">
    <w:name w:val="1_Para Char"/>
    <w:link w:val="1Para"/>
    <w:rsid w:val="00C45B73"/>
    <w:rPr>
      <w:rFonts w:ascii="Arial" w:eastAsia="Times New Roman" w:hAnsi="Arial" w:cs="Arial"/>
      <w:kern w:val="20"/>
      <w:sz w:val="20"/>
      <w:szCs w:val="20"/>
      <w:lang w:val="en-US"/>
    </w:rPr>
  </w:style>
  <w:style w:type="paragraph" w:styleId="ListParagraph">
    <w:name w:val="List Paragraph"/>
    <w:basedOn w:val="Normal"/>
    <w:uiPriority w:val="34"/>
    <w:qFormat/>
    <w:rsid w:val="00C45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5121">
      <w:bodyDiv w:val="1"/>
      <w:marLeft w:val="0"/>
      <w:marRight w:val="0"/>
      <w:marTop w:val="0"/>
      <w:marBottom w:val="0"/>
      <w:divBdr>
        <w:top w:val="none" w:sz="0" w:space="0" w:color="auto"/>
        <w:left w:val="none" w:sz="0" w:space="0" w:color="auto"/>
        <w:bottom w:val="none" w:sz="0" w:space="0" w:color="auto"/>
        <w:right w:val="none" w:sz="0" w:space="0" w:color="auto"/>
      </w:divBdr>
    </w:div>
    <w:div w:id="190895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E5A99-8621-4F78-AEE5-772BC0712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DAR Evaluation Report</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 Evaluation Report</dc:title>
  <dc:subject/>
  <dc:creator>Bharat Kumar</dc:creator>
  <cp:keywords>Template</cp:keywords>
  <dc:description/>
  <cp:lastModifiedBy>Swetha Krishnamurthi</cp:lastModifiedBy>
  <cp:revision>39</cp:revision>
  <dcterms:created xsi:type="dcterms:W3CDTF">2014-03-11T11:37:00Z</dcterms:created>
  <dcterms:modified xsi:type="dcterms:W3CDTF">2019-07-21T02:33:00Z</dcterms:modified>
</cp:coreProperties>
</file>