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479F" w14:textId="77777777" w:rsidR="004C64F1" w:rsidRPr="00FB4A67" w:rsidRDefault="004C64F1" w:rsidP="004C64F1">
      <w:pPr>
        <w:spacing w:line="360" w:lineRule="auto"/>
        <w:jc w:val="center"/>
        <w:rPr>
          <w:rFonts w:ascii="Calibri" w:hAnsi="Calibri" w:cs="Calibri"/>
          <w:b/>
          <w:bCs/>
          <w:sz w:val="22"/>
          <w:szCs w:val="22"/>
        </w:rPr>
      </w:pPr>
    </w:p>
    <w:p w14:paraId="49608198" w14:textId="77777777" w:rsidR="004C64F1" w:rsidRPr="00FB4A67" w:rsidRDefault="002E7462" w:rsidP="004C64F1">
      <w:pPr>
        <w:spacing w:line="360" w:lineRule="auto"/>
        <w:jc w:val="right"/>
        <w:rPr>
          <w:rFonts w:ascii="Calibri" w:hAnsi="Calibri" w:cs="Calibri"/>
          <w:bCs/>
          <w:sz w:val="30"/>
          <w:szCs w:val="30"/>
        </w:rPr>
      </w:pPr>
      <w:r>
        <w:rPr>
          <w:rFonts w:ascii="Calibri" w:hAnsi="Calibri" w:cs="Calibri"/>
          <w:bCs/>
          <w:sz w:val="30"/>
          <w:szCs w:val="30"/>
        </w:rPr>
        <w:t>Measurement and Analysis</w:t>
      </w:r>
      <w:r w:rsidR="004C64F1" w:rsidRPr="00FB4A67">
        <w:rPr>
          <w:rFonts w:ascii="Calibri" w:hAnsi="Calibri" w:cs="Calibri"/>
          <w:bCs/>
          <w:sz w:val="30"/>
          <w:szCs w:val="30"/>
        </w:rPr>
        <w:t xml:space="preserve"> Procedure</w:t>
      </w:r>
    </w:p>
    <w:p w14:paraId="16586E1A" w14:textId="7A8A8E12" w:rsidR="004C64F1" w:rsidRPr="00FB4A67" w:rsidRDefault="004C64F1" w:rsidP="004C64F1">
      <w:pPr>
        <w:spacing w:line="360" w:lineRule="auto"/>
        <w:jc w:val="right"/>
        <w:rPr>
          <w:rFonts w:ascii="Calibri" w:hAnsi="Calibri" w:cs="Calibri"/>
          <w:bCs/>
          <w:sz w:val="30"/>
          <w:szCs w:val="30"/>
        </w:rPr>
      </w:pPr>
      <w:r w:rsidRPr="00FB4A67">
        <w:rPr>
          <w:rFonts w:ascii="Calibri" w:hAnsi="Calibri" w:cs="Calibri"/>
          <w:bCs/>
          <w:sz w:val="30"/>
          <w:szCs w:val="30"/>
        </w:rPr>
        <w:t>Version No: 1.</w:t>
      </w:r>
      <w:r w:rsidR="00E771A9">
        <w:rPr>
          <w:rFonts w:ascii="Calibri" w:hAnsi="Calibri" w:cs="Calibri"/>
          <w:bCs/>
          <w:sz w:val="30"/>
          <w:szCs w:val="30"/>
        </w:rPr>
        <w:t>1</w:t>
      </w:r>
    </w:p>
    <w:p w14:paraId="598492AB" w14:textId="77777777" w:rsidR="004C64F1" w:rsidRPr="00FB4A67" w:rsidRDefault="004C64F1" w:rsidP="004C64F1">
      <w:pPr>
        <w:spacing w:line="360" w:lineRule="auto"/>
        <w:jc w:val="center"/>
        <w:rPr>
          <w:rFonts w:ascii="Calibri" w:hAnsi="Calibri" w:cs="Calibri"/>
          <w:b/>
          <w:bCs/>
          <w:sz w:val="22"/>
          <w:szCs w:val="22"/>
        </w:rPr>
      </w:pPr>
    </w:p>
    <w:p w14:paraId="4DFB7EF0" w14:textId="77777777" w:rsidR="004C64F1" w:rsidRPr="00FB4A67" w:rsidRDefault="004C64F1" w:rsidP="004C64F1">
      <w:pPr>
        <w:spacing w:line="360" w:lineRule="auto"/>
        <w:jc w:val="center"/>
        <w:rPr>
          <w:rFonts w:ascii="Calibri" w:hAnsi="Calibri" w:cs="Calibri"/>
          <w:b/>
          <w:bCs/>
          <w:sz w:val="22"/>
          <w:szCs w:val="22"/>
        </w:rPr>
      </w:pPr>
    </w:p>
    <w:p w14:paraId="4441AEB4" w14:textId="77777777" w:rsidR="004C64F1" w:rsidRPr="00FB4A67" w:rsidRDefault="004C64F1" w:rsidP="004C64F1">
      <w:pPr>
        <w:spacing w:line="360" w:lineRule="auto"/>
        <w:jc w:val="center"/>
        <w:rPr>
          <w:rFonts w:ascii="Calibri" w:hAnsi="Calibri" w:cs="Calibri"/>
          <w:b/>
          <w:bCs/>
          <w:sz w:val="22"/>
          <w:szCs w:val="22"/>
        </w:rPr>
      </w:pPr>
    </w:p>
    <w:p w14:paraId="26D8105A" w14:textId="77777777" w:rsidR="004C64F1" w:rsidRPr="00FB4A67" w:rsidRDefault="004C64F1" w:rsidP="004C64F1">
      <w:pPr>
        <w:spacing w:line="360" w:lineRule="auto"/>
        <w:jc w:val="center"/>
        <w:rPr>
          <w:rFonts w:ascii="Calibri" w:hAnsi="Calibri" w:cs="Calibri"/>
          <w:b/>
          <w:bCs/>
          <w:sz w:val="22"/>
          <w:szCs w:val="22"/>
        </w:rPr>
      </w:pPr>
    </w:p>
    <w:p w14:paraId="49F801D2" w14:textId="77777777" w:rsidR="004C64F1" w:rsidRPr="00FB4A67" w:rsidRDefault="004C64F1" w:rsidP="004C64F1">
      <w:pPr>
        <w:spacing w:line="360" w:lineRule="auto"/>
        <w:jc w:val="center"/>
        <w:rPr>
          <w:rFonts w:ascii="Calibri" w:hAnsi="Calibri" w:cs="Calibri"/>
          <w:b/>
          <w:bCs/>
          <w:sz w:val="22"/>
          <w:szCs w:val="22"/>
        </w:rPr>
      </w:pPr>
    </w:p>
    <w:p w14:paraId="4A6AA6D0" w14:textId="77777777" w:rsidR="004C64F1" w:rsidRPr="00FB4A67" w:rsidRDefault="004C64F1" w:rsidP="004C64F1">
      <w:pPr>
        <w:spacing w:line="360" w:lineRule="auto"/>
        <w:jc w:val="center"/>
        <w:rPr>
          <w:rFonts w:ascii="Calibri" w:hAnsi="Calibri" w:cs="Calibri"/>
          <w:b/>
          <w:bCs/>
          <w:sz w:val="22"/>
          <w:szCs w:val="22"/>
        </w:rPr>
      </w:pPr>
    </w:p>
    <w:p w14:paraId="788E4503" w14:textId="77777777" w:rsidR="004C64F1" w:rsidRPr="00FB4A67" w:rsidRDefault="004C64F1" w:rsidP="004C64F1">
      <w:pPr>
        <w:spacing w:line="360" w:lineRule="auto"/>
        <w:jc w:val="center"/>
        <w:rPr>
          <w:rFonts w:ascii="Calibri" w:hAnsi="Calibri" w:cs="Calibri"/>
          <w:b/>
          <w:bCs/>
          <w:sz w:val="22"/>
          <w:szCs w:val="22"/>
        </w:rPr>
      </w:pPr>
    </w:p>
    <w:p w14:paraId="04FA80ED" w14:textId="77777777" w:rsidR="004C64F1" w:rsidRPr="00FB4A67" w:rsidRDefault="004C64F1" w:rsidP="004C64F1">
      <w:pPr>
        <w:spacing w:line="360" w:lineRule="auto"/>
        <w:jc w:val="center"/>
        <w:rPr>
          <w:rFonts w:ascii="Calibri" w:hAnsi="Calibri" w:cs="Calibri"/>
          <w:b/>
          <w:bCs/>
          <w:sz w:val="22"/>
          <w:szCs w:val="22"/>
        </w:rPr>
      </w:pPr>
    </w:p>
    <w:p w14:paraId="1930A8E4" w14:textId="77777777" w:rsidR="004C64F1" w:rsidRPr="00FB4A67" w:rsidRDefault="004C64F1" w:rsidP="004C64F1">
      <w:pPr>
        <w:spacing w:line="360" w:lineRule="auto"/>
        <w:jc w:val="center"/>
        <w:rPr>
          <w:rFonts w:ascii="Calibri" w:hAnsi="Calibri" w:cs="Calibri"/>
          <w:b/>
          <w:bCs/>
          <w:sz w:val="22"/>
          <w:szCs w:val="22"/>
        </w:rPr>
      </w:pPr>
    </w:p>
    <w:p w14:paraId="7ACBED6B" w14:textId="77777777" w:rsidR="004C64F1" w:rsidRPr="00FB4A67" w:rsidRDefault="004C64F1" w:rsidP="004C64F1">
      <w:pPr>
        <w:spacing w:line="360" w:lineRule="auto"/>
        <w:jc w:val="center"/>
        <w:rPr>
          <w:rFonts w:ascii="Calibri" w:hAnsi="Calibri" w:cs="Calibri"/>
          <w:b/>
          <w:bCs/>
          <w:sz w:val="22"/>
          <w:szCs w:val="22"/>
        </w:rPr>
      </w:pPr>
    </w:p>
    <w:p w14:paraId="7C6023B8" w14:textId="77777777" w:rsidR="004C64F1" w:rsidRPr="00FB4A67" w:rsidRDefault="004C64F1" w:rsidP="004C64F1">
      <w:pPr>
        <w:spacing w:line="360" w:lineRule="auto"/>
        <w:jc w:val="center"/>
        <w:rPr>
          <w:rFonts w:ascii="Calibri" w:hAnsi="Calibri" w:cs="Calibri"/>
          <w:b/>
          <w:bCs/>
          <w:sz w:val="22"/>
          <w:szCs w:val="22"/>
        </w:rPr>
      </w:pPr>
    </w:p>
    <w:p w14:paraId="0F4741CF" w14:textId="77777777" w:rsidR="004C64F1" w:rsidRPr="00FB4A67" w:rsidRDefault="004C64F1" w:rsidP="004C64F1">
      <w:pPr>
        <w:spacing w:line="360" w:lineRule="auto"/>
        <w:jc w:val="center"/>
        <w:rPr>
          <w:rFonts w:ascii="Calibri" w:hAnsi="Calibri" w:cs="Calibri"/>
          <w:b/>
          <w:bCs/>
          <w:sz w:val="22"/>
          <w:szCs w:val="22"/>
        </w:rPr>
      </w:pPr>
    </w:p>
    <w:p w14:paraId="3BB44E55" w14:textId="77777777" w:rsidR="004C64F1" w:rsidRPr="00FB4A67" w:rsidRDefault="004C64F1" w:rsidP="004C64F1">
      <w:pPr>
        <w:spacing w:line="360" w:lineRule="auto"/>
        <w:jc w:val="center"/>
        <w:rPr>
          <w:rFonts w:ascii="Calibri" w:hAnsi="Calibri" w:cs="Calibri"/>
          <w:b/>
          <w:bCs/>
          <w:sz w:val="22"/>
          <w:szCs w:val="22"/>
        </w:rPr>
      </w:pPr>
    </w:p>
    <w:p w14:paraId="0F2DEC32" w14:textId="77777777" w:rsidR="004C64F1" w:rsidRPr="00FB4A67" w:rsidRDefault="004C64F1" w:rsidP="004C64F1">
      <w:pPr>
        <w:spacing w:line="360" w:lineRule="auto"/>
        <w:jc w:val="center"/>
        <w:rPr>
          <w:rFonts w:ascii="Calibri" w:hAnsi="Calibri" w:cs="Calibri"/>
          <w:b/>
          <w:bCs/>
          <w:sz w:val="22"/>
          <w:szCs w:val="22"/>
        </w:rPr>
      </w:pPr>
    </w:p>
    <w:p w14:paraId="6FCB016B" w14:textId="77777777" w:rsidR="004C64F1" w:rsidRPr="00FB4A67" w:rsidRDefault="004C64F1" w:rsidP="004C64F1">
      <w:pPr>
        <w:spacing w:line="360" w:lineRule="auto"/>
        <w:jc w:val="center"/>
        <w:rPr>
          <w:rFonts w:ascii="Calibri" w:hAnsi="Calibri" w:cs="Calibri"/>
          <w:b/>
          <w:bCs/>
          <w:sz w:val="22"/>
          <w:szCs w:val="22"/>
        </w:rPr>
      </w:pPr>
    </w:p>
    <w:p w14:paraId="5A025C1B" w14:textId="77777777" w:rsidR="004C64F1" w:rsidRPr="00FB4A67" w:rsidRDefault="004C64F1" w:rsidP="004C64F1">
      <w:pPr>
        <w:spacing w:line="360" w:lineRule="auto"/>
        <w:jc w:val="center"/>
        <w:rPr>
          <w:rFonts w:ascii="Calibri" w:hAnsi="Calibri" w:cs="Calibri"/>
          <w:b/>
          <w:bCs/>
          <w:sz w:val="22"/>
          <w:szCs w:val="22"/>
        </w:rPr>
      </w:pPr>
    </w:p>
    <w:p w14:paraId="279469ED" w14:textId="77777777" w:rsidR="004C64F1" w:rsidRPr="00FB4A67" w:rsidRDefault="004C64F1" w:rsidP="004C64F1">
      <w:pPr>
        <w:spacing w:line="360" w:lineRule="auto"/>
        <w:jc w:val="center"/>
        <w:rPr>
          <w:rFonts w:ascii="Calibri" w:hAnsi="Calibri" w:cs="Calibri"/>
          <w:b/>
          <w:bCs/>
          <w:sz w:val="22"/>
          <w:szCs w:val="22"/>
        </w:rPr>
      </w:pPr>
    </w:p>
    <w:p w14:paraId="03B07514" w14:textId="77777777" w:rsidR="004C64F1" w:rsidRPr="00FB4A67" w:rsidRDefault="004C64F1" w:rsidP="004C64F1">
      <w:pPr>
        <w:spacing w:line="360" w:lineRule="auto"/>
        <w:jc w:val="center"/>
        <w:rPr>
          <w:rFonts w:ascii="Calibri" w:hAnsi="Calibri" w:cs="Calibri"/>
          <w:b/>
          <w:bCs/>
          <w:sz w:val="22"/>
          <w:szCs w:val="22"/>
        </w:rPr>
      </w:pPr>
    </w:p>
    <w:p w14:paraId="23883AC9" w14:textId="77777777" w:rsidR="004C64F1" w:rsidRPr="00FB4A67" w:rsidRDefault="004C64F1" w:rsidP="004C64F1">
      <w:pPr>
        <w:spacing w:line="360" w:lineRule="auto"/>
        <w:jc w:val="center"/>
        <w:rPr>
          <w:rFonts w:ascii="Calibri" w:hAnsi="Calibri" w:cs="Calibri"/>
          <w:b/>
          <w:bCs/>
          <w:sz w:val="22"/>
          <w:szCs w:val="22"/>
        </w:rPr>
      </w:pPr>
    </w:p>
    <w:p w14:paraId="3C44058A" w14:textId="77777777" w:rsidR="004C64F1" w:rsidRPr="00FB4A67" w:rsidRDefault="004C64F1" w:rsidP="004C64F1">
      <w:pPr>
        <w:spacing w:line="360" w:lineRule="auto"/>
        <w:jc w:val="center"/>
        <w:rPr>
          <w:rFonts w:ascii="Calibri" w:hAnsi="Calibri" w:cs="Calibri"/>
          <w:b/>
          <w:bCs/>
          <w:sz w:val="22"/>
          <w:szCs w:val="22"/>
        </w:rPr>
      </w:pPr>
    </w:p>
    <w:p w14:paraId="189554C7" w14:textId="77777777" w:rsidR="004C64F1" w:rsidRPr="00FB4A67" w:rsidRDefault="004C64F1" w:rsidP="004C64F1">
      <w:pPr>
        <w:spacing w:line="360" w:lineRule="auto"/>
        <w:jc w:val="center"/>
        <w:rPr>
          <w:rFonts w:ascii="Calibri" w:hAnsi="Calibri" w:cs="Calibri"/>
          <w:b/>
          <w:bCs/>
          <w:sz w:val="22"/>
          <w:szCs w:val="22"/>
        </w:rPr>
      </w:pPr>
    </w:p>
    <w:p w14:paraId="33E2215F" w14:textId="77777777" w:rsidR="004C64F1" w:rsidRPr="00FB4A67" w:rsidRDefault="004C64F1" w:rsidP="004C64F1">
      <w:pPr>
        <w:spacing w:line="360" w:lineRule="auto"/>
        <w:jc w:val="center"/>
        <w:rPr>
          <w:rFonts w:ascii="Calibri" w:hAnsi="Calibri" w:cs="Calibri"/>
          <w:b/>
          <w:bCs/>
          <w:sz w:val="22"/>
          <w:szCs w:val="22"/>
        </w:rPr>
      </w:pPr>
    </w:p>
    <w:p w14:paraId="05271381" w14:textId="77777777" w:rsidR="002E7462" w:rsidRPr="002E7462" w:rsidRDefault="002E7462" w:rsidP="002E7462">
      <w:pPr>
        <w:jc w:val="center"/>
        <w:rPr>
          <w:rFonts w:ascii="Calibri" w:hAnsi="Calibri" w:cs="Calibri"/>
          <w:b/>
        </w:rPr>
      </w:pPr>
      <w:r w:rsidRPr="002E7462">
        <w:rPr>
          <w:rFonts w:ascii="Calibri" w:hAnsi="Calibri" w:cs="Calibri"/>
          <w:b/>
        </w:rPr>
        <w:t>Copyright Information</w:t>
      </w:r>
    </w:p>
    <w:p w14:paraId="4723F51C" w14:textId="77777777" w:rsidR="002E7462" w:rsidRPr="002E7462" w:rsidRDefault="002E7462" w:rsidP="002E7462">
      <w:pPr>
        <w:jc w:val="center"/>
        <w:rPr>
          <w:rFonts w:ascii="Calibri" w:hAnsi="Calibri" w:cs="Calibri"/>
          <w:b/>
        </w:rPr>
      </w:pPr>
    </w:p>
    <w:p w14:paraId="497F0452" w14:textId="016DC8C5" w:rsidR="002E7462" w:rsidRPr="002E7462" w:rsidRDefault="002E7462" w:rsidP="002E7462">
      <w:pPr>
        <w:jc w:val="both"/>
        <w:rPr>
          <w:rFonts w:ascii="Calibri" w:hAnsi="Calibri" w:cs="Calibri"/>
        </w:rPr>
      </w:pPr>
      <w:r w:rsidRPr="002E7462">
        <w:rPr>
          <w:rFonts w:ascii="Calibri" w:hAnsi="Calibri" w:cs="Calibri"/>
        </w:rPr>
        <w:t xml:space="preserve">The information contained in this document is the exclusive property of </w:t>
      </w:r>
      <w:r w:rsidR="00DD57C7" w:rsidRPr="002E7462">
        <w:rPr>
          <w:rFonts w:ascii="Calibri" w:hAnsi="Calibri" w:cs="Calibri"/>
        </w:rPr>
        <w:t>Tanvi</w:t>
      </w:r>
      <w:r w:rsidR="00DD57C7">
        <w:rPr>
          <w:rFonts w:ascii="Calibri" w:hAnsi="Calibri" w:cs="Calibri"/>
        </w:rPr>
        <w:t xml:space="preserve"> IT</w:t>
      </w:r>
      <w:r w:rsidRPr="002E7462">
        <w:rPr>
          <w:rFonts w:ascii="Calibri" w:hAnsi="Calibri" w:cs="Calibri"/>
        </w:rPr>
        <w:t xml:space="preserve"> Solutions Inc. This Project /Work is protected and no part of this Project /Work may be reproduced or transmitted in any form or by any means, electronic or mechanical, including photocopying and recording, or by any information storage or retrieval system, except as expressly permitted in writing by Tanv</w:t>
      </w:r>
      <w:r w:rsidR="00DD57C7">
        <w:rPr>
          <w:rFonts w:ascii="Calibri" w:hAnsi="Calibri" w:cs="Calibri"/>
        </w:rPr>
        <w:t xml:space="preserve">i </w:t>
      </w:r>
      <w:r w:rsidRPr="002E7462">
        <w:rPr>
          <w:rFonts w:ascii="Calibri" w:hAnsi="Calibri" w:cs="Calibri"/>
        </w:rPr>
        <w:t>IT Solutions Inc.</w:t>
      </w:r>
    </w:p>
    <w:p w14:paraId="28D58CC4" w14:textId="77777777" w:rsidR="004C64F1" w:rsidRPr="00FB4A67" w:rsidRDefault="004C64F1" w:rsidP="004C64F1">
      <w:pPr>
        <w:spacing w:line="360" w:lineRule="auto"/>
        <w:jc w:val="center"/>
        <w:rPr>
          <w:rFonts w:ascii="Calibri" w:hAnsi="Calibri" w:cs="Calibri"/>
          <w:b/>
          <w:bCs/>
          <w:sz w:val="22"/>
          <w:szCs w:val="22"/>
        </w:rPr>
      </w:pPr>
    </w:p>
    <w:p w14:paraId="2385FFEA" w14:textId="77777777" w:rsidR="004C64F1" w:rsidRPr="00FB4A67" w:rsidRDefault="004C64F1" w:rsidP="004C64F1">
      <w:pPr>
        <w:spacing w:line="360" w:lineRule="auto"/>
        <w:jc w:val="center"/>
        <w:rPr>
          <w:rFonts w:ascii="Calibri" w:hAnsi="Calibri" w:cs="Calibri"/>
          <w:b/>
          <w:bCs/>
          <w:sz w:val="22"/>
          <w:szCs w:val="22"/>
        </w:rPr>
      </w:pPr>
    </w:p>
    <w:p w14:paraId="66B77D23" w14:textId="77777777" w:rsidR="004C64F1" w:rsidRPr="00FB4A67" w:rsidRDefault="004C64F1" w:rsidP="004C64F1">
      <w:pPr>
        <w:spacing w:line="360" w:lineRule="auto"/>
        <w:jc w:val="center"/>
        <w:rPr>
          <w:rFonts w:ascii="Calibri" w:hAnsi="Calibri" w:cs="Calibri"/>
          <w:b/>
          <w:bCs/>
          <w:sz w:val="22"/>
          <w:szCs w:val="22"/>
        </w:rPr>
      </w:pPr>
    </w:p>
    <w:p w14:paraId="28488C58" w14:textId="77777777" w:rsidR="008F6C58" w:rsidRDefault="008F6C58" w:rsidP="008F6C58">
      <w:pPr>
        <w:spacing w:before="120" w:after="120"/>
        <w:jc w:val="center"/>
        <w:rPr>
          <w:rFonts w:ascii="Calibri" w:hAnsi="Calibri" w:cs="Calibri"/>
          <w:b/>
        </w:rPr>
      </w:pPr>
      <w:r>
        <w:rPr>
          <w:rFonts w:ascii="Calibri" w:hAnsi="Calibri" w:cs="Calibri"/>
          <w:b/>
        </w:rPr>
        <w:t>Revision History</w:t>
      </w:r>
    </w:p>
    <w:p w14:paraId="023CE3A4" w14:textId="77777777" w:rsidR="008F6C58" w:rsidRDefault="008F6C58" w:rsidP="008F6C58">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06"/>
        <w:gridCol w:w="1433"/>
        <w:gridCol w:w="2331"/>
        <w:gridCol w:w="2146"/>
        <w:gridCol w:w="1344"/>
        <w:gridCol w:w="1271"/>
      </w:tblGrid>
      <w:tr w:rsidR="008F6C58" w14:paraId="5B166F44"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4F5AB9E"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FC5D094"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2DF71D8"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11F2829"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3548BAD"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D7F636F" w14:textId="77777777" w:rsidR="008F6C58" w:rsidRDefault="008F6C58"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8F6C58" w14:paraId="502275D9"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06B76AA9" w14:textId="3F4B5FC3" w:rsidR="008F6C58" w:rsidRDefault="0008318F"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45837889" w14:textId="2CC46CD1" w:rsidR="008F6C58" w:rsidRDefault="0008318F" w:rsidP="002504C1">
            <w:pPr>
              <w:spacing w:before="120"/>
              <w:jc w:val="center"/>
              <w:rPr>
                <w:rFonts w:ascii="Calibri" w:eastAsia="Calibri" w:hAnsi="Calibri" w:cs="Calibri"/>
                <w:iCs/>
                <w:lang w:eastAsia="en-IN"/>
              </w:rPr>
            </w:pPr>
            <w:r>
              <w:rPr>
                <w:rFonts w:ascii="Calibri" w:eastAsia="Calibri" w:hAnsi="Calibri" w:cs="Calibri"/>
                <w:iCs/>
                <w:lang w:eastAsia="en-IN"/>
              </w:rPr>
              <w:t>10/10/18</w:t>
            </w:r>
          </w:p>
        </w:tc>
        <w:tc>
          <w:tcPr>
            <w:tcW w:w="1223" w:type="pct"/>
            <w:tcBorders>
              <w:top w:val="single" w:sz="6" w:space="0" w:color="auto"/>
              <w:left w:val="single" w:sz="6" w:space="0" w:color="auto"/>
              <w:bottom w:val="single" w:sz="6" w:space="0" w:color="auto"/>
              <w:right w:val="single" w:sz="6" w:space="0" w:color="auto"/>
            </w:tcBorders>
            <w:vAlign w:val="center"/>
          </w:tcPr>
          <w:p w14:paraId="5FB400E0" w14:textId="07659D13" w:rsidR="008F6C58" w:rsidRDefault="0008318F"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17927ACD" w14:textId="77777777" w:rsidR="008F6C58" w:rsidRDefault="008F6C58"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97DD3C0" w14:textId="77777777" w:rsidR="008F6C58" w:rsidRDefault="008F6C58"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1B315F51" w14:textId="305F730A" w:rsidR="008F6C58" w:rsidRDefault="0008318F"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8F6C58" w14:paraId="56D6CAAC"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550FF45A" w14:textId="77777777" w:rsidR="008F6C58" w:rsidRDefault="008F6C58"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601DF776" w14:textId="77777777" w:rsidR="008F6C58" w:rsidRDefault="008F6C58"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78AB50BE" w14:textId="77777777" w:rsidR="008F6C58" w:rsidRDefault="008F6C58"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5F4571EC" w14:textId="77777777" w:rsidR="008F6C58" w:rsidRDefault="008F6C58"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6304FF7" w14:textId="77777777" w:rsidR="008F6C58" w:rsidRDefault="008F6C58"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678796C" w14:textId="77777777" w:rsidR="008F6C58" w:rsidRDefault="008F6C58" w:rsidP="002504C1">
            <w:pPr>
              <w:spacing w:before="120"/>
              <w:jc w:val="center"/>
              <w:rPr>
                <w:rFonts w:ascii="Calibri" w:eastAsia="Calibri" w:hAnsi="Calibri" w:cs="Calibri"/>
                <w:lang w:eastAsia="en-IN"/>
              </w:rPr>
            </w:pPr>
          </w:p>
        </w:tc>
      </w:tr>
    </w:tbl>
    <w:p w14:paraId="092A094C" w14:textId="77777777" w:rsidR="008F6C58" w:rsidRDefault="008F6C58" w:rsidP="008F6C58">
      <w:pPr>
        <w:spacing w:before="120" w:after="120"/>
        <w:rPr>
          <w:rFonts w:ascii="Calibri" w:eastAsiaTheme="minorHAnsi" w:hAnsi="Calibri" w:cs="Calibri"/>
          <w:sz w:val="22"/>
          <w:szCs w:val="22"/>
        </w:rPr>
      </w:pPr>
    </w:p>
    <w:p w14:paraId="2CB34FCC" w14:textId="77777777" w:rsidR="008F6C58" w:rsidRDefault="008F6C58" w:rsidP="008F6C58">
      <w:pPr>
        <w:spacing w:before="120" w:after="120"/>
        <w:jc w:val="center"/>
        <w:rPr>
          <w:rFonts w:ascii="Calibri" w:hAnsi="Calibri" w:cs="Calibri"/>
          <w:b/>
        </w:rPr>
      </w:pPr>
      <w:r>
        <w:rPr>
          <w:rFonts w:ascii="Calibri" w:hAnsi="Calibri" w:cs="Calibri"/>
          <w:b/>
        </w:rPr>
        <w:t>Approval History</w:t>
      </w:r>
    </w:p>
    <w:p w14:paraId="76091EDF" w14:textId="77777777" w:rsidR="008F6C58" w:rsidRDefault="008F6C58" w:rsidP="008F6C58">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1"/>
        <w:gridCol w:w="2598"/>
        <w:gridCol w:w="2776"/>
        <w:gridCol w:w="2419"/>
      </w:tblGrid>
      <w:tr w:rsidR="008F6C58" w14:paraId="4D981D44"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6F24214" w14:textId="77777777" w:rsidR="008F6C58" w:rsidRDefault="008F6C58"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6DDD6DA" w14:textId="77777777" w:rsidR="008F6C58" w:rsidRDefault="008F6C58"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7883E04" w14:textId="77777777" w:rsidR="008F6C58" w:rsidRDefault="008F6C58"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30BFEA9C" w14:textId="77777777" w:rsidR="008F6C58" w:rsidRDefault="008F6C58"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8F6C58" w14:paraId="75333271"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5FA79530" w14:textId="608C2EE9" w:rsidR="008F6C58" w:rsidRDefault="0008318F"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3B134A53" w14:textId="2126A44C" w:rsidR="008F6C58" w:rsidRDefault="0008318F" w:rsidP="002504C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73D9A345" w14:textId="77777777" w:rsidR="008F6C58" w:rsidRDefault="0008318F" w:rsidP="002504C1">
            <w:pPr>
              <w:spacing w:line="360" w:lineRule="auto"/>
              <w:jc w:val="both"/>
              <w:rPr>
                <w:rFonts w:ascii="Calibri" w:hAnsi="Calibri" w:cs="Calibri"/>
              </w:rPr>
            </w:pPr>
            <w:r>
              <w:rPr>
                <w:rFonts w:ascii="Calibri" w:hAnsi="Calibri" w:cs="Calibri"/>
              </w:rPr>
              <w:t>Nagoor Inaganti</w:t>
            </w:r>
          </w:p>
          <w:p w14:paraId="6E171D9A" w14:textId="08E1291F" w:rsidR="0008318F" w:rsidRDefault="0008318F" w:rsidP="002504C1">
            <w:pPr>
              <w:spacing w:line="360" w:lineRule="auto"/>
              <w:jc w:val="both"/>
              <w:rPr>
                <w:rFonts w:ascii="Calibri" w:hAnsi="Calibri" w:cs="Calibri"/>
              </w:rPr>
            </w:pPr>
            <w:r>
              <w:rPr>
                <w:rFonts w:ascii="Calibri" w:hAnsi="Calibri" w:cs="Calibri"/>
              </w:rPr>
              <w:t>10/10/18</w:t>
            </w:r>
          </w:p>
        </w:tc>
        <w:tc>
          <w:tcPr>
            <w:tcW w:w="1250" w:type="pct"/>
            <w:tcBorders>
              <w:top w:val="single" w:sz="6" w:space="0" w:color="auto"/>
              <w:left w:val="single" w:sz="6" w:space="0" w:color="auto"/>
              <w:bottom w:val="single" w:sz="6" w:space="0" w:color="auto"/>
              <w:right w:val="single" w:sz="6" w:space="0" w:color="auto"/>
            </w:tcBorders>
          </w:tcPr>
          <w:p w14:paraId="4F1EAA0A" w14:textId="77777777" w:rsidR="008F6C58" w:rsidRDefault="0008318F" w:rsidP="002504C1">
            <w:pPr>
              <w:spacing w:line="360" w:lineRule="auto"/>
              <w:jc w:val="both"/>
              <w:rPr>
                <w:rFonts w:ascii="Calibri" w:hAnsi="Calibri" w:cs="Calibri"/>
              </w:rPr>
            </w:pPr>
            <w:r>
              <w:rPr>
                <w:rFonts w:ascii="Calibri" w:hAnsi="Calibri" w:cs="Calibri"/>
              </w:rPr>
              <w:t>Nagoor Inaganti</w:t>
            </w:r>
          </w:p>
          <w:p w14:paraId="07D799C8" w14:textId="26563691" w:rsidR="0008318F" w:rsidRDefault="0008318F" w:rsidP="002504C1">
            <w:pPr>
              <w:spacing w:line="360" w:lineRule="auto"/>
              <w:jc w:val="both"/>
              <w:rPr>
                <w:rFonts w:ascii="Calibri" w:hAnsi="Calibri" w:cs="Calibri"/>
              </w:rPr>
            </w:pPr>
            <w:r>
              <w:rPr>
                <w:rFonts w:ascii="Calibri" w:hAnsi="Calibri" w:cs="Calibri"/>
              </w:rPr>
              <w:t>10/10/18</w:t>
            </w:r>
          </w:p>
        </w:tc>
      </w:tr>
      <w:tr w:rsidR="008F6C58" w14:paraId="010DA04E"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4823205F" w14:textId="77777777" w:rsidR="008F6C58" w:rsidRDefault="008F6C58"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069DB827" w14:textId="77777777" w:rsidR="008F6C58" w:rsidRDefault="008F6C58"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6BAE6943" w14:textId="77777777" w:rsidR="008F6C58" w:rsidRDefault="008F6C58"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1D0918EB" w14:textId="77777777" w:rsidR="008F6C58" w:rsidRDefault="008F6C58" w:rsidP="002504C1">
            <w:pPr>
              <w:spacing w:before="120" w:line="276" w:lineRule="auto"/>
              <w:rPr>
                <w:rFonts w:ascii="Calibri" w:hAnsi="Calibri" w:cs="Calibri"/>
                <w:lang w:eastAsia="en-IN"/>
              </w:rPr>
            </w:pPr>
          </w:p>
        </w:tc>
      </w:tr>
    </w:tbl>
    <w:p w14:paraId="02CB74E8" w14:textId="77777777" w:rsidR="004C64F1" w:rsidRPr="00FB4A67" w:rsidRDefault="004C64F1" w:rsidP="004C64F1">
      <w:pPr>
        <w:spacing w:line="360" w:lineRule="auto"/>
        <w:jc w:val="center"/>
        <w:rPr>
          <w:rFonts w:ascii="Calibri" w:hAnsi="Calibri" w:cs="Calibri"/>
          <w:b/>
          <w:bCs/>
          <w:sz w:val="22"/>
          <w:szCs w:val="22"/>
        </w:rPr>
      </w:pPr>
    </w:p>
    <w:p w14:paraId="52508DF8" w14:textId="77777777" w:rsidR="004C64F1" w:rsidRPr="00FB4A67" w:rsidRDefault="004C64F1" w:rsidP="004C64F1">
      <w:pPr>
        <w:spacing w:line="360" w:lineRule="auto"/>
        <w:jc w:val="center"/>
        <w:rPr>
          <w:rFonts w:ascii="Calibri" w:hAnsi="Calibri" w:cs="Calibri"/>
          <w:b/>
          <w:bCs/>
          <w:sz w:val="22"/>
          <w:szCs w:val="22"/>
        </w:rPr>
      </w:pPr>
    </w:p>
    <w:p w14:paraId="77635671" w14:textId="77777777" w:rsidR="004C64F1" w:rsidRPr="00FB4A67" w:rsidRDefault="004C64F1" w:rsidP="004C64F1">
      <w:pPr>
        <w:spacing w:line="360" w:lineRule="auto"/>
        <w:jc w:val="center"/>
        <w:rPr>
          <w:rFonts w:ascii="Calibri" w:hAnsi="Calibri" w:cs="Calibri"/>
          <w:b/>
          <w:bCs/>
          <w:sz w:val="22"/>
          <w:szCs w:val="22"/>
        </w:rPr>
      </w:pPr>
    </w:p>
    <w:p w14:paraId="38F81B7F" w14:textId="77777777" w:rsidR="004C64F1" w:rsidRPr="00FB4A67" w:rsidRDefault="004C64F1" w:rsidP="004C64F1">
      <w:pPr>
        <w:spacing w:line="360" w:lineRule="auto"/>
        <w:jc w:val="center"/>
        <w:rPr>
          <w:rFonts w:ascii="Calibri" w:hAnsi="Calibri" w:cs="Calibri"/>
          <w:b/>
          <w:bCs/>
          <w:sz w:val="22"/>
          <w:szCs w:val="22"/>
        </w:rPr>
      </w:pPr>
    </w:p>
    <w:p w14:paraId="2143A716" w14:textId="77777777" w:rsidR="004C64F1" w:rsidRPr="00FB4A67" w:rsidRDefault="004C64F1" w:rsidP="004C64F1">
      <w:pPr>
        <w:spacing w:line="360" w:lineRule="auto"/>
        <w:jc w:val="center"/>
        <w:rPr>
          <w:rFonts w:ascii="Calibri" w:hAnsi="Calibri" w:cs="Calibri"/>
          <w:b/>
          <w:bCs/>
          <w:sz w:val="22"/>
          <w:szCs w:val="22"/>
        </w:rPr>
      </w:pPr>
    </w:p>
    <w:p w14:paraId="3B6DC990" w14:textId="77777777" w:rsidR="004C64F1" w:rsidRPr="00FB4A67" w:rsidRDefault="004C64F1" w:rsidP="004C64F1">
      <w:pPr>
        <w:spacing w:line="360" w:lineRule="auto"/>
        <w:jc w:val="center"/>
        <w:rPr>
          <w:rFonts w:ascii="Calibri" w:hAnsi="Calibri" w:cs="Calibri"/>
          <w:b/>
          <w:bCs/>
          <w:sz w:val="22"/>
          <w:szCs w:val="22"/>
        </w:rPr>
      </w:pPr>
    </w:p>
    <w:p w14:paraId="7DDA7998" w14:textId="77777777" w:rsidR="004C64F1" w:rsidRPr="00FB4A67" w:rsidRDefault="004C64F1" w:rsidP="004C64F1">
      <w:pPr>
        <w:spacing w:line="360" w:lineRule="auto"/>
        <w:jc w:val="center"/>
        <w:rPr>
          <w:rFonts w:ascii="Calibri" w:hAnsi="Calibri" w:cs="Calibri"/>
          <w:b/>
          <w:bCs/>
          <w:sz w:val="22"/>
          <w:szCs w:val="22"/>
        </w:rPr>
      </w:pPr>
    </w:p>
    <w:p w14:paraId="4177A5B8" w14:textId="77777777" w:rsidR="004C64F1" w:rsidRPr="00FB4A67" w:rsidRDefault="004C64F1" w:rsidP="004C64F1">
      <w:pPr>
        <w:spacing w:line="360" w:lineRule="auto"/>
        <w:jc w:val="center"/>
        <w:rPr>
          <w:rFonts w:ascii="Calibri" w:hAnsi="Calibri" w:cs="Calibri"/>
          <w:b/>
          <w:bCs/>
          <w:sz w:val="22"/>
          <w:szCs w:val="22"/>
        </w:rPr>
      </w:pPr>
    </w:p>
    <w:p w14:paraId="261D5418" w14:textId="77777777" w:rsidR="004C64F1" w:rsidRPr="00FB4A67" w:rsidRDefault="004C64F1" w:rsidP="004C64F1">
      <w:pPr>
        <w:spacing w:line="360" w:lineRule="auto"/>
        <w:jc w:val="center"/>
        <w:rPr>
          <w:rFonts w:ascii="Calibri" w:hAnsi="Calibri" w:cs="Calibri"/>
          <w:b/>
          <w:bCs/>
          <w:sz w:val="22"/>
          <w:szCs w:val="22"/>
        </w:rPr>
      </w:pPr>
    </w:p>
    <w:p w14:paraId="4E2FE4CD" w14:textId="77777777" w:rsidR="004C64F1" w:rsidRPr="00FB4A67" w:rsidRDefault="004C64F1" w:rsidP="004C64F1">
      <w:pPr>
        <w:spacing w:line="360" w:lineRule="auto"/>
        <w:jc w:val="center"/>
        <w:rPr>
          <w:rFonts w:ascii="Calibri" w:hAnsi="Calibri" w:cs="Calibri"/>
          <w:b/>
          <w:bCs/>
          <w:sz w:val="22"/>
          <w:szCs w:val="22"/>
        </w:rPr>
      </w:pPr>
    </w:p>
    <w:p w14:paraId="1E695C46" w14:textId="77777777" w:rsidR="004C64F1" w:rsidRPr="00FB4A67" w:rsidRDefault="004C64F1" w:rsidP="004C64F1">
      <w:pPr>
        <w:spacing w:line="360" w:lineRule="auto"/>
        <w:jc w:val="center"/>
        <w:rPr>
          <w:rFonts w:ascii="Calibri" w:hAnsi="Calibri" w:cs="Calibri"/>
          <w:b/>
          <w:bCs/>
          <w:sz w:val="22"/>
          <w:szCs w:val="22"/>
        </w:rPr>
      </w:pPr>
    </w:p>
    <w:p w14:paraId="4B05AE10" w14:textId="77777777" w:rsidR="004C64F1" w:rsidRPr="00FB4A67" w:rsidRDefault="004C64F1" w:rsidP="004C64F1">
      <w:pPr>
        <w:spacing w:line="360" w:lineRule="auto"/>
        <w:jc w:val="center"/>
        <w:rPr>
          <w:rFonts w:ascii="Calibri" w:hAnsi="Calibri" w:cs="Calibri"/>
          <w:b/>
          <w:bCs/>
          <w:sz w:val="22"/>
          <w:szCs w:val="22"/>
        </w:rPr>
      </w:pPr>
    </w:p>
    <w:p w14:paraId="33F38457" w14:textId="77777777" w:rsidR="004C64F1" w:rsidRPr="00FB4A67" w:rsidRDefault="004C64F1" w:rsidP="004C64F1">
      <w:pPr>
        <w:spacing w:line="360" w:lineRule="auto"/>
        <w:jc w:val="center"/>
        <w:rPr>
          <w:rFonts w:ascii="Calibri" w:hAnsi="Calibri" w:cs="Calibri"/>
          <w:b/>
          <w:bCs/>
          <w:sz w:val="22"/>
          <w:szCs w:val="22"/>
        </w:rPr>
      </w:pPr>
    </w:p>
    <w:p w14:paraId="2028BFFF" w14:textId="77777777" w:rsidR="004C64F1" w:rsidRPr="00FB4A67" w:rsidRDefault="004C64F1" w:rsidP="004C64F1">
      <w:pPr>
        <w:spacing w:line="360" w:lineRule="auto"/>
        <w:jc w:val="center"/>
        <w:rPr>
          <w:rFonts w:ascii="Calibri" w:hAnsi="Calibri" w:cs="Calibri"/>
          <w:b/>
          <w:bCs/>
          <w:sz w:val="22"/>
          <w:szCs w:val="22"/>
        </w:rPr>
      </w:pPr>
    </w:p>
    <w:p w14:paraId="565A4A90" w14:textId="77777777" w:rsidR="004C64F1" w:rsidRPr="00FB4A67" w:rsidRDefault="004C64F1" w:rsidP="004C64F1">
      <w:pPr>
        <w:spacing w:line="360" w:lineRule="auto"/>
        <w:jc w:val="center"/>
        <w:rPr>
          <w:rFonts w:ascii="Calibri" w:hAnsi="Calibri" w:cs="Calibri"/>
          <w:b/>
          <w:bCs/>
          <w:sz w:val="22"/>
          <w:szCs w:val="22"/>
        </w:rPr>
      </w:pPr>
    </w:p>
    <w:p w14:paraId="60EB679A" w14:textId="77777777" w:rsidR="004C64F1" w:rsidRPr="00FB4A67" w:rsidRDefault="004C64F1" w:rsidP="004C64F1">
      <w:pPr>
        <w:spacing w:line="360" w:lineRule="auto"/>
        <w:jc w:val="center"/>
        <w:rPr>
          <w:rFonts w:ascii="Calibri" w:hAnsi="Calibri" w:cs="Calibri"/>
          <w:b/>
          <w:bCs/>
          <w:sz w:val="22"/>
          <w:szCs w:val="22"/>
        </w:rPr>
      </w:pPr>
    </w:p>
    <w:p w14:paraId="41F2715C" w14:textId="77777777" w:rsidR="004C64F1" w:rsidRPr="00FB4A67" w:rsidRDefault="004C64F1" w:rsidP="004C64F1">
      <w:pPr>
        <w:spacing w:line="360" w:lineRule="auto"/>
        <w:jc w:val="center"/>
        <w:rPr>
          <w:rFonts w:ascii="Calibri" w:hAnsi="Calibri" w:cs="Calibri"/>
          <w:b/>
          <w:bCs/>
          <w:sz w:val="22"/>
          <w:szCs w:val="22"/>
        </w:rPr>
      </w:pPr>
    </w:p>
    <w:p w14:paraId="0CF3BE47" w14:textId="77777777" w:rsidR="004C64F1" w:rsidRPr="00FB4A67" w:rsidRDefault="004C64F1" w:rsidP="004C64F1">
      <w:pPr>
        <w:spacing w:line="360" w:lineRule="auto"/>
        <w:jc w:val="center"/>
        <w:rPr>
          <w:rFonts w:ascii="Calibri" w:hAnsi="Calibri" w:cs="Calibri"/>
          <w:b/>
          <w:bCs/>
          <w:sz w:val="22"/>
          <w:szCs w:val="22"/>
        </w:rPr>
      </w:pPr>
    </w:p>
    <w:p w14:paraId="7DD753D3" w14:textId="77777777" w:rsidR="004C64F1" w:rsidRPr="00FB4A67" w:rsidRDefault="004C64F1" w:rsidP="004C64F1">
      <w:pPr>
        <w:spacing w:line="360" w:lineRule="auto"/>
        <w:jc w:val="center"/>
        <w:rPr>
          <w:rFonts w:ascii="Calibri" w:hAnsi="Calibri" w:cs="Calibri"/>
          <w:b/>
          <w:bCs/>
          <w:sz w:val="22"/>
          <w:szCs w:val="22"/>
        </w:rPr>
      </w:pPr>
    </w:p>
    <w:p w14:paraId="48B7C208" w14:textId="77777777" w:rsidR="004C64F1" w:rsidRPr="00FB4A67" w:rsidRDefault="004C64F1" w:rsidP="004C64F1">
      <w:pPr>
        <w:spacing w:line="360" w:lineRule="auto"/>
        <w:jc w:val="center"/>
        <w:rPr>
          <w:rFonts w:ascii="Calibri" w:hAnsi="Calibri" w:cs="Calibri"/>
          <w:b/>
          <w:bCs/>
          <w:sz w:val="22"/>
          <w:szCs w:val="22"/>
        </w:rPr>
      </w:pPr>
    </w:p>
    <w:p w14:paraId="4C9B9AD3" w14:textId="77777777" w:rsidR="004C64F1" w:rsidRDefault="004C64F1" w:rsidP="004C64F1">
      <w:pPr>
        <w:pStyle w:val="TOCHeading"/>
        <w:spacing w:before="0" w:line="360" w:lineRule="auto"/>
        <w:jc w:val="center"/>
      </w:pPr>
      <w:r>
        <w:t>Table of Contents</w:t>
      </w:r>
    </w:p>
    <w:p w14:paraId="088F7C67" w14:textId="77777777" w:rsidR="004C64F1" w:rsidRPr="00FB4A67" w:rsidRDefault="004C64F1" w:rsidP="004C64F1"/>
    <w:p w14:paraId="03A4368A" w14:textId="77777777" w:rsidR="004C64F1" w:rsidRPr="00FB4A67" w:rsidRDefault="004C64F1" w:rsidP="004C64F1">
      <w:pPr>
        <w:pStyle w:val="TOC1"/>
        <w:spacing w:before="0" w:after="0" w:line="360" w:lineRule="auto"/>
        <w:rPr>
          <w:rFonts w:eastAsia="Times New Roman" w:cs="Times New Roman"/>
          <w:bCs w:val="0"/>
          <w:szCs w:val="22"/>
          <w:lang w:val="en-IN" w:eastAsia="en-IN"/>
        </w:rPr>
      </w:pPr>
      <w:r>
        <w:rPr>
          <w:bCs w:val="0"/>
        </w:rPr>
        <w:fldChar w:fldCharType="begin"/>
      </w:r>
      <w:r>
        <w:rPr>
          <w:bCs w:val="0"/>
        </w:rPr>
        <w:instrText xml:space="preserve"> TOC \o "1-3" \h \z \u </w:instrText>
      </w:r>
      <w:r>
        <w:rPr>
          <w:bCs w:val="0"/>
        </w:rPr>
        <w:fldChar w:fldCharType="separate"/>
      </w:r>
      <w:hyperlink w:anchor="_Toc382406939" w:history="1">
        <w:r w:rsidRPr="00FB4A67">
          <w:rPr>
            <w:rStyle w:val="Hyperlink"/>
          </w:rPr>
          <w:t>1</w:t>
        </w:r>
        <w:r w:rsidRPr="00FB4A67">
          <w:rPr>
            <w:rFonts w:eastAsia="Times New Roman" w:cs="Times New Roman"/>
            <w:bCs w:val="0"/>
            <w:szCs w:val="22"/>
            <w:lang w:val="en-IN" w:eastAsia="en-IN"/>
          </w:rPr>
          <w:tab/>
        </w:r>
        <w:r w:rsidRPr="00FB4A67">
          <w:rPr>
            <w:rStyle w:val="Hyperlink"/>
          </w:rPr>
          <w:t>Objective</w:t>
        </w:r>
        <w:r>
          <w:rPr>
            <w:webHidden/>
          </w:rPr>
          <w:tab/>
        </w:r>
        <w:r>
          <w:rPr>
            <w:webHidden/>
          </w:rPr>
          <w:fldChar w:fldCharType="begin"/>
        </w:r>
        <w:r>
          <w:rPr>
            <w:webHidden/>
          </w:rPr>
          <w:instrText xml:space="preserve"> PAGEREF _Toc382406939 \h </w:instrText>
        </w:r>
        <w:r>
          <w:rPr>
            <w:webHidden/>
          </w:rPr>
        </w:r>
        <w:r>
          <w:rPr>
            <w:webHidden/>
          </w:rPr>
          <w:fldChar w:fldCharType="separate"/>
        </w:r>
        <w:r w:rsidR="00FB278E">
          <w:rPr>
            <w:webHidden/>
          </w:rPr>
          <w:t>4</w:t>
        </w:r>
        <w:r>
          <w:rPr>
            <w:webHidden/>
          </w:rPr>
          <w:fldChar w:fldCharType="end"/>
        </w:r>
      </w:hyperlink>
    </w:p>
    <w:p w14:paraId="4DCD0BAC"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0" w:history="1">
        <w:r w:rsidR="004C64F1" w:rsidRPr="00FB4A67">
          <w:rPr>
            <w:rStyle w:val="Hyperlink"/>
          </w:rPr>
          <w:t>2</w:t>
        </w:r>
        <w:r w:rsidR="004C64F1" w:rsidRPr="00FB4A67">
          <w:rPr>
            <w:rFonts w:eastAsia="Times New Roman" w:cs="Times New Roman"/>
            <w:bCs w:val="0"/>
            <w:szCs w:val="22"/>
            <w:lang w:val="en-IN" w:eastAsia="en-IN"/>
          </w:rPr>
          <w:tab/>
        </w:r>
        <w:r w:rsidR="004C64F1" w:rsidRPr="00FB4A67">
          <w:rPr>
            <w:rStyle w:val="Hyperlink"/>
          </w:rPr>
          <w:t>Scope</w:t>
        </w:r>
        <w:r w:rsidR="004C64F1">
          <w:rPr>
            <w:webHidden/>
          </w:rPr>
          <w:tab/>
        </w:r>
        <w:r w:rsidR="004C64F1">
          <w:rPr>
            <w:webHidden/>
          </w:rPr>
          <w:fldChar w:fldCharType="begin"/>
        </w:r>
        <w:r w:rsidR="004C64F1">
          <w:rPr>
            <w:webHidden/>
          </w:rPr>
          <w:instrText xml:space="preserve"> PAGEREF _Toc382406940 \h </w:instrText>
        </w:r>
        <w:r w:rsidR="004C64F1">
          <w:rPr>
            <w:webHidden/>
          </w:rPr>
        </w:r>
        <w:r w:rsidR="004C64F1">
          <w:rPr>
            <w:webHidden/>
          </w:rPr>
          <w:fldChar w:fldCharType="separate"/>
        </w:r>
        <w:r w:rsidR="00FB278E">
          <w:rPr>
            <w:webHidden/>
          </w:rPr>
          <w:t>4</w:t>
        </w:r>
        <w:r w:rsidR="004C64F1">
          <w:rPr>
            <w:webHidden/>
          </w:rPr>
          <w:fldChar w:fldCharType="end"/>
        </w:r>
      </w:hyperlink>
    </w:p>
    <w:p w14:paraId="4E45A086"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1" w:history="1">
        <w:r w:rsidR="004C64F1" w:rsidRPr="00FB4A67">
          <w:rPr>
            <w:rStyle w:val="Hyperlink"/>
          </w:rPr>
          <w:t>3</w:t>
        </w:r>
        <w:r w:rsidR="004C64F1" w:rsidRPr="00FB4A67">
          <w:rPr>
            <w:rFonts w:eastAsia="Times New Roman" w:cs="Times New Roman"/>
            <w:bCs w:val="0"/>
            <w:szCs w:val="22"/>
            <w:lang w:val="en-IN" w:eastAsia="en-IN"/>
          </w:rPr>
          <w:tab/>
        </w:r>
        <w:r w:rsidR="004C64F1" w:rsidRPr="00FB4A67">
          <w:rPr>
            <w:rStyle w:val="Hyperlink"/>
          </w:rPr>
          <w:t>Entry Criteria</w:t>
        </w:r>
        <w:r w:rsidR="004C64F1">
          <w:rPr>
            <w:webHidden/>
          </w:rPr>
          <w:tab/>
        </w:r>
        <w:r w:rsidR="004C64F1">
          <w:rPr>
            <w:webHidden/>
          </w:rPr>
          <w:fldChar w:fldCharType="begin"/>
        </w:r>
        <w:r w:rsidR="004C64F1">
          <w:rPr>
            <w:webHidden/>
          </w:rPr>
          <w:instrText xml:space="preserve"> PAGEREF _Toc382406941 \h </w:instrText>
        </w:r>
        <w:r w:rsidR="004C64F1">
          <w:rPr>
            <w:webHidden/>
          </w:rPr>
        </w:r>
        <w:r w:rsidR="004C64F1">
          <w:rPr>
            <w:webHidden/>
          </w:rPr>
          <w:fldChar w:fldCharType="separate"/>
        </w:r>
        <w:r w:rsidR="00FB278E">
          <w:rPr>
            <w:webHidden/>
          </w:rPr>
          <w:t>4</w:t>
        </w:r>
        <w:r w:rsidR="004C64F1">
          <w:rPr>
            <w:webHidden/>
          </w:rPr>
          <w:fldChar w:fldCharType="end"/>
        </w:r>
      </w:hyperlink>
    </w:p>
    <w:p w14:paraId="602C02C1"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2" w:history="1">
        <w:r w:rsidR="004C64F1" w:rsidRPr="00FB4A67">
          <w:rPr>
            <w:rStyle w:val="Hyperlink"/>
          </w:rPr>
          <w:t>4</w:t>
        </w:r>
        <w:r w:rsidR="004C64F1" w:rsidRPr="00FB4A67">
          <w:rPr>
            <w:rFonts w:eastAsia="Times New Roman" w:cs="Times New Roman"/>
            <w:bCs w:val="0"/>
            <w:szCs w:val="22"/>
            <w:lang w:val="en-IN" w:eastAsia="en-IN"/>
          </w:rPr>
          <w:tab/>
        </w:r>
        <w:r w:rsidR="004C64F1" w:rsidRPr="00FB4A67">
          <w:rPr>
            <w:rStyle w:val="Hyperlink"/>
          </w:rPr>
          <w:t>Inputs</w:t>
        </w:r>
        <w:r w:rsidR="004C64F1">
          <w:rPr>
            <w:webHidden/>
          </w:rPr>
          <w:tab/>
        </w:r>
        <w:r w:rsidR="004C64F1">
          <w:rPr>
            <w:webHidden/>
          </w:rPr>
          <w:fldChar w:fldCharType="begin"/>
        </w:r>
        <w:r w:rsidR="004C64F1">
          <w:rPr>
            <w:webHidden/>
          </w:rPr>
          <w:instrText xml:space="preserve"> PAGEREF _Toc382406942 \h </w:instrText>
        </w:r>
        <w:r w:rsidR="004C64F1">
          <w:rPr>
            <w:webHidden/>
          </w:rPr>
        </w:r>
        <w:r w:rsidR="004C64F1">
          <w:rPr>
            <w:webHidden/>
          </w:rPr>
          <w:fldChar w:fldCharType="separate"/>
        </w:r>
        <w:r w:rsidR="00FB278E">
          <w:rPr>
            <w:webHidden/>
          </w:rPr>
          <w:t>4</w:t>
        </w:r>
        <w:r w:rsidR="004C64F1">
          <w:rPr>
            <w:webHidden/>
          </w:rPr>
          <w:fldChar w:fldCharType="end"/>
        </w:r>
      </w:hyperlink>
    </w:p>
    <w:p w14:paraId="13728A4C"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3" w:history="1">
        <w:r w:rsidR="004C64F1" w:rsidRPr="00FB4A67">
          <w:rPr>
            <w:rStyle w:val="Hyperlink"/>
          </w:rPr>
          <w:t>5</w:t>
        </w:r>
        <w:r w:rsidR="004C64F1" w:rsidRPr="00FB4A67">
          <w:rPr>
            <w:rFonts w:eastAsia="Times New Roman" w:cs="Times New Roman"/>
            <w:bCs w:val="0"/>
            <w:szCs w:val="22"/>
            <w:lang w:val="en-IN" w:eastAsia="en-IN"/>
          </w:rPr>
          <w:tab/>
        </w:r>
        <w:r w:rsidR="004C64F1" w:rsidRPr="00FB4A67">
          <w:rPr>
            <w:rStyle w:val="Hyperlink"/>
          </w:rPr>
          <w:t>Responsibilities</w:t>
        </w:r>
        <w:r w:rsidR="004C64F1">
          <w:rPr>
            <w:webHidden/>
          </w:rPr>
          <w:tab/>
        </w:r>
        <w:r w:rsidR="004C64F1">
          <w:rPr>
            <w:webHidden/>
          </w:rPr>
          <w:fldChar w:fldCharType="begin"/>
        </w:r>
        <w:r w:rsidR="004C64F1">
          <w:rPr>
            <w:webHidden/>
          </w:rPr>
          <w:instrText xml:space="preserve"> PAGEREF _Toc382406943 \h </w:instrText>
        </w:r>
        <w:r w:rsidR="004C64F1">
          <w:rPr>
            <w:webHidden/>
          </w:rPr>
        </w:r>
        <w:r w:rsidR="004C64F1">
          <w:rPr>
            <w:webHidden/>
          </w:rPr>
          <w:fldChar w:fldCharType="separate"/>
        </w:r>
        <w:r w:rsidR="00FB278E">
          <w:rPr>
            <w:webHidden/>
          </w:rPr>
          <w:t>4</w:t>
        </w:r>
        <w:r w:rsidR="004C64F1">
          <w:rPr>
            <w:webHidden/>
          </w:rPr>
          <w:fldChar w:fldCharType="end"/>
        </w:r>
      </w:hyperlink>
    </w:p>
    <w:p w14:paraId="2C303378"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4" w:history="1">
        <w:r w:rsidR="004C64F1" w:rsidRPr="00FB4A67">
          <w:rPr>
            <w:rStyle w:val="Hyperlink"/>
          </w:rPr>
          <w:t>6</w:t>
        </w:r>
        <w:r w:rsidR="004C64F1" w:rsidRPr="00FB4A67">
          <w:rPr>
            <w:rFonts w:eastAsia="Times New Roman" w:cs="Times New Roman"/>
            <w:bCs w:val="0"/>
            <w:szCs w:val="22"/>
            <w:lang w:val="en-IN" w:eastAsia="en-IN"/>
          </w:rPr>
          <w:tab/>
        </w:r>
        <w:r w:rsidR="004C64F1" w:rsidRPr="00FB4A67">
          <w:rPr>
            <w:rStyle w:val="Hyperlink"/>
          </w:rPr>
          <w:t>Tasks</w:t>
        </w:r>
        <w:r w:rsidR="004C64F1">
          <w:rPr>
            <w:webHidden/>
          </w:rPr>
          <w:tab/>
        </w:r>
        <w:r w:rsidR="004C64F1">
          <w:rPr>
            <w:webHidden/>
          </w:rPr>
          <w:fldChar w:fldCharType="begin"/>
        </w:r>
        <w:r w:rsidR="004C64F1">
          <w:rPr>
            <w:webHidden/>
          </w:rPr>
          <w:instrText xml:space="preserve"> PAGEREF _Toc382406944 \h </w:instrText>
        </w:r>
        <w:r w:rsidR="004C64F1">
          <w:rPr>
            <w:webHidden/>
          </w:rPr>
        </w:r>
        <w:r w:rsidR="004C64F1">
          <w:rPr>
            <w:webHidden/>
          </w:rPr>
          <w:fldChar w:fldCharType="separate"/>
        </w:r>
        <w:r w:rsidR="00FB278E">
          <w:rPr>
            <w:webHidden/>
          </w:rPr>
          <w:t>4</w:t>
        </w:r>
        <w:r w:rsidR="004C64F1">
          <w:rPr>
            <w:webHidden/>
          </w:rPr>
          <w:fldChar w:fldCharType="end"/>
        </w:r>
      </w:hyperlink>
    </w:p>
    <w:p w14:paraId="50333C5D" w14:textId="77777777" w:rsidR="004C64F1" w:rsidRPr="00FB4A67" w:rsidRDefault="001C0010" w:rsidP="004C64F1">
      <w:pPr>
        <w:pStyle w:val="TOC2"/>
        <w:spacing w:line="360" w:lineRule="auto"/>
        <w:rPr>
          <w:noProof/>
          <w:szCs w:val="22"/>
          <w:lang w:val="en-IN" w:eastAsia="en-IN"/>
        </w:rPr>
      </w:pPr>
      <w:hyperlink w:anchor="_Toc382406945" w:history="1">
        <w:r w:rsidR="004C64F1" w:rsidRPr="00FB4A67">
          <w:rPr>
            <w:rStyle w:val="Hyperlink"/>
            <w:rFonts w:cs="Calibri"/>
            <w:noProof/>
          </w:rPr>
          <w:t xml:space="preserve">6.1 </w:t>
        </w:r>
        <w:r w:rsidR="004C64F1" w:rsidRPr="00FB4A67">
          <w:rPr>
            <w:noProof/>
            <w:szCs w:val="22"/>
            <w:lang w:val="en-IN" w:eastAsia="en-IN"/>
          </w:rPr>
          <w:tab/>
        </w:r>
        <w:r w:rsidR="004C64F1" w:rsidRPr="00FB4A67">
          <w:rPr>
            <w:rStyle w:val="Hyperlink"/>
            <w:rFonts w:cs="Calibri"/>
            <w:noProof/>
          </w:rPr>
          <w:t>Core Metrics</w:t>
        </w:r>
        <w:r w:rsidR="004C64F1">
          <w:rPr>
            <w:noProof/>
            <w:webHidden/>
          </w:rPr>
          <w:tab/>
        </w:r>
        <w:r w:rsidR="004C64F1">
          <w:rPr>
            <w:noProof/>
            <w:webHidden/>
          </w:rPr>
          <w:fldChar w:fldCharType="begin"/>
        </w:r>
        <w:r w:rsidR="004C64F1">
          <w:rPr>
            <w:noProof/>
            <w:webHidden/>
          </w:rPr>
          <w:instrText xml:space="preserve"> PAGEREF _Toc382406945 \h </w:instrText>
        </w:r>
        <w:r w:rsidR="004C64F1">
          <w:rPr>
            <w:noProof/>
            <w:webHidden/>
          </w:rPr>
        </w:r>
        <w:r w:rsidR="004C64F1">
          <w:rPr>
            <w:noProof/>
            <w:webHidden/>
          </w:rPr>
          <w:fldChar w:fldCharType="separate"/>
        </w:r>
        <w:r w:rsidR="00FB278E">
          <w:rPr>
            <w:noProof/>
            <w:webHidden/>
          </w:rPr>
          <w:t>5</w:t>
        </w:r>
        <w:r w:rsidR="004C64F1">
          <w:rPr>
            <w:noProof/>
            <w:webHidden/>
          </w:rPr>
          <w:fldChar w:fldCharType="end"/>
        </w:r>
      </w:hyperlink>
    </w:p>
    <w:p w14:paraId="589F9759" w14:textId="77777777" w:rsidR="004C64F1" w:rsidRPr="00FB4A67" w:rsidRDefault="001C0010" w:rsidP="004C64F1">
      <w:pPr>
        <w:pStyle w:val="TOC2"/>
        <w:spacing w:line="360" w:lineRule="auto"/>
        <w:rPr>
          <w:noProof/>
          <w:szCs w:val="22"/>
          <w:lang w:val="en-IN" w:eastAsia="en-IN"/>
        </w:rPr>
      </w:pPr>
      <w:hyperlink w:anchor="_Toc382406946" w:history="1">
        <w:r w:rsidR="004C64F1" w:rsidRPr="00FB4A67">
          <w:rPr>
            <w:rStyle w:val="Hyperlink"/>
            <w:rFonts w:cs="Calibri"/>
            <w:noProof/>
          </w:rPr>
          <w:t>6.2</w:t>
        </w:r>
        <w:r w:rsidR="004C64F1" w:rsidRPr="00FB4A67">
          <w:rPr>
            <w:noProof/>
            <w:szCs w:val="22"/>
            <w:lang w:val="en-IN" w:eastAsia="en-IN"/>
          </w:rPr>
          <w:tab/>
        </w:r>
        <w:r w:rsidR="004C64F1" w:rsidRPr="00FB4A67">
          <w:rPr>
            <w:rStyle w:val="Hyperlink"/>
            <w:rFonts w:cs="Calibri"/>
            <w:noProof/>
          </w:rPr>
          <w:t>Measurement Objectives</w:t>
        </w:r>
        <w:r w:rsidR="004C64F1">
          <w:rPr>
            <w:noProof/>
            <w:webHidden/>
          </w:rPr>
          <w:tab/>
        </w:r>
        <w:r w:rsidR="004C64F1">
          <w:rPr>
            <w:noProof/>
            <w:webHidden/>
          </w:rPr>
          <w:fldChar w:fldCharType="begin"/>
        </w:r>
        <w:r w:rsidR="004C64F1">
          <w:rPr>
            <w:noProof/>
            <w:webHidden/>
          </w:rPr>
          <w:instrText xml:space="preserve"> PAGEREF _Toc382406946 \h </w:instrText>
        </w:r>
        <w:r w:rsidR="004C64F1">
          <w:rPr>
            <w:noProof/>
            <w:webHidden/>
          </w:rPr>
        </w:r>
        <w:r w:rsidR="004C64F1">
          <w:rPr>
            <w:noProof/>
            <w:webHidden/>
          </w:rPr>
          <w:fldChar w:fldCharType="separate"/>
        </w:r>
        <w:r w:rsidR="00FB278E">
          <w:rPr>
            <w:noProof/>
            <w:webHidden/>
          </w:rPr>
          <w:t>6</w:t>
        </w:r>
        <w:r w:rsidR="004C64F1">
          <w:rPr>
            <w:noProof/>
            <w:webHidden/>
          </w:rPr>
          <w:fldChar w:fldCharType="end"/>
        </w:r>
      </w:hyperlink>
    </w:p>
    <w:p w14:paraId="7D7E09D2"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7" w:history="1">
        <w:r w:rsidR="004C64F1" w:rsidRPr="00FB4A67">
          <w:rPr>
            <w:rStyle w:val="Hyperlink"/>
          </w:rPr>
          <w:t>7</w:t>
        </w:r>
        <w:r w:rsidR="004C64F1" w:rsidRPr="00FB4A67">
          <w:rPr>
            <w:rFonts w:eastAsia="Times New Roman" w:cs="Times New Roman"/>
            <w:bCs w:val="0"/>
            <w:szCs w:val="22"/>
            <w:lang w:val="en-IN" w:eastAsia="en-IN"/>
          </w:rPr>
          <w:tab/>
        </w:r>
        <w:r w:rsidR="004C64F1" w:rsidRPr="00FB4A67">
          <w:rPr>
            <w:rStyle w:val="Hyperlink"/>
          </w:rPr>
          <w:t>Outputs</w:t>
        </w:r>
        <w:r w:rsidR="004C64F1">
          <w:rPr>
            <w:webHidden/>
          </w:rPr>
          <w:tab/>
        </w:r>
        <w:r w:rsidR="004C64F1">
          <w:rPr>
            <w:webHidden/>
          </w:rPr>
          <w:fldChar w:fldCharType="begin"/>
        </w:r>
        <w:r w:rsidR="004C64F1">
          <w:rPr>
            <w:webHidden/>
          </w:rPr>
          <w:instrText xml:space="preserve"> PAGEREF _Toc382406947 \h </w:instrText>
        </w:r>
        <w:r w:rsidR="004C64F1">
          <w:rPr>
            <w:webHidden/>
          </w:rPr>
        </w:r>
        <w:r w:rsidR="004C64F1">
          <w:rPr>
            <w:webHidden/>
          </w:rPr>
          <w:fldChar w:fldCharType="separate"/>
        </w:r>
        <w:r w:rsidR="00FB278E">
          <w:rPr>
            <w:webHidden/>
          </w:rPr>
          <w:t>6</w:t>
        </w:r>
        <w:r w:rsidR="004C64F1">
          <w:rPr>
            <w:webHidden/>
          </w:rPr>
          <w:fldChar w:fldCharType="end"/>
        </w:r>
      </w:hyperlink>
    </w:p>
    <w:p w14:paraId="674BAAFB" w14:textId="77777777" w:rsidR="004C64F1" w:rsidRPr="00FB4A67" w:rsidRDefault="001C0010" w:rsidP="004C64F1">
      <w:pPr>
        <w:pStyle w:val="TOC1"/>
        <w:spacing w:before="0" w:after="0" w:line="360" w:lineRule="auto"/>
        <w:rPr>
          <w:rFonts w:eastAsia="Times New Roman" w:cs="Times New Roman"/>
          <w:bCs w:val="0"/>
          <w:szCs w:val="22"/>
          <w:lang w:val="en-IN" w:eastAsia="en-IN"/>
        </w:rPr>
      </w:pPr>
      <w:hyperlink w:anchor="_Toc382406948" w:history="1">
        <w:r w:rsidR="004C64F1" w:rsidRPr="00FB4A67">
          <w:rPr>
            <w:rStyle w:val="Hyperlink"/>
          </w:rPr>
          <w:t>8</w:t>
        </w:r>
        <w:r w:rsidR="004C64F1" w:rsidRPr="00FB4A67">
          <w:rPr>
            <w:rFonts w:eastAsia="Times New Roman" w:cs="Times New Roman"/>
            <w:bCs w:val="0"/>
            <w:szCs w:val="22"/>
            <w:lang w:val="en-IN" w:eastAsia="en-IN"/>
          </w:rPr>
          <w:tab/>
        </w:r>
        <w:r w:rsidR="004C64F1" w:rsidRPr="00FB4A67">
          <w:rPr>
            <w:rStyle w:val="Hyperlink"/>
          </w:rPr>
          <w:t>Validation</w:t>
        </w:r>
        <w:r w:rsidR="004C64F1">
          <w:rPr>
            <w:webHidden/>
          </w:rPr>
          <w:tab/>
        </w:r>
        <w:r w:rsidR="004C64F1">
          <w:rPr>
            <w:webHidden/>
          </w:rPr>
          <w:fldChar w:fldCharType="begin"/>
        </w:r>
        <w:r w:rsidR="004C64F1">
          <w:rPr>
            <w:webHidden/>
          </w:rPr>
          <w:instrText xml:space="preserve"> PAGEREF _Toc382406948 \h </w:instrText>
        </w:r>
        <w:r w:rsidR="004C64F1">
          <w:rPr>
            <w:webHidden/>
          </w:rPr>
        </w:r>
        <w:r w:rsidR="004C64F1">
          <w:rPr>
            <w:webHidden/>
          </w:rPr>
          <w:fldChar w:fldCharType="separate"/>
        </w:r>
        <w:r w:rsidR="00FB278E">
          <w:rPr>
            <w:webHidden/>
          </w:rPr>
          <w:t>6</w:t>
        </w:r>
        <w:r w:rsidR="004C64F1">
          <w:rPr>
            <w:webHidden/>
          </w:rPr>
          <w:fldChar w:fldCharType="end"/>
        </w:r>
      </w:hyperlink>
    </w:p>
    <w:p w14:paraId="5CEB5C63" w14:textId="77777777" w:rsidR="004C64F1" w:rsidRDefault="004C64F1" w:rsidP="004C64F1">
      <w:pPr>
        <w:spacing w:line="360" w:lineRule="auto"/>
      </w:pPr>
      <w:r>
        <w:rPr>
          <w:rFonts w:ascii="Calibri" w:eastAsia="Calibri" w:hAnsi="Calibri" w:cs="Calibri"/>
          <w:bCs/>
          <w:noProof/>
          <w:sz w:val="22"/>
          <w:szCs w:val="20"/>
        </w:rPr>
        <w:fldChar w:fldCharType="end"/>
      </w:r>
    </w:p>
    <w:p w14:paraId="4C442FCF" w14:textId="77777777" w:rsidR="004C64F1" w:rsidRPr="00FB4A67" w:rsidRDefault="004C64F1" w:rsidP="004C64F1">
      <w:pPr>
        <w:spacing w:line="360" w:lineRule="auto"/>
        <w:rPr>
          <w:rFonts w:ascii="Calibri" w:hAnsi="Calibri" w:cs="Calibri"/>
          <w:b/>
          <w:bCs/>
          <w:sz w:val="22"/>
          <w:szCs w:val="22"/>
        </w:rPr>
      </w:pPr>
    </w:p>
    <w:p w14:paraId="6EEAFCFA" w14:textId="77777777" w:rsidR="004C64F1" w:rsidRPr="00FB4A67" w:rsidRDefault="004C64F1" w:rsidP="004C64F1">
      <w:pPr>
        <w:spacing w:line="360" w:lineRule="auto"/>
        <w:rPr>
          <w:rFonts w:ascii="Calibri" w:hAnsi="Calibri" w:cs="Calibri"/>
          <w:b/>
          <w:bCs/>
          <w:sz w:val="22"/>
          <w:szCs w:val="22"/>
        </w:rPr>
      </w:pPr>
    </w:p>
    <w:p w14:paraId="47F7E86C" w14:textId="77777777" w:rsidR="004C64F1" w:rsidRPr="00FB4A67" w:rsidRDefault="004C64F1" w:rsidP="004C64F1">
      <w:pPr>
        <w:spacing w:line="360" w:lineRule="auto"/>
        <w:rPr>
          <w:rFonts w:ascii="Calibri" w:hAnsi="Calibri" w:cs="Calibri"/>
          <w:b/>
          <w:bCs/>
          <w:sz w:val="22"/>
          <w:szCs w:val="22"/>
        </w:rPr>
      </w:pPr>
    </w:p>
    <w:p w14:paraId="0C9C5CC4" w14:textId="77777777" w:rsidR="004C64F1" w:rsidRPr="00FB4A67" w:rsidRDefault="004C64F1" w:rsidP="004C64F1">
      <w:pPr>
        <w:spacing w:line="360" w:lineRule="auto"/>
        <w:rPr>
          <w:rFonts w:ascii="Calibri" w:hAnsi="Calibri" w:cs="Calibri"/>
          <w:b/>
          <w:bCs/>
          <w:sz w:val="22"/>
          <w:szCs w:val="22"/>
        </w:rPr>
      </w:pPr>
    </w:p>
    <w:p w14:paraId="659F8366" w14:textId="77777777" w:rsidR="004C64F1" w:rsidRPr="00FB4A67" w:rsidRDefault="004C64F1" w:rsidP="004C64F1">
      <w:pPr>
        <w:spacing w:line="360" w:lineRule="auto"/>
        <w:rPr>
          <w:rFonts w:ascii="Calibri" w:hAnsi="Calibri" w:cs="Calibri"/>
          <w:b/>
          <w:bCs/>
          <w:sz w:val="22"/>
          <w:szCs w:val="22"/>
        </w:rPr>
      </w:pPr>
    </w:p>
    <w:p w14:paraId="3380C2BD" w14:textId="77777777" w:rsidR="004C64F1" w:rsidRPr="00FB4A67" w:rsidRDefault="004C64F1" w:rsidP="004C64F1">
      <w:pPr>
        <w:spacing w:line="360" w:lineRule="auto"/>
        <w:rPr>
          <w:rFonts w:ascii="Calibri" w:hAnsi="Calibri" w:cs="Calibri"/>
          <w:b/>
          <w:bCs/>
          <w:sz w:val="22"/>
          <w:szCs w:val="22"/>
        </w:rPr>
      </w:pPr>
    </w:p>
    <w:p w14:paraId="6DBB889A" w14:textId="77777777" w:rsidR="004C64F1" w:rsidRPr="00FB4A67" w:rsidRDefault="004C64F1" w:rsidP="004C64F1">
      <w:pPr>
        <w:spacing w:line="360" w:lineRule="auto"/>
        <w:rPr>
          <w:rFonts w:ascii="Calibri" w:hAnsi="Calibri" w:cs="Calibri"/>
          <w:b/>
          <w:bCs/>
          <w:sz w:val="22"/>
          <w:szCs w:val="22"/>
        </w:rPr>
      </w:pPr>
    </w:p>
    <w:p w14:paraId="4E7461C6" w14:textId="77777777" w:rsidR="004C64F1" w:rsidRPr="00FB4A67" w:rsidRDefault="004C64F1" w:rsidP="004C64F1">
      <w:pPr>
        <w:spacing w:line="360" w:lineRule="auto"/>
        <w:rPr>
          <w:rFonts w:ascii="Calibri" w:hAnsi="Calibri" w:cs="Calibri"/>
          <w:b/>
          <w:bCs/>
          <w:sz w:val="22"/>
          <w:szCs w:val="22"/>
        </w:rPr>
      </w:pPr>
    </w:p>
    <w:p w14:paraId="61D7BD13" w14:textId="77777777" w:rsidR="004C64F1" w:rsidRDefault="004C64F1" w:rsidP="004C64F1">
      <w:pPr>
        <w:spacing w:line="360" w:lineRule="auto"/>
        <w:rPr>
          <w:rFonts w:ascii="Calibri" w:hAnsi="Calibri" w:cs="Calibri"/>
          <w:b/>
          <w:bCs/>
          <w:sz w:val="22"/>
          <w:szCs w:val="22"/>
        </w:rPr>
      </w:pPr>
    </w:p>
    <w:p w14:paraId="2C7D5B12" w14:textId="77777777" w:rsidR="00FB278E" w:rsidRDefault="00FB278E" w:rsidP="004C64F1">
      <w:pPr>
        <w:spacing w:line="360" w:lineRule="auto"/>
        <w:rPr>
          <w:rFonts w:ascii="Calibri" w:hAnsi="Calibri" w:cs="Calibri"/>
          <w:b/>
          <w:bCs/>
          <w:sz w:val="22"/>
          <w:szCs w:val="22"/>
        </w:rPr>
      </w:pPr>
    </w:p>
    <w:p w14:paraId="601B7ADC" w14:textId="77777777" w:rsidR="00FB278E" w:rsidRDefault="00FB278E" w:rsidP="004C64F1">
      <w:pPr>
        <w:spacing w:line="360" w:lineRule="auto"/>
        <w:rPr>
          <w:rFonts w:ascii="Calibri" w:hAnsi="Calibri" w:cs="Calibri"/>
          <w:b/>
          <w:bCs/>
          <w:sz w:val="22"/>
          <w:szCs w:val="22"/>
        </w:rPr>
      </w:pPr>
    </w:p>
    <w:p w14:paraId="1945220A" w14:textId="77777777" w:rsidR="00FB278E" w:rsidRDefault="00FB278E" w:rsidP="004C64F1">
      <w:pPr>
        <w:spacing w:line="360" w:lineRule="auto"/>
        <w:rPr>
          <w:rFonts w:ascii="Calibri" w:hAnsi="Calibri" w:cs="Calibri"/>
          <w:b/>
          <w:bCs/>
          <w:sz w:val="22"/>
          <w:szCs w:val="22"/>
        </w:rPr>
      </w:pPr>
    </w:p>
    <w:p w14:paraId="0C37A47D" w14:textId="77777777" w:rsidR="00FB278E" w:rsidRDefault="00FB278E" w:rsidP="004C64F1">
      <w:pPr>
        <w:spacing w:line="360" w:lineRule="auto"/>
        <w:rPr>
          <w:rFonts w:ascii="Calibri" w:hAnsi="Calibri" w:cs="Calibri"/>
          <w:b/>
          <w:bCs/>
          <w:sz w:val="22"/>
          <w:szCs w:val="22"/>
        </w:rPr>
      </w:pPr>
    </w:p>
    <w:p w14:paraId="4DAE147E" w14:textId="77777777" w:rsidR="00FB278E" w:rsidRPr="00FB4A67" w:rsidRDefault="00FB278E" w:rsidP="004C64F1">
      <w:pPr>
        <w:spacing w:line="360" w:lineRule="auto"/>
        <w:rPr>
          <w:rFonts w:ascii="Calibri" w:hAnsi="Calibri" w:cs="Calibri"/>
          <w:b/>
          <w:bCs/>
          <w:sz w:val="22"/>
          <w:szCs w:val="22"/>
        </w:rPr>
      </w:pPr>
    </w:p>
    <w:p w14:paraId="2A5511BF" w14:textId="77777777" w:rsidR="004C64F1" w:rsidRPr="00FB4A67" w:rsidRDefault="004C64F1" w:rsidP="004C64F1">
      <w:pPr>
        <w:spacing w:line="360" w:lineRule="auto"/>
        <w:rPr>
          <w:rFonts w:ascii="Calibri" w:hAnsi="Calibri" w:cs="Calibri"/>
          <w:b/>
          <w:bCs/>
          <w:sz w:val="22"/>
          <w:szCs w:val="22"/>
        </w:rPr>
      </w:pPr>
    </w:p>
    <w:p w14:paraId="1C969C6A" w14:textId="77777777" w:rsidR="004C64F1" w:rsidRPr="00FB4A67" w:rsidRDefault="004C64F1" w:rsidP="004C64F1">
      <w:pPr>
        <w:spacing w:line="360" w:lineRule="auto"/>
        <w:rPr>
          <w:rFonts w:ascii="Calibri" w:hAnsi="Calibri" w:cs="Calibri"/>
          <w:b/>
          <w:bCs/>
          <w:sz w:val="22"/>
          <w:szCs w:val="22"/>
        </w:rPr>
      </w:pPr>
    </w:p>
    <w:p w14:paraId="58FB41AF" w14:textId="77777777" w:rsidR="004C64F1" w:rsidRPr="00FB4A67" w:rsidRDefault="004C64F1" w:rsidP="004C64F1">
      <w:pPr>
        <w:spacing w:line="360" w:lineRule="auto"/>
        <w:rPr>
          <w:rFonts w:ascii="Calibri" w:hAnsi="Calibri" w:cs="Calibri"/>
          <w:b/>
          <w:bCs/>
          <w:sz w:val="22"/>
          <w:szCs w:val="22"/>
        </w:rPr>
      </w:pPr>
    </w:p>
    <w:p w14:paraId="3A13B2BD" w14:textId="77777777" w:rsidR="004C64F1" w:rsidRPr="00FB4A67" w:rsidRDefault="004C64F1" w:rsidP="004C64F1">
      <w:pPr>
        <w:pStyle w:val="Heading1"/>
        <w:spacing w:before="0" w:after="0" w:line="360" w:lineRule="auto"/>
        <w:rPr>
          <w:rFonts w:ascii="Calibri" w:hAnsi="Calibri" w:cs="Calibri"/>
          <w:sz w:val="22"/>
          <w:szCs w:val="22"/>
        </w:rPr>
      </w:pPr>
      <w:bookmarkStart w:id="0" w:name="_Toc365646296"/>
      <w:bookmarkStart w:id="1" w:name="_Toc367453024"/>
      <w:bookmarkStart w:id="2" w:name="_Toc367885622"/>
      <w:bookmarkStart w:id="3" w:name="_Toc382406939"/>
      <w:r w:rsidRPr="00FB4A67">
        <w:rPr>
          <w:rFonts w:ascii="Calibri" w:hAnsi="Calibri" w:cs="Calibri"/>
          <w:sz w:val="22"/>
          <w:szCs w:val="22"/>
        </w:rPr>
        <w:lastRenderedPageBreak/>
        <w:t>Objective</w:t>
      </w:r>
      <w:bookmarkEnd w:id="0"/>
      <w:bookmarkEnd w:id="1"/>
      <w:bookmarkEnd w:id="2"/>
      <w:bookmarkEnd w:id="3"/>
    </w:p>
    <w:p w14:paraId="20BCC02C" w14:textId="77777777" w:rsidR="004C64F1" w:rsidRPr="00FB4A67" w:rsidRDefault="004C64F1" w:rsidP="004C64F1">
      <w:pPr>
        <w:pStyle w:val="BodyText1"/>
        <w:spacing w:after="0" w:afterAutospacing="0"/>
        <w:ind w:left="432" w:firstLine="18"/>
        <w:rPr>
          <w:rFonts w:ascii="Calibri" w:hAnsi="Calibri" w:cs="Calibri"/>
          <w:sz w:val="22"/>
        </w:rPr>
      </w:pPr>
      <w:r w:rsidRPr="00FB4A67">
        <w:rPr>
          <w:rFonts w:ascii="Calibri" w:hAnsi="Calibri" w:cs="Calibri"/>
          <w:sz w:val="22"/>
        </w:rPr>
        <w:t>The Metrics procedure deals with collecting and analyzing appropriate project metrics to meet the information needs of the organization for managing its projects and product quality effectively.</w:t>
      </w:r>
    </w:p>
    <w:p w14:paraId="042524B7" w14:textId="77777777" w:rsidR="004C64F1" w:rsidRPr="00FB4A67" w:rsidRDefault="004C64F1" w:rsidP="004C64F1">
      <w:pPr>
        <w:pStyle w:val="BodyText1"/>
        <w:spacing w:after="0" w:afterAutospacing="0"/>
        <w:ind w:left="432" w:firstLine="18"/>
        <w:rPr>
          <w:rFonts w:ascii="Calibri" w:hAnsi="Calibri" w:cs="Calibri"/>
          <w:sz w:val="22"/>
        </w:rPr>
      </w:pPr>
    </w:p>
    <w:p w14:paraId="1FFE33F5" w14:textId="77777777" w:rsidR="004C64F1" w:rsidRPr="00FB4A67" w:rsidRDefault="004C64F1" w:rsidP="004C64F1">
      <w:pPr>
        <w:pStyle w:val="Heading1"/>
        <w:spacing w:before="0" w:after="0" w:line="360" w:lineRule="auto"/>
        <w:rPr>
          <w:rFonts w:ascii="Calibri" w:hAnsi="Calibri" w:cs="Calibri"/>
          <w:sz w:val="22"/>
          <w:szCs w:val="22"/>
        </w:rPr>
      </w:pPr>
      <w:bookmarkStart w:id="4" w:name="_Toc365646297"/>
      <w:bookmarkStart w:id="5" w:name="_Toc367453025"/>
      <w:bookmarkStart w:id="6" w:name="_Toc367885623"/>
      <w:bookmarkStart w:id="7" w:name="_Toc382406940"/>
      <w:r w:rsidRPr="00FB4A67">
        <w:rPr>
          <w:rFonts w:ascii="Calibri" w:hAnsi="Calibri" w:cs="Calibri"/>
          <w:sz w:val="22"/>
          <w:szCs w:val="22"/>
        </w:rPr>
        <w:t>Scope</w:t>
      </w:r>
      <w:bookmarkEnd w:id="4"/>
      <w:bookmarkEnd w:id="5"/>
      <w:bookmarkEnd w:id="6"/>
      <w:bookmarkEnd w:id="7"/>
    </w:p>
    <w:p w14:paraId="761C0FAC" w14:textId="77777777" w:rsidR="004C64F1" w:rsidRPr="00FB4A67" w:rsidRDefault="004C64F1" w:rsidP="004C64F1">
      <w:pPr>
        <w:pStyle w:val="BodyText1"/>
        <w:spacing w:after="0" w:afterAutospacing="0"/>
        <w:ind w:left="432" w:firstLine="18"/>
        <w:rPr>
          <w:rFonts w:ascii="Calibri" w:hAnsi="Calibri" w:cs="Calibri"/>
          <w:sz w:val="22"/>
        </w:rPr>
      </w:pPr>
      <w:r w:rsidRPr="00FB4A67">
        <w:rPr>
          <w:rFonts w:ascii="Calibri" w:hAnsi="Calibri" w:cs="Calibri"/>
          <w:sz w:val="22"/>
        </w:rPr>
        <w:t>This process is applicable to all projects and related areas like SEPG, Internal Audits, and Training and Project performance evaluation during the closure of the Project etc.</w:t>
      </w:r>
    </w:p>
    <w:p w14:paraId="2D92393D" w14:textId="77777777" w:rsidR="004C64F1" w:rsidRPr="00FB4A67" w:rsidRDefault="004C64F1" w:rsidP="004C64F1">
      <w:pPr>
        <w:spacing w:line="360" w:lineRule="auto"/>
        <w:rPr>
          <w:rFonts w:ascii="Calibri" w:hAnsi="Calibri" w:cs="Calibri"/>
          <w:sz w:val="22"/>
          <w:szCs w:val="22"/>
        </w:rPr>
      </w:pPr>
    </w:p>
    <w:p w14:paraId="5DAAA775" w14:textId="77777777" w:rsidR="004C64F1" w:rsidRPr="00FB4A67" w:rsidRDefault="004C64F1" w:rsidP="004C64F1">
      <w:pPr>
        <w:pStyle w:val="Heading1"/>
        <w:spacing w:before="0" w:after="0" w:line="360" w:lineRule="auto"/>
        <w:rPr>
          <w:rFonts w:ascii="Calibri" w:hAnsi="Calibri" w:cs="Calibri"/>
          <w:sz w:val="22"/>
          <w:szCs w:val="22"/>
        </w:rPr>
      </w:pPr>
      <w:bookmarkStart w:id="8" w:name="_Toc367885624"/>
      <w:bookmarkStart w:id="9" w:name="_Toc382406941"/>
      <w:r w:rsidRPr="00FB4A67">
        <w:rPr>
          <w:rFonts w:ascii="Calibri" w:hAnsi="Calibri" w:cs="Calibri"/>
          <w:sz w:val="22"/>
          <w:szCs w:val="22"/>
        </w:rPr>
        <w:t>Entry Criteria</w:t>
      </w:r>
      <w:bookmarkEnd w:id="8"/>
      <w:bookmarkEnd w:id="9"/>
    </w:p>
    <w:p w14:paraId="76E72C96"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Project Plan.</w:t>
      </w:r>
    </w:p>
    <w:p w14:paraId="1DA664B7"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Organizational Metrics Framework.</w:t>
      </w:r>
    </w:p>
    <w:p w14:paraId="13727B74" w14:textId="77777777" w:rsidR="004C64F1" w:rsidRPr="00FB4A67" w:rsidRDefault="004C64F1" w:rsidP="004C64F1">
      <w:pPr>
        <w:pStyle w:val="BulltedList"/>
        <w:numPr>
          <w:ilvl w:val="0"/>
          <w:numId w:val="0"/>
        </w:numPr>
        <w:ind w:left="855"/>
        <w:rPr>
          <w:rFonts w:ascii="Calibri" w:hAnsi="Calibri" w:cs="Calibri"/>
          <w:sz w:val="22"/>
        </w:rPr>
      </w:pPr>
    </w:p>
    <w:p w14:paraId="29F6C2BF" w14:textId="77777777" w:rsidR="004C64F1" w:rsidRPr="00FB4A67" w:rsidRDefault="004C64F1" w:rsidP="004C64F1">
      <w:pPr>
        <w:pStyle w:val="Heading1"/>
        <w:spacing w:before="0" w:after="0" w:line="360" w:lineRule="auto"/>
        <w:rPr>
          <w:rFonts w:ascii="Calibri" w:hAnsi="Calibri" w:cs="Calibri"/>
          <w:sz w:val="22"/>
          <w:szCs w:val="22"/>
        </w:rPr>
      </w:pPr>
      <w:bookmarkStart w:id="10" w:name="_Toc367885625"/>
      <w:bookmarkStart w:id="11" w:name="_Toc382406942"/>
      <w:r w:rsidRPr="00FB4A67">
        <w:rPr>
          <w:rFonts w:ascii="Calibri" w:hAnsi="Calibri" w:cs="Calibri"/>
          <w:sz w:val="22"/>
          <w:szCs w:val="22"/>
        </w:rPr>
        <w:t>Inputs</w:t>
      </w:r>
      <w:bookmarkEnd w:id="10"/>
      <w:bookmarkEnd w:id="11"/>
    </w:p>
    <w:p w14:paraId="7A99D64D"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Project Plan.</w:t>
      </w:r>
    </w:p>
    <w:p w14:paraId="7ABF3BA9"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 xml:space="preserve">Time sheets/ schedules/estimation sheets/ defect logs. </w:t>
      </w:r>
    </w:p>
    <w:p w14:paraId="1560AD9F"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Status Reports.</w:t>
      </w:r>
    </w:p>
    <w:p w14:paraId="38F15D8A"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Organizational Metrics Framework.</w:t>
      </w:r>
    </w:p>
    <w:p w14:paraId="1E9E5A7D" w14:textId="77777777" w:rsidR="004C64F1" w:rsidRPr="00FB4A67" w:rsidRDefault="004C64F1" w:rsidP="004C64F1">
      <w:pPr>
        <w:pStyle w:val="BulltedList"/>
        <w:numPr>
          <w:ilvl w:val="0"/>
          <w:numId w:val="0"/>
        </w:numPr>
        <w:ind w:left="634"/>
        <w:rPr>
          <w:rFonts w:ascii="Calibri" w:hAnsi="Calibri" w:cs="Calibri"/>
          <w:sz w:val="22"/>
        </w:rPr>
      </w:pPr>
    </w:p>
    <w:p w14:paraId="3C0241B4" w14:textId="77777777" w:rsidR="004C64F1" w:rsidRPr="00FB4A67" w:rsidRDefault="004C64F1" w:rsidP="004C64F1">
      <w:pPr>
        <w:pStyle w:val="Heading1"/>
        <w:spacing w:before="0" w:after="0" w:line="360" w:lineRule="auto"/>
        <w:rPr>
          <w:rFonts w:ascii="Calibri" w:hAnsi="Calibri" w:cs="Calibri"/>
          <w:sz w:val="22"/>
          <w:szCs w:val="22"/>
        </w:rPr>
      </w:pPr>
      <w:bookmarkStart w:id="12" w:name="_Toc367885626"/>
      <w:bookmarkStart w:id="13" w:name="_Toc382406943"/>
      <w:r w:rsidRPr="00FB4A67">
        <w:rPr>
          <w:rFonts w:ascii="Calibri" w:hAnsi="Calibri" w:cs="Calibri"/>
          <w:sz w:val="22"/>
          <w:szCs w:val="22"/>
        </w:rPr>
        <w:t>Responsibilities</w:t>
      </w:r>
      <w:bookmarkEnd w:id="12"/>
      <w:bookmarkEnd w:id="13"/>
    </w:p>
    <w:p w14:paraId="3D9F7D7E"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Project manager.</w:t>
      </w:r>
    </w:p>
    <w:p w14:paraId="2A9E2237"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Senior Management (if Needed).</w:t>
      </w:r>
    </w:p>
    <w:p w14:paraId="0F9370D9"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SEPG</w:t>
      </w:r>
    </w:p>
    <w:p w14:paraId="265CF8A5" w14:textId="77777777" w:rsidR="004C64F1" w:rsidRPr="00FB4A67" w:rsidRDefault="004C64F1" w:rsidP="004C64F1">
      <w:pPr>
        <w:pStyle w:val="BulltedList"/>
        <w:numPr>
          <w:ilvl w:val="0"/>
          <w:numId w:val="0"/>
        </w:numPr>
        <w:ind w:left="634"/>
        <w:rPr>
          <w:rFonts w:ascii="Calibri" w:hAnsi="Calibri" w:cs="Calibri"/>
          <w:sz w:val="22"/>
        </w:rPr>
      </w:pPr>
    </w:p>
    <w:p w14:paraId="57BB942D" w14:textId="77777777" w:rsidR="004C64F1" w:rsidRPr="00FB4A67" w:rsidRDefault="004C64F1" w:rsidP="004C64F1">
      <w:pPr>
        <w:pStyle w:val="Heading1"/>
        <w:spacing w:before="0" w:after="0" w:line="360" w:lineRule="auto"/>
        <w:rPr>
          <w:rFonts w:ascii="Calibri" w:hAnsi="Calibri" w:cs="Calibri"/>
          <w:sz w:val="22"/>
          <w:szCs w:val="22"/>
        </w:rPr>
      </w:pPr>
      <w:bookmarkStart w:id="14" w:name="_Toc367885627"/>
      <w:bookmarkStart w:id="15" w:name="_Toc382406944"/>
      <w:r w:rsidRPr="00FB4A67">
        <w:rPr>
          <w:rFonts w:ascii="Calibri" w:hAnsi="Calibri" w:cs="Calibri"/>
          <w:sz w:val="22"/>
          <w:szCs w:val="22"/>
        </w:rPr>
        <w:t>Tasks</w:t>
      </w:r>
      <w:bookmarkEnd w:id="14"/>
      <w:bookmarkEnd w:id="15"/>
    </w:p>
    <w:p w14:paraId="52307211" w14:textId="77777777" w:rsidR="004C64F1" w:rsidRPr="00FB4A67" w:rsidRDefault="004C64F1" w:rsidP="004C64F1">
      <w:pPr>
        <w:pStyle w:val="BulltedList"/>
        <w:numPr>
          <w:ilvl w:val="0"/>
          <w:numId w:val="0"/>
        </w:numPr>
        <w:ind w:left="634"/>
        <w:rPr>
          <w:rFonts w:ascii="Calibri" w:hAnsi="Calibri" w:cs="Calibri"/>
          <w:sz w:val="22"/>
        </w:rPr>
      </w:pPr>
    </w:p>
    <w:p w14:paraId="2794C959" w14:textId="77777777" w:rsidR="004C64F1" w:rsidRPr="00FB4A67" w:rsidRDefault="004C64F1" w:rsidP="004C64F1">
      <w:pPr>
        <w:pStyle w:val="BodyText1"/>
        <w:spacing w:after="0" w:afterAutospacing="0"/>
        <w:ind w:firstLine="180"/>
        <w:rPr>
          <w:rFonts w:ascii="Calibri" w:hAnsi="Calibri" w:cs="Calibri"/>
          <w:sz w:val="22"/>
          <w:lang w:val="en-GB"/>
        </w:rPr>
      </w:pPr>
      <w:r w:rsidRPr="00FB4A67">
        <w:rPr>
          <w:rFonts w:ascii="Calibri" w:hAnsi="Calibri" w:cs="Calibri"/>
          <w:sz w:val="22"/>
          <w:lang w:val="en-GB"/>
        </w:rPr>
        <w:t>The tasks for the Metrics process are as follows:</w:t>
      </w:r>
    </w:p>
    <w:p w14:paraId="11FD26A3"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sz w:val="22"/>
        </w:rPr>
        <w:t>Data Collection</w:t>
      </w:r>
      <w:r w:rsidRPr="00FB4A67">
        <w:rPr>
          <w:rFonts w:ascii="Calibri" w:hAnsi="Calibri" w:cs="Calibri"/>
          <w:sz w:val="22"/>
        </w:rPr>
        <w:t xml:space="preserve">: Data is collected generally from the periodic time sheets/ schedules/estimation sheets/ defect logs/plans/change request tracker. </w:t>
      </w:r>
    </w:p>
    <w:p w14:paraId="37C003BF"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sz w:val="22"/>
        </w:rPr>
        <w:t>The collected data</w:t>
      </w:r>
      <w:r w:rsidRPr="00FB4A67">
        <w:rPr>
          <w:rFonts w:ascii="Calibri" w:hAnsi="Calibri" w:cs="Calibri"/>
          <w:sz w:val="22"/>
        </w:rPr>
        <w:t>: PM will make sure that data will be collected as per need of the organization and stored in appropriate storages as specified in CM plan. CC should make necessary steps to keep the data available on demand to Sr. management for taking appropriate decision.</w:t>
      </w:r>
    </w:p>
    <w:p w14:paraId="5C5C89A1"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sz w:val="22"/>
        </w:rPr>
        <w:lastRenderedPageBreak/>
        <w:t>Compute Metric</w:t>
      </w:r>
      <w:r w:rsidRPr="00FB4A67">
        <w:rPr>
          <w:rFonts w:ascii="Calibri" w:hAnsi="Calibri" w:cs="Calibri"/>
          <w:sz w:val="22"/>
        </w:rPr>
        <w:t>: The appropriate input data is applied to the Metric and the results computed. The computational logic for each metric is unique. Please refer to Met</w:t>
      </w:r>
      <w:r>
        <w:rPr>
          <w:rFonts w:ascii="Calibri" w:hAnsi="Calibri" w:cs="Calibri"/>
          <w:sz w:val="22"/>
        </w:rPr>
        <w:t>rics in project management plan.</w:t>
      </w:r>
    </w:p>
    <w:p w14:paraId="6518DE1F"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sz w:val="22"/>
        </w:rPr>
        <w:t>Analyse and Review Results</w:t>
      </w:r>
      <w:r w:rsidRPr="00FB4A67">
        <w:rPr>
          <w:rFonts w:ascii="Calibri" w:hAnsi="Calibri" w:cs="Calibri"/>
          <w:sz w:val="22"/>
        </w:rPr>
        <w:t xml:space="preserve">: The obtained for analysis has to be checked for completeness and integrity. The results of the metric shall be analysed with the help </w:t>
      </w:r>
      <w:r w:rsidRPr="00FB4A67">
        <w:rPr>
          <w:rFonts w:ascii="Calibri" w:hAnsi="Calibri" w:cs="Calibri"/>
          <w:color w:val="auto"/>
          <w:sz w:val="22"/>
        </w:rPr>
        <w:t>of metrics analysis report and reviewed with the Senior Management based on set measurement</w:t>
      </w:r>
      <w:r w:rsidRPr="00FB4A67">
        <w:rPr>
          <w:rFonts w:ascii="Calibri" w:hAnsi="Calibri" w:cs="Calibri"/>
          <w:sz w:val="22"/>
        </w:rPr>
        <w:t xml:space="preserve"> objectives. Appropriate action needs to be decided thereon and same to be communicated to all relevant stake holders. </w:t>
      </w:r>
      <w:r w:rsidRPr="00FB4A67">
        <w:rPr>
          <w:rFonts w:ascii="Calibri" w:hAnsi="Calibri" w:cs="Calibri"/>
          <w:b/>
          <w:sz w:val="22"/>
        </w:rPr>
        <w:t>Action</w:t>
      </w:r>
      <w:r w:rsidRPr="00FB4A67">
        <w:rPr>
          <w:rFonts w:ascii="Calibri" w:hAnsi="Calibri" w:cs="Calibri"/>
          <w:sz w:val="22"/>
        </w:rPr>
        <w:t xml:space="preserve">: A feedback needs to be sent to the relevant Application development phase to ensure that the application development is improved. </w:t>
      </w:r>
    </w:p>
    <w:p w14:paraId="060E360A"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 xml:space="preserve">Store measurement related information as historical data and make available for use only to appropriate groups and staff members in PAL under shared network folder. Stored information contains information needed to understand and interpret the measures and to assess them for reasonableness and applicability. </w:t>
      </w:r>
    </w:p>
    <w:p w14:paraId="6A3BCAE3" w14:textId="77777777" w:rsidR="004C64F1" w:rsidRPr="00FB4A67" w:rsidRDefault="004C64F1" w:rsidP="004C64F1">
      <w:pPr>
        <w:pStyle w:val="BodyText1"/>
        <w:spacing w:after="0" w:afterAutospacing="0"/>
        <w:ind w:left="360"/>
        <w:rPr>
          <w:rFonts w:ascii="Calibri" w:hAnsi="Calibri" w:cs="Calibri"/>
          <w:sz w:val="22"/>
        </w:rPr>
      </w:pPr>
      <w:r w:rsidRPr="00FB4A67">
        <w:rPr>
          <w:rFonts w:ascii="Calibri" w:hAnsi="Calibri" w:cs="Calibri"/>
          <w:sz w:val="22"/>
        </w:rPr>
        <w:t>The senior / top management reviews the implementation of this process. The results of the implementation of the Metrics process itself are recorded by the SEPG and are maintained for future use of the organization and improvement of the organization’s processes and process assets.</w:t>
      </w:r>
    </w:p>
    <w:p w14:paraId="12E35B95" w14:textId="77777777" w:rsidR="004C64F1" w:rsidRPr="00FB4A67" w:rsidRDefault="004C64F1" w:rsidP="004C64F1">
      <w:pPr>
        <w:pStyle w:val="BodyText1"/>
        <w:spacing w:after="0" w:afterAutospacing="0"/>
        <w:ind w:left="360"/>
        <w:rPr>
          <w:rFonts w:ascii="Calibri" w:hAnsi="Calibri" w:cs="Calibri"/>
          <w:sz w:val="22"/>
        </w:rPr>
      </w:pPr>
      <w:r w:rsidRPr="00FB4A67">
        <w:rPr>
          <w:rFonts w:ascii="Calibri" w:hAnsi="Calibri" w:cs="Calibri"/>
          <w:b/>
          <w:sz w:val="22"/>
        </w:rPr>
        <w:t>Note</w:t>
      </w:r>
      <w:r w:rsidRPr="00FB4A67">
        <w:rPr>
          <w:rFonts w:ascii="Calibri" w:hAnsi="Calibri" w:cs="Calibri"/>
          <w:sz w:val="22"/>
        </w:rPr>
        <w:t>: Prevent access to inappropriate use of data by controlling access to data and educating people on the appropriate use of data.</w:t>
      </w:r>
    </w:p>
    <w:p w14:paraId="373D12EF" w14:textId="77777777" w:rsidR="004C64F1" w:rsidRPr="00FB4A67" w:rsidRDefault="004C64F1" w:rsidP="004C64F1">
      <w:pPr>
        <w:pStyle w:val="BulltedList"/>
        <w:numPr>
          <w:ilvl w:val="0"/>
          <w:numId w:val="0"/>
        </w:numPr>
        <w:ind w:left="634"/>
        <w:rPr>
          <w:rFonts w:ascii="Calibri" w:hAnsi="Calibri" w:cs="Calibri"/>
          <w:sz w:val="22"/>
        </w:rPr>
      </w:pPr>
    </w:p>
    <w:p w14:paraId="3D0C3051" w14:textId="77777777" w:rsidR="004C64F1" w:rsidRPr="00FB4A67" w:rsidRDefault="004C64F1" w:rsidP="004C64F1">
      <w:pPr>
        <w:pStyle w:val="Heading2"/>
        <w:numPr>
          <w:ilvl w:val="0"/>
          <w:numId w:val="0"/>
        </w:numPr>
        <w:spacing w:before="0" w:after="0" w:line="360" w:lineRule="auto"/>
        <w:ind w:left="756" w:hanging="576"/>
        <w:rPr>
          <w:rFonts w:ascii="Calibri" w:hAnsi="Calibri" w:cs="Calibri"/>
          <w:sz w:val="22"/>
          <w:szCs w:val="22"/>
        </w:rPr>
      </w:pPr>
      <w:bookmarkStart w:id="16" w:name="_Toc367885628"/>
      <w:bookmarkStart w:id="17" w:name="_Toc382406945"/>
      <w:r w:rsidRPr="00FB4A67">
        <w:rPr>
          <w:rFonts w:ascii="Calibri" w:hAnsi="Calibri" w:cs="Calibri"/>
          <w:sz w:val="22"/>
          <w:szCs w:val="22"/>
        </w:rPr>
        <w:t xml:space="preserve">6.1 </w:t>
      </w:r>
      <w:r w:rsidRPr="00FB4A67">
        <w:rPr>
          <w:rFonts w:ascii="Calibri" w:hAnsi="Calibri" w:cs="Calibri"/>
          <w:sz w:val="22"/>
          <w:szCs w:val="22"/>
        </w:rPr>
        <w:tab/>
        <w:t>Core Metrics</w:t>
      </w:r>
      <w:bookmarkEnd w:id="16"/>
      <w:bookmarkEnd w:id="17"/>
    </w:p>
    <w:p w14:paraId="17A676EF" w14:textId="77777777" w:rsidR="004C64F1" w:rsidRPr="00FB4A67" w:rsidRDefault="004C64F1" w:rsidP="004C64F1">
      <w:pPr>
        <w:pStyle w:val="BodyText1"/>
        <w:spacing w:after="0" w:afterAutospacing="0"/>
        <w:ind w:left="180" w:firstLine="45"/>
        <w:rPr>
          <w:rFonts w:ascii="Calibri" w:hAnsi="Calibri" w:cs="Calibri"/>
          <w:sz w:val="22"/>
        </w:rPr>
      </w:pPr>
      <w:r w:rsidRPr="00FB4A67">
        <w:rPr>
          <w:rFonts w:ascii="Calibri" w:hAnsi="Calibri" w:cs="Calibri"/>
          <w:sz w:val="22"/>
        </w:rPr>
        <w:t xml:space="preserve">The Metrics-based scheduling is about establishing realistic software development or maintenance schedules based on accurate estimates of software size and effort.  The practice necessitates use of a minimum set of four core metrics (software size, effort, time/schedule and quality) for software development, along with a “productivity” metric that is derived from the core metrics and is often referenced as the fifth core metric. </w:t>
      </w:r>
    </w:p>
    <w:p w14:paraId="682D6AB1"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bCs/>
          <w:iCs/>
          <w:color w:val="auto"/>
          <w:sz w:val="22"/>
        </w:rPr>
        <w:t>Size</w:t>
      </w:r>
      <w:r w:rsidRPr="00FB4A67">
        <w:rPr>
          <w:rFonts w:ascii="Calibri" w:hAnsi="Calibri" w:cs="Calibri"/>
          <w:sz w:val="22"/>
        </w:rPr>
        <w:t xml:space="preserve"> - Quantity of work or functionality (software product), usually measured in terms of size such as source lines of code or functional size measures, that ultimately executes on the computers; a way of measuring the amount of functionality a project/product represents --- before we embark on it. </w:t>
      </w:r>
    </w:p>
    <w:p w14:paraId="3162E729"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bCs/>
          <w:iCs/>
          <w:color w:val="auto"/>
          <w:sz w:val="22"/>
        </w:rPr>
        <w:t>Quality</w:t>
      </w:r>
      <w:r w:rsidRPr="00FB4A67">
        <w:rPr>
          <w:rFonts w:ascii="Calibri" w:hAnsi="Calibri" w:cs="Calibri"/>
          <w:sz w:val="22"/>
        </w:rPr>
        <w:t xml:space="preserve"> – Level of quality or reliability required for the product, quantified by measures such as the defect rate. </w:t>
      </w:r>
    </w:p>
    <w:p w14:paraId="3A4AE816"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bCs/>
          <w:iCs/>
          <w:color w:val="auto"/>
          <w:sz w:val="22"/>
        </w:rPr>
        <w:t>Time (Schedule)</w:t>
      </w:r>
      <w:r w:rsidRPr="00FB4A67">
        <w:rPr>
          <w:rFonts w:ascii="Calibri" w:hAnsi="Calibri" w:cs="Calibri"/>
          <w:sz w:val="22"/>
        </w:rPr>
        <w:t xml:space="preserve"> - the duration of the project, typically measured in calendar months or weeks for shorter projects (often referenced as the schedule). </w:t>
      </w:r>
    </w:p>
    <w:p w14:paraId="66B665D0" w14:textId="77777777" w:rsidR="004C64F1" w:rsidRPr="00FB4A67" w:rsidRDefault="004C64F1" w:rsidP="004C64F1">
      <w:pPr>
        <w:pStyle w:val="BulltedList"/>
        <w:ind w:left="634" w:hanging="274"/>
        <w:rPr>
          <w:rFonts w:ascii="Calibri" w:hAnsi="Calibri" w:cs="Calibri"/>
          <w:color w:val="auto"/>
          <w:sz w:val="22"/>
        </w:rPr>
      </w:pPr>
      <w:r w:rsidRPr="00FB4A67">
        <w:rPr>
          <w:rFonts w:ascii="Calibri" w:hAnsi="Calibri" w:cs="Calibri"/>
          <w:b/>
          <w:bCs/>
          <w:iCs/>
          <w:color w:val="auto"/>
          <w:sz w:val="22"/>
        </w:rPr>
        <w:lastRenderedPageBreak/>
        <w:t>Effort</w:t>
      </w:r>
      <w:r w:rsidRPr="00FB4A67">
        <w:rPr>
          <w:rFonts w:ascii="Calibri" w:hAnsi="Calibri" w:cs="Calibri"/>
          <w:color w:val="auto"/>
          <w:sz w:val="22"/>
        </w:rPr>
        <w:t xml:space="preserve"> – the amount of work expended, typically measured in person-months or person-hours </w:t>
      </w:r>
    </w:p>
    <w:p w14:paraId="7E6CC3E3"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bCs/>
          <w:iCs/>
          <w:color w:val="auto"/>
          <w:sz w:val="22"/>
        </w:rPr>
        <w:t>Productivity</w:t>
      </w:r>
      <w:r w:rsidRPr="00FB4A67">
        <w:rPr>
          <w:rFonts w:ascii="Calibri" w:hAnsi="Calibri" w:cs="Calibri"/>
          <w:sz w:val="22"/>
        </w:rPr>
        <w:t xml:space="preserve"> – the rate of progress, expressed in terms of the functionality produced for the time and effort expended.  The conventional measure of productivity has been source lines of code per person-month (SLOC/PM), calculated from past projects. In recent years with increased reuse, and code generation, this measure has become less accurate and is being set aside in favour of Functional Size Units per person-month. </w:t>
      </w:r>
    </w:p>
    <w:p w14:paraId="2DA3C7D0"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Cs/>
          <w:iCs/>
          <w:color w:val="auto"/>
          <w:sz w:val="22"/>
        </w:rPr>
        <w:t>The various other organizational processes metrics related to projects could vary on client to client and contractual basis</w:t>
      </w:r>
      <w:r w:rsidRPr="00FB4A67">
        <w:rPr>
          <w:rFonts w:ascii="Calibri" w:hAnsi="Calibri" w:cs="Calibri"/>
          <w:sz w:val="22"/>
        </w:rPr>
        <w:t xml:space="preserve"> that would include Process definition, Delivery Assurance and Training.</w:t>
      </w:r>
    </w:p>
    <w:p w14:paraId="7F354336" w14:textId="77777777" w:rsidR="004C64F1" w:rsidRPr="00FB4A67" w:rsidRDefault="004C64F1" w:rsidP="004C64F1">
      <w:pPr>
        <w:spacing w:line="360" w:lineRule="auto"/>
        <w:rPr>
          <w:rFonts w:ascii="Calibri" w:hAnsi="Calibri" w:cs="Calibri"/>
          <w:sz w:val="22"/>
          <w:szCs w:val="22"/>
        </w:rPr>
      </w:pPr>
      <w:r w:rsidRPr="00FB4A67">
        <w:rPr>
          <w:rFonts w:ascii="Calibri" w:hAnsi="Calibri" w:cs="Calibri"/>
          <w:b/>
          <w:sz w:val="22"/>
          <w:szCs w:val="22"/>
        </w:rPr>
        <w:t>Note:</w:t>
      </w:r>
      <w:r w:rsidRPr="00FB4A67">
        <w:rPr>
          <w:rFonts w:ascii="Calibri" w:hAnsi="Calibri" w:cs="Calibri"/>
          <w:sz w:val="22"/>
          <w:szCs w:val="22"/>
        </w:rPr>
        <w:t xml:space="preserve"> Evidence of Quality Planning with 5 core metrics depends on client (varies with each client); therefore it is an optional to use all the core metrics. The PM or Senior Management has the authorization to show metrics based on client request (sometimes client may request to show 2 core metrics out of 5)</w:t>
      </w:r>
    </w:p>
    <w:p w14:paraId="396067DA" w14:textId="77777777" w:rsidR="004C64F1" w:rsidRPr="00FB4A67" w:rsidRDefault="004C64F1" w:rsidP="004C64F1">
      <w:pPr>
        <w:pStyle w:val="Heading2"/>
        <w:numPr>
          <w:ilvl w:val="0"/>
          <w:numId w:val="0"/>
        </w:numPr>
        <w:spacing w:before="0" w:after="0" w:line="360" w:lineRule="auto"/>
        <w:ind w:left="756" w:hanging="576"/>
        <w:rPr>
          <w:rFonts w:ascii="Calibri" w:hAnsi="Calibri" w:cs="Calibri"/>
          <w:sz w:val="22"/>
          <w:szCs w:val="22"/>
        </w:rPr>
      </w:pPr>
      <w:bookmarkStart w:id="18" w:name="_Toc367885629"/>
      <w:bookmarkStart w:id="19" w:name="_Toc382406946"/>
      <w:r w:rsidRPr="00FB4A67">
        <w:rPr>
          <w:rFonts w:ascii="Calibri" w:hAnsi="Calibri" w:cs="Calibri"/>
          <w:sz w:val="22"/>
          <w:szCs w:val="22"/>
        </w:rPr>
        <w:t>6.2</w:t>
      </w:r>
      <w:r w:rsidRPr="00FB4A67">
        <w:rPr>
          <w:rFonts w:ascii="Calibri" w:hAnsi="Calibri" w:cs="Calibri"/>
          <w:sz w:val="22"/>
          <w:szCs w:val="22"/>
        </w:rPr>
        <w:tab/>
        <w:t>Measurement Objectives</w:t>
      </w:r>
      <w:bookmarkEnd w:id="18"/>
      <w:bookmarkEnd w:id="19"/>
    </w:p>
    <w:p w14:paraId="427CEC23" w14:textId="77777777" w:rsidR="004C64F1" w:rsidRPr="00FB4A67" w:rsidRDefault="004C64F1" w:rsidP="004C64F1">
      <w:pPr>
        <w:pStyle w:val="BodyText1"/>
        <w:spacing w:after="0" w:afterAutospacing="0"/>
        <w:rPr>
          <w:rFonts w:ascii="Calibri" w:hAnsi="Calibri" w:cs="Calibri"/>
          <w:sz w:val="22"/>
        </w:rPr>
      </w:pPr>
      <w:r w:rsidRPr="00FB4A67">
        <w:rPr>
          <w:rFonts w:ascii="Calibri" w:hAnsi="Calibri" w:cs="Calibri"/>
          <w:sz w:val="22"/>
        </w:rPr>
        <w:t>Before analyzing the metrics, the targets / objectives of measures are specified for all the core metrics to meet the information needs of the organization for managing its projects and product quality effectively. Following are the measurement objectives for the core metrics described above;</w:t>
      </w:r>
    </w:p>
    <w:p w14:paraId="4D7BE1AA" w14:textId="77777777" w:rsidR="004C64F1" w:rsidRPr="00FB4A67" w:rsidRDefault="004C64F1" w:rsidP="004C64F1">
      <w:pPr>
        <w:pStyle w:val="BulltedList"/>
        <w:numPr>
          <w:ilvl w:val="0"/>
          <w:numId w:val="3"/>
        </w:numPr>
        <w:rPr>
          <w:rFonts w:ascii="Calibri" w:hAnsi="Calibri" w:cs="Calibri"/>
          <w:sz w:val="22"/>
        </w:rPr>
      </w:pPr>
      <w:r w:rsidRPr="00FB4A67">
        <w:rPr>
          <w:rFonts w:ascii="Calibri" w:hAnsi="Calibri" w:cs="Calibri"/>
          <w:sz w:val="22"/>
        </w:rPr>
        <w:t>Effort variance (For Ex; more than 10%).</w:t>
      </w:r>
    </w:p>
    <w:p w14:paraId="248D26A1" w14:textId="77777777" w:rsidR="004C64F1" w:rsidRPr="00FB4A67" w:rsidRDefault="004C64F1" w:rsidP="004C64F1">
      <w:pPr>
        <w:pStyle w:val="BulltedList"/>
        <w:numPr>
          <w:ilvl w:val="0"/>
          <w:numId w:val="3"/>
        </w:numPr>
        <w:rPr>
          <w:rFonts w:ascii="Calibri" w:hAnsi="Calibri" w:cs="Calibri"/>
          <w:sz w:val="22"/>
        </w:rPr>
      </w:pPr>
      <w:r w:rsidRPr="00FB4A67">
        <w:rPr>
          <w:rFonts w:ascii="Calibri" w:hAnsi="Calibri" w:cs="Calibri"/>
          <w:sz w:val="22"/>
        </w:rPr>
        <w:t>Schedule variance (For Ex; more than 10%).</w:t>
      </w:r>
    </w:p>
    <w:p w14:paraId="560FA93B" w14:textId="77777777" w:rsidR="004C64F1" w:rsidRPr="00FB4A67" w:rsidRDefault="004C64F1" w:rsidP="004C64F1">
      <w:pPr>
        <w:pStyle w:val="BulltedList"/>
        <w:numPr>
          <w:ilvl w:val="0"/>
          <w:numId w:val="3"/>
        </w:numPr>
        <w:rPr>
          <w:rFonts w:ascii="Calibri" w:hAnsi="Calibri" w:cs="Calibri"/>
          <w:sz w:val="22"/>
        </w:rPr>
      </w:pPr>
      <w:r w:rsidRPr="00FB4A67">
        <w:rPr>
          <w:rFonts w:ascii="Calibri" w:hAnsi="Calibri" w:cs="Calibri"/>
          <w:sz w:val="22"/>
        </w:rPr>
        <w:t>Significant Quality Issues (More than expected defects).</w:t>
      </w:r>
    </w:p>
    <w:p w14:paraId="31DC25DC" w14:textId="77777777" w:rsidR="004C64F1" w:rsidRPr="00FB4A67" w:rsidRDefault="004C64F1" w:rsidP="004C64F1">
      <w:pPr>
        <w:pStyle w:val="BulltedList"/>
        <w:numPr>
          <w:ilvl w:val="0"/>
          <w:numId w:val="3"/>
        </w:numPr>
        <w:rPr>
          <w:rFonts w:ascii="Calibri" w:hAnsi="Calibri" w:cs="Calibri"/>
          <w:sz w:val="22"/>
        </w:rPr>
      </w:pPr>
      <w:r w:rsidRPr="00FB4A67">
        <w:rPr>
          <w:rFonts w:ascii="Calibri" w:hAnsi="Calibri" w:cs="Calibri"/>
          <w:sz w:val="22"/>
        </w:rPr>
        <w:t>Productivity Variance (For Ex: more than 20%).</w:t>
      </w:r>
    </w:p>
    <w:p w14:paraId="65A53233" w14:textId="77777777" w:rsidR="004C64F1" w:rsidRPr="00FB4A67" w:rsidRDefault="004C64F1" w:rsidP="004C64F1">
      <w:pPr>
        <w:pStyle w:val="BulltedList"/>
        <w:numPr>
          <w:ilvl w:val="0"/>
          <w:numId w:val="3"/>
        </w:numPr>
        <w:rPr>
          <w:rFonts w:ascii="Calibri" w:hAnsi="Calibri" w:cs="Calibri"/>
          <w:sz w:val="22"/>
        </w:rPr>
      </w:pPr>
      <w:bookmarkStart w:id="20" w:name="_Toc367885630"/>
      <w:r w:rsidRPr="00FB4A67">
        <w:rPr>
          <w:rFonts w:ascii="Calibri" w:hAnsi="Calibri" w:cs="Calibri"/>
          <w:sz w:val="22"/>
        </w:rPr>
        <w:t>Size Variance (For Ex: more than 10%)</w:t>
      </w:r>
      <w:bookmarkEnd w:id="20"/>
    </w:p>
    <w:p w14:paraId="0D83C119" w14:textId="77777777" w:rsidR="004C64F1" w:rsidRPr="00FB4A67" w:rsidRDefault="004C64F1" w:rsidP="004C64F1">
      <w:pPr>
        <w:pStyle w:val="Heading1"/>
        <w:numPr>
          <w:ilvl w:val="0"/>
          <w:numId w:val="0"/>
        </w:numPr>
        <w:spacing w:before="0" w:after="0" w:line="360" w:lineRule="auto"/>
        <w:ind w:left="432"/>
        <w:rPr>
          <w:rFonts w:ascii="Calibri" w:hAnsi="Calibri" w:cs="Calibri"/>
          <w:sz w:val="22"/>
          <w:szCs w:val="22"/>
        </w:rPr>
      </w:pPr>
    </w:p>
    <w:p w14:paraId="12938525" w14:textId="77777777" w:rsidR="004C64F1" w:rsidRPr="00FB4A67" w:rsidRDefault="004C64F1" w:rsidP="004C64F1">
      <w:pPr>
        <w:pStyle w:val="Heading1"/>
        <w:spacing w:before="0" w:after="0" w:line="360" w:lineRule="auto"/>
        <w:rPr>
          <w:rFonts w:ascii="Calibri" w:hAnsi="Calibri" w:cs="Calibri"/>
          <w:sz w:val="22"/>
          <w:szCs w:val="22"/>
        </w:rPr>
      </w:pPr>
      <w:bookmarkStart w:id="21" w:name="_Toc367885631"/>
      <w:bookmarkStart w:id="22" w:name="_Toc382406947"/>
      <w:r w:rsidRPr="00FB4A67">
        <w:rPr>
          <w:rFonts w:ascii="Calibri" w:hAnsi="Calibri" w:cs="Calibri"/>
          <w:sz w:val="22"/>
          <w:szCs w:val="22"/>
        </w:rPr>
        <w:t>Outputs</w:t>
      </w:r>
      <w:bookmarkEnd w:id="21"/>
      <w:bookmarkEnd w:id="22"/>
      <w:r w:rsidRPr="00FB4A67">
        <w:rPr>
          <w:rFonts w:ascii="Calibri" w:hAnsi="Calibri" w:cs="Calibri"/>
          <w:sz w:val="22"/>
          <w:szCs w:val="22"/>
        </w:rPr>
        <w:t xml:space="preserve"> </w:t>
      </w:r>
    </w:p>
    <w:p w14:paraId="4067A499"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Organizational Metrics Framework.</w:t>
      </w:r>
    </w:p>
    <w:p w14:paraId="63225859"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Corrective and Preventive actions.</w:t>
      </w:r>
    </w:p>
    <w:p w14:paraId="37A43536"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Review comments from senior management (if any).</w:t>
      </w:r>
    </w:p>
    <w:p w14:paraId="319A1B28" w14:textId="77777777" w:rsidR="004C64F1" w:rsidRPr="00FB4A67" w:rsidRDefault="004C64F1" w:rsidP="004C64F1">
      <w:pPr>
        <w:pStyle w:val="BulltedList"/>
        <w:numPr>
          <w:ilvl w:val="0"/>
          <w:numId w:val="0"/>
        </w:numPr>
        <w:ind w:left="634"/>
        <w:rPr>
          <w:rFonts w:ascii="Calibri" w:hAnsi="Calibri" w:cs="Calibri"/>
          <w:sz w:val="22"/>
        </w:rPr>
      </w:pPr>
    </w:p>
    <w:p w14:paraId="00108C66" w14:textId="77777777" w:rsidR="004C64F1" w:rsidRPr="00FB4A67" w:rsidRDefault="004C64F1" w:rsidP="004C64F1">
      <w:pPr>
        <w:pStyle w:val="Heading1"/>
        <w:spacing w:before="0" w:after="0" w:line="360" w:lineRule="auto"/>
        <w:ind w:left="619"/>
        <w:rPr>
          <w:rFonts w:ascii="Calibri" w:hAnsi="Calibri" w:cs="Calibri"/>
          <w:sz w:val="22"/>
          <w:szCs w:val="22"/>
        </w:rPr>
      </w:pPr>
      <w:bookmarkStart w:id="23" w:name="_Toc367885632"/>
      <w:bookmarkStart w:id="24" w:name="_Toc382406948"/>
      <w:r w:rsidRPr="00FB4A67">
        <w:rPr>
          <w:rFonts w:ascii="Calibri" w:hAnsi="Calibri" w:cs="Calibri"/>
          <w:sz w:val="22"/>
          <w:szCs w:val="22"/>
        </w:rPr>
        <w:t>Validation</w:t>
      </w:r>
      <w:bookmarkEnd w:id="23"/>
      <w:bookmarkEnd w:id="24"/>
    </w:p>
    <w:p w14:paraId="15E6E7BE" w14:textId="77777777" w:rsidR="004C64F1" w:rsidRPr="00FB4A67" w:rsidRDefault="004C64F1" w:rsidP="004C64F1">
      <w:pPr>
        <w:pStyle w:val="BulltedList"/>
        <w:numPr>
          <w:ilvl w:val="0"/>
          <w:numId w:val="0"/>
        </w:numPr>
        <w:rPr>
          <w:rFonts w:ascii="Calibri" w:hAnsi="Calibri" w:cs="Calibri"/>
          <w:sz w:val="22"/>
        </w:rPr>
      </w:pPr>
      <w:r w:rsidRPr="00FB4A67">
        <w:rPr>
          <w:rFonts w:ascii="Calibri" w:hAnsi="Calibri" w:cs="Calibri"/>
          <w:b/>
          <w:sz w:val="22"/>
        </w:rPr>
        <w:tab/>
      </w:r>
      <w:r w:rsidRPr="00FB4A67">
        <w:rPr>
          <w:rFonts w:ascii="Calibri" w:hAnsi="Calibri" w:cs="Calibri"/>
          <w:sz w:val="22"/>
        </w:rPr>
        <w:t>SEPG monitor the Measurement &amp; Analysis process for its effective implementation</w:t>
      </w:r>
    </w:p>
    <w:p w14:paraId="565530D3" w14:textId="77777777" w:rsidR="004C64F1" w:rsidRPr="00FB4A67" w:rsidRDefault="004C64F1" w:rsidP="004C64F1">
      <w:pPr>
        <w:pStyle w:val="BulltedList"/>
        <w:numPr>
          <w:ilvl w:val="0"/>
          <w:numId w:val="0"/>
        </w:numPr>
        <w:rPr>
          <w:rFonts w:ascii="Calibri" w:hAnsi="Calibri" w:cs="Calibri"/>
          <w:sz w:val="22"/>
        </w:rPr>
      </w:pPr>
    </w:p>
    <w:p w14:paraId="1D3EFD1E" w14:textId="77777777" w:rsidR="004C64F1" w:rsidRPr="00FB4A67" w:rsidRDefault="004C64F1" w:rsidP="004C64F1">
      <w:pPr>
        <w:pStyle w:val="BulltedList"/>
        <w:numPr>
          <w:ilvl w:val="0"/>
          <w:numId w:val="0"/>
        </w:numPr>
        <w:tabs>
          <w:tab w:val="left" w:pos="270"/>
        </w:tabs>
        <w:rPr>
          <w:rFonts w:ascii="Calibri" w:hAnsi="Calibri" w:cs="Calibri"/>
          <w:b/>
          <w:sz w:val="22"/>
        </w:rPr>
      </w:pPr>
      <w:r w:rsidRPr="00FB4A67">
        <w:rPr>
          <w:rFonts w:ascii="Calibri" w:hAnsi="Calibri" w:cs="Calibri"/>
          <w:b/>
          <w:sz w:val="22"/>
        </w:rPr>
        <w:t xml:space="preserve"> 8.    Exit Criteria</w:t>
      </w:r>
    </w:p>
    <w:p w14:paraId="14812FD5"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b/>
          <w:sz w:val="22"/>
        </w:rPr>
        <w:tab/>
      </w:r>
      <w:r w:rsidRPr="00FB4A67">
        <w:rPr>
          <w:rFonts w:ascii="Calibri" w:hAnsi="Calibri" w:cs="Calibri"/>
          <w:sz w:val="22"/>
        </w:rPr>
        <w:t>Organizational Metrics Framework.</w:t>
      </w:r>
    </w:p>
    <w:p w14:paraId="3B14C03E"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lastRenderedPageBreak/>
        <w:t>Metrics Analysis Report</w:t>
      </w:r>
    </w:p>
    <w:p w14:paraId="261FD767"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Corrective and Preventive actions.</w:t>
      </w:r>
    </w:p>
    <w:p w14:paraId="2E974BD5" w14:textId="77777777" w:rsidR="004C64F1" w:rsidRPr="00FB4A67" w:rsidRDefault="004C64F1" w:rsidP="004C64F1">
      <w:pPr>
        <w:pStyle w:val="BulltedList"/>
        <w:ind w:left="634" w:hanging="274"/>
        <w:rPr>
          <w:rFonts w:ascii="Calibri" w:hAnsi="Calibri" w:cs="Calibri"/>
          <w:sz w:val="22"/>
        </w:rPr>
      </w:pPr>
      <w:r w:rsidRPr="00FB4A67">
        <w:rPr>
          <w:rFonts w:ascii="Calibri" w:hAnsi="Calibri" w:cs="Calibri"/>
          <w:sz w:val="22"/>
        </w:rPr>
        <w:t>Review comments from senior management (if any).</w:t>
      </w:r>
    </w:p>
    <w:p w14:paraId="7D44F3CE" w14:textId="77777777" w:rsidR="004C64F1" w:rsidRPr="00FB4A67" w:rsidRDefault="004C64F1" w:rsidP="004C64F1">
      <w:pPr>
        <w:pStyle w:val="BulltedList"/>
        <w:numPr>
          <w:ilvl w:val="0"/>
          <w:numId w:val="0"/>
        </w:numPr>
        <w:ind w:left="634"/>
        <w:rPr>
          <w:rFonts w:ascii="Calibri" w:hAnsi="Calibri" w:cs="Calibri"/>
          <w:sz w:val="22"/>
        </w:rPr>
      </w:pPr>
    </w:p>
    <w:p w14:paraId="594A2656" w14:textId="77777777" w:rsidR="004C64F1" w:rsidRPr="00FB4A67" w:rsidRDefault="004C64F1" w:rsidP="004C64F1">
      <w:pPr>
        <w:pStyle w:val="BulltedList"/>
        <w:numPr>
          <w:ilvl w:val="0"/>
          <w:numId w:val="0"/>
        </w:numPr>
        <w:tabs>
          <w:tab w:val="left" w:pos="270"/>
        </w:tabs>
        <w:rPr>
          <w:rFonts w:ascii="Calibri" w:hAnsi="Calibri" w:cs="Calibri"/>
          <w:b/>
          <w:sz w:val="22"/>
        </w:rPr>
      </w:pPr>
      <w:r w:rsidRPr="00FB4A67">
        <w:rPr>
          <w:rFonts w:ascii="Calibri" w:hAnsi="Calibri" w:cs="Calibri"/>
          <w:b/>
          <w:sz w:val="22"/>
        </w:rPr>
        <w:t xml:space="preserve">9.  Approvals </w:t>
      </w:r>
    </w:p>
    <w:p w14:paraId="0CAD9EDE" w14:textId="77777777" w:rsidR="004C64F1" w:rsidRDefault="004C64F1" w:rsidP="004C64F1">
      <w:pPr>
        <w:pStyle w:val="BodyText1"/>
        <w:spacing w:after="0" w:afterAutospacing="0"/>
        <w:rPr>
          <w:rFonts w:ascii="Calibri" w:hAnsi="Calibri" w:cs="Calibri"/>
          <w:sz w:val="22"/>
        </w:rPr>
      </w:pPr>
      <w:r w:rsidRPr="00FB4A67">
        <w:rPr>
          <w:rFonts w:ascii="Calibri" w:hAnsi="Calibri" w:cs="Calibri"/>
          <w:b/>
          <w:sz w:val="22"/>
        </w:rPr>
        <w:t xml:space="preserve">    </w:t>
      </w:r>
      <w:r w:rsidRPr="00FB4A67">
        <w:rPr>
          <w:rFonts w:ascii="Calibri" w:hAnsi="Calibri" w:cs="Calibri"/>
          <w:sz w:val="22"/>
        </w:rPr>
        <w:t>The senior / top management reviews the implementation of this process.</w:t>
      </w:r>
    </w:p>
    <w:p w14:paraId="7BB45428" w14:textId="77777777" w:rsidR="004C64F1" w:rsidRPr="00FB4A67" w:rsidRDefault="004C64F1" w:rsidP="004C64F1">
      <w:pPr>
        <w:pStyle w:val="BodyText1"/>
        <w:spacing w:after="0" w:afterAutospacing="0"/>
        <w:rPr>
          <w:rFonts w:ascii="Calibri" w:hAnsi="Calibri" w:cs="Calibri"/>
          <w:sz w:val="22"/>
        </w:rPr>
      </w:pPr>
    </w:p>
    <w:p w14:paraId="500D747F" w14:textId="77777777" w:rsidR="004C64F1" w:rsidRPr="00FB4A67" w:rsidRDefault="004C64F1" w:rsidP="004C64F1">
      <w:pPr>
        <w:pStyle w:val="BodyText1"/>
        <w:spacing w:after="0" w:afterAutospacing="0"/>
        <w:rPr>
          <w:rFonts w:ascii="Calibri" w:hAnsi="Calibri" w:cs="Calibri"/>
          <w:b/>
          <w:sz w:val="22"/>
        </w:rPr>
      </w:pPr>
      <w:r w:rsidRPr="00FB4A67">
        <w:rPr>
          <w:rFonts w:ascii="Calibri" w:hAnsi="Calibri" w:cs="Calibri"/>
          <w:b/>
          <w:sz w:val="22"/>
        </w:rPr>
        <w:t>10. Quality Records</w:t>
      </w:r>
    </w:p>
    <w:p w14:paraId="2F3B109E" w14:textId="77777777" w:rsidR="004C64F1" w:rsidRDefault="004C64F1" w:rsidP="004C64F1">
      <w:pPr>
        <w:pStyle w:val="BodyText1"/>
        <w:spacing w:after="0" w:afterAutospacing="0"/>
        <w:rPr>
          <w:rFonts w:ascii="Calibri" w:hAnsi="Calibri" w:cs="Calibri"/>
          <w:sz w:val="22"/>
        </w:rPr>
      </w:pPr>
      <w:r w:rsidRPr="00FB4A67">
        <w:rPr>
          <w:rFonts w:ascii="Calibri" w:hAnsi="Calibri" w:cs="Calibri"/>
          <w:sz w:val="22"/>
        </w:rPr>
        <w:t>Organizational Metrics Framework</w:t>
      </w:r>
    </w:p>
    <w:p w14:paraId="07F94722" w14:textId="77777777" w:rsidR="004C64F1" w:rsidRPr="00FB4A67" w:rsidRDefault="004C64F1" w:rsidP="004C64F1">
      <w:pPr>
        <w:pStyle w:val="BodyText1"/>
        <w:spacing w:after="0" w:afterAutospacing="0"/>
        <w:rPr>
          <w:rFonts w:ascii="Calibri" w:hAnsi="Calibri" w:cs="Calibri"/>
          <w:sz w:val="22"/>
        </w:rPr>
      </w:pPr>
    </w:p>
    <w:p w14:paraId="012A8CA4" w14:textId="77777777" w:rsidR="004C64F1" w:rsidRPr="00FB4A67" w:rsidRDefault="004C64F1" w:rsidP="004C64F1">
      <w:pPr>
        <w:pStyle w:val="BodyText1"/>
        <w:spacing w:after="0" w:afterAutospacing="0"/>
        <w:rPr>
          <w:rFonts w:ascii="Calibri" w:hAnsi="Calibri" w:cs="Calibri"/>
          <w:b/>
          <w:sz w:val="22"/>
        </w:rPr>
      </w:pPr>
      <w:r w:rsidRPr="00FB4A67">
        <w:rPr>
          <w:rFonts w:ascii="Calibri" w:hAnsi="Calibri" w:cs="Calibri"/>
          <w:b/>
          <w:sz w:val="22"/>
        </w:rPr>
        <w:t>11. Reference /Related Documents</w:t>
      </w:r>
    </w:p>
    <w:p w14:paraId="58622646" w14:textId="77777777" w:rsidR="004C64F1" w:rsidRPr="00E07674" w:rsidRDefault="004C64F1" w:rsidP="004C64F1">
      <w:pPr>
        <w:pStyle w:val="BulltedList"/>
        <w:ind w:left="634" w:hanging="274"/>
        <w:rPr>
          <w:rFonts w:ascii="Calibri" w:hAnsi="Calibri" w:cs="Calibri"/>
          <w:color w:val="auto"/>
          <w:sz w:val="22"/>
        </w:rPr>
      </w:pPr>
      <w:r w:rsidRPr="00E07674">
        <w:rPr>
          <w:rFonts w:ascii="Calibri" w:hAnsi="Calibri" w:cs="Calibri"/>
          <w:color w:val="auto"/>
          <w:sz w:val="22"/>
        </w:rPr>
        <w:t>Organizational Metrics Framework Guidelines.</w:t>
      </w:r>
    </w:p>
    <w:p w14:paraId="48633C33" w14:textId="77777777" w:rsidR="004C64F1" w:rsidRPr="00E07674" w:rsidRDefault="004C64F1" w:rsidP="004C64F1">
      <w:pPr>
        <w:pStyle w:val="BulltedList"/>
        <w:ind w:left="634" w:hanging="274"/>
        <w:rPr>
          <w:rFonts w:ascii="Calibri" w:hAnsi="Calibri" w:cs="Calibri"/>
          <w:color w:val="auto"/>
          <w:sz w:val="22"/>
        </w:rPr>
      </w:pPr>
      <w:r w:rsidRPr="00E07674">
        <w:rPr>
          <w:rFonts w:ascii="Calibri" w:hAnsi="Calibri" w:cs="Calibri"/>
          <w:color w:val="auto"/>
          <w:sz w:val="22"/>
        </w:rPr>
        <w:t>Metrics Data.</w:t>
      </w:r>
    </w:p>
    <w:p w14:paraId="22093DA1" w14:textId="77777777" w:rsidR="004C64F1" w:rsidRPr="00E07674" w:rsidRDefault="004C64F1" w:rsidP="004C64F1">
      <w:pPr>
        <w:pStyle w:val="BulltedList"/>
        <w:ind w:left="634" w:hanging="274"/>
        <w:rPr>
          <w:rFonts w:ascii="Calibri" w:hAnsi="Calibri" w:cs="Calibri"/>
          <w:color w:val="auto"/>
          <w:sz w:val="22"/>
        </w:rPr>
      </w:pPr>
      <w:r w:rsidRPr="00E07674">
        <w:rPr>
          <w:rFonts w:ascii="Calibri" w:hAnsi="Calibri" w:cs="Calibri"/>
          <w:color w:val="auto"/>
          <w:sz w:val="22"/>
        </w:rPr>
        <w:t>Metrics Analysis Report</w:t>
      </w:r>
    </w:p>
    <w:p w14:paraId="578E1FCE" w14:textId="77777777" w:rsidR="004C64F1" w:rsidRPr="00FB4A67" w:rsidRDefault="004C64F1" w:rsidP="004C64F1">
      <w:pPr>
        <w:pStyle w:val="BulltedList"/>
        <w:numPr>
          <w:ilvl w:val="0"/>
          <w:numId w:val="0"/>
        </w:numPr>
        <w:tabs>
          <w:tab w:val="left" w:pos="270"/>
        </w:tabs>
        <w:rPr>
          <w:rFonts w:ascii="Calibri" w:hAnsi="Calibri" w:cs="Calibri"/>
          <w:b/>
          <w:sz w:val="22"/>
        </w:rPr>
      </w:pPr>
    </w:p>
    <w:p w14:paraId="02670545" w14:textId="77777777" w:rsidR="00391E09" w:rsidRDefault="00391E09">
      <w:bookmarkStart w:id="25" w:name="_GoBack"/>
      <w:bookmarkEnd w:id="25"/>
    </w:p>
    <w:sectPr w:rsidR="00391E09" w:rsidSect="00FB4A67">
      <w:headerReference w:type="default" r:id="rId7"/>
      <w:footerReference w:type="default" r:id="rId8"/>
      <w:headerReference w:type="first" r:id="rId9"/>
      <w:footerReference w:type="first" r:id="rId10"/>
      <w:pgSz w:w="11907" w:h="16839" w:code="9"/>
      <w:pgMar w:top="1267" w:right="1296" w:bottom="1267" w:left="129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DABB4" w14:textId="77777777" w:rsidR="001C0010" w:rsidRDefault="001C0010" w:rsidP="004C64F1">
      <w:r>
        <w:separator/>
      </w:r>
    </w:p>
  </w:endnote>
  <w:endnote w:type="continuationSeparator" w:id="0">
    <w:p w14:paraId="220A6AD5" w14:textId="77777777" w:rsidR="001C0010" w:rsidRDefault="001C0010" w:rsidP="004C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EF399" w14:textId="77777777" w:rsidR="002E7462" w:rsidRPr="00C926AB" w:rsidRDefault="002E7462" w:rsidP="002E7462">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26D3FDF0" w14:textId="720AF843" w:rsidR="002E7462" w:rsidRPr="00C926AB" w:rsidRDefault="002E7462" w:rsidP="002E7462">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FB278E">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FB278E">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27353F">
      <w:rPr>
        <w:rFonts w:cs="Calibri"/>
      </w:rPr>
      <w:t>10</w:t>
    </w:r>
    <w:r>
      <w:rPr>
        <w:rFonts w:cs="Calibri"/>
      </w:rPr>
      <w:t xml:space="preserve"> Oct 2018</w:t>
    </w:r>
  </w:p>
  <w:p w14:paraId="2DC1B35C" w14:textId="77777777" w:rsidR="002E7462" w:rsidRPr="00012ADD" w:rsidRDefault="002E7462" w:rsidP="002E7462">
    <w:pPr>
      <w:pStyle w:val="Footer"/>
      <w:jc w:val="right"/>
    </w:pPr>
  </w:p>
  <w:p w14:paraId="7B0A9BB9" w14:textId="77777777" w:rsidR="005A2D22" w:rsidRPr="002E7462" w:rsidRDefault="001C0010" w:rsidP="002E7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C6E5" w14:textId="77777777" w:rsidR="002E7462" w:rsidRPr="00C926AB" w:rsidRDefault="002E7462" w:rsidP="002E7462">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27501BBB" w14:textId="77777777" w:rsidR="002E7462" w:rsidRPr="00C926AB" w:rsidRDefault="002E7462" w:rsidP="002E7462">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2D309B">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2D309B">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474494EC" w14:textId="77777777" w:rsidR="002E7462" w:rsidRPr="00012ADD" w:rsidRDefault="002E7462" w:rsidP="002E7462">
    <w:pPr>
      <w:pStyle w:val="Footer"/>
      <w:jc w:val="right"/>
    </w:pPr>
  </w:p>
  <w:p w14:paraId="2D120038" w14:textId="77777777" w:rsidR="002E7462" w:rsidRDefault="002E7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3050" w14:textId="77777777" w:rsidR="001C0010" w:rsidRDefault="001C0010" w:rsidP="004C64F1">
      <w:r>
        <w:separator/>
      </w:r>
    </w:p>
  </w:footnote>
  <w:footnote w:type="continuationSeparator" w:id="0">
    <w:p w14:paraId="7086A18F" w14:textId="77777777" w:rsidR="001C0010" w:rsidRDefault="001C0010" w:rsidP="004C6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2E7462" w:rsidRPr="000E3A9F" w14:paraId="1FCA76E7" w14:textId="77777777" w:rsidTr="00216F46">
      <w:trPr>
        <w:cantSplit/>
        <w:trHeight w:val="556"/>
        <w:jc w:val="center"/>
      </w:trPr>
      <w:tc>
        <w:tcPr>
          <w:tcW w:w="3513" w:type="dxa"/>
          <w:shd w:val="pct5" w:color="F2F2F2" w:fill="auto"/>
          <w:vAlign w:val="center"/>
        </w:tcPr>
        <w:p w14:paraId="1ECD9C6C" w14:textId="77777777" w:rsidR="002E7462" w:rsidRPr="000E3A9F" w:rsidRDefault="002E7462" w:rsidP="00216F46">
          <w:pPr>
            <w:pStyle w:val="NoSpacing"/>
            <w:jc w:val="center"/>
            <w:rPr>
              <w:color w:val="244061"/>
              <w:sz w:val="32"/>
              <w:szCs w:val="20"/>
            </w:rPr>
          </w:pPr>
          <w:r>
            <w:rPr>
              <w:noProof/>
              <w:color w:val="244061"/>
              <w:sz w:val="32"/>
              <w:szCs w:val="20"/>
            </w:rPr>
            <w:drawing>
              <wp:inline distT="0" distB="0" distL="0" distR="0" wp14:anchorId="4EB66A0B" wp14:editId="470EFF96">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0F69BF9" w14:textId="77777777" w:rsidR="002E7462" w:rsidRPr="000E3A9F" w:rsidRDefault="002E7462" w:rsidP="00216F46">
          <w:pPr>
            <w:pStyle w:val="NoSpacing"/>
            <w:jc w:val="center"/>
            <w:rPr>
              <w:rFonts w:cs="Arial"/>
              <w:color w:val="244061"/>
              <w:sz w:val="24"/>
              <w:szCs w:val="24"/>
            </w:rPr>
          </w:pPr>
          <w:r>
            <w:rPr>
              <w:rFonts w:cs="Arial"/>
              <w:color w:val="244061"/>
              <w:sz w:val="24"/>
              <w:szCs w:val="24"/>
            </w:rPr>
            <w:t>MEASUREMENT AND ANALYSIS</w:t>
          </w:r>
          <w:r w:rsidRPr="000E3A9F">
            <w:rPr>
              <w:rFonts w:cs="Arial"/>
              <w:color w:val="244061"/>
              <w:sz w:val="24"/>
              <w:szCs w:val="24"/>
            </w:rPr>
            <w:t xml:space="preserve"> PROCEDURE</w:t>
          </w:r>
        </w:p>
      </w:tc>
    </w:tr>
  </w:tbl>
  <w:p w14:paraId="35402E6C" w14:textId="77777777" w:rsidR="005A2D22" w:rsidRPr="002E7462" w:rsidRDefault="001C0010" w:rsidP="002E74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2E7462" w:rsidRPr="000E3A9F" w14:paraId="0A870ED1" w14:textId="77777777" w:rsidTr="00216F46">
      <w:trPr>
        <w:cantSplit/>
        <w:trHeight w:val="556"/>
        <w:jc w:val="center"/>
      </w:trPr>
      <w:tc>
        <w:tcPr>
          <w:tcW w:w="3513" w:type="dxa"/>
          <w:shd w:val="pct5" w:color="F2F2F2" w:fill="auto"/>
          <w:vAlign w:val="center"/>
        </w:tcPr>
        <w:p w14:paraId="168873B2" w14:textId="77777777" w:rsidR="002E7462" w:rsidRPr="000E3A9F" w:rsidRDefault="002E7462" w:rsidP="00216F46">
          <w:pPr>
            <w:pStyle w:val="NoSpacing"/>
            <w:jc w:val="center"/>
            <w:rPr>
              <w:color w:val="244061"/>
              <w:sz w:val="32"/>
              <w:szCs w:val="20"/>
            </w:rPr>
          </w:pPr>
          <w:r>
            <w:rPr>
              <w:noProof/>
              <w:color w:val="244061"/>
              <w:sz w:val="32"/>
              <w:szCs w:val="20"/>
            </w:rPr>
            <w:drawing>
              <wp:inline distT="0" distB="0" distL="0" distR="0" wp14:anchorId="2570044C" wp14:editId="5561932D">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0BCB1F93" w14:textId="77777777" w:rsidR="002E7462" w:rsidRPr="000E3A9F" w:rsidRDefault="002E7462" w:rsidP="00216F46">
          <w:pPr>
            <w:pStyle w:val="NoSpacing"/>
            <w:jc w:val="center"/>
            <w:rPr>
              <w:rFonts w:cs="Arial"/>
              <w:color w:val="244061"/>
              <w:sz w:val="24"/>
              <w:szCs w:val="24"/>
            </w:rPr>
          </w:pPr>
          <w:r>
            <w:rPr>
              <w:rFonts w:cs="Arial"/>
              <w:color w:val="244061"/>
              <w:sz w:val="24"/>
              <w:szCs w:val="24"/>
            </w:rPr>
            <w:t>MEASUREMENT AND ANALYSIS</w:t>
          </w:r>
          <w:r w:rsidRPr="000E3A9F">
            <w:rPr>
              <w:rFonts w:cs="Arial"/>
              <w:color w:val="244061"/>
              <w:sz w:val="24"/>
              <w:szCs w:val="24"/>
            </w:rPr>
            <w:t xml:space="preserve"> PROCEDURE</w:t>
          </w:r>
        </w:p>
      </w:tc>
    </w:tr>
  </w:tbl>
  <w:p w14:paraId="7A50152E" w14:textId="77777777" w:rsidR="008F6C58" w:rsidRPr="002E7462" w:rsidRDefault="008F6C58" w:rsidP="002E7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E5915"/>
    <w:multiLevelType w:val="hybridMultilevel"/>
    <w:tmpl w:val="01403D76"/>
    <w:lvl w:ilvl="0" w:tplc="28105CC8">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42812216"/>
    <w:multiLevelType w:val="multilevel"/>
    <w:tmpl w:val="5D52A9CA"/>
    <w:lvl w:ilvl="0">
      <w:start w:val="1"/>
      <w:numFmt w:val="decimal"/>
      <w:pStyle w:val="Heading1"/>
      <w:lvlText w:val="%1"/>
      <w:lvlJc w:val="left"/>
      <w:pPr>
        <w:tabs>
          <w:tab w:val="num" w:pos="612"/>
        </w:tabs>
        <w:ind w:left="612" w:hanging="432"/>
      </w:pPr>
      <w:rPr>
        <w:b/>
      </w:r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52142BB"/>
    <w:multiLevelType w:val="hybridMultilevel"/>
    <w:tmpl w:val="93B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64F1"/>
    <w:rsid w:val="0008318F"/>
    <w:rsid w:val="001C0010"/>
    <w:rsid w:val="0027353F"/>
    <w:rsid w:val="002D309B"/>
    <w:rsid w:val="002E7462"/>
    <w:rsid w:val="00391E09"/>
    <w:rsid w:val="004C64F1"/>
    <w:rsid w:val="0077229E"/>
    <w:rsid w:val="00783FA0"/>
    <w:rsid w:val="007B2CC9"/>
    <w:rsid w:val="00851EA2"/>
    <w:rsid w:val="008F6C58"/>
    <w:rsid w:val="009F1293"/>
    <w:rsid w:val="00B91C26"/>
    <w:rsid w:val="00CD68BB"/>
    <w:rsid w:val="00D101C3"/>
    <w:rsid w:val="00D174C7"/>
    <w:rsid w:val="00DD57C7"/>
    <w:rsid w:val="00DF2562"/>
    <w:rsid w:val="00E771A9"/>
    <w:rsid w:val="00EF6E29"/>
    <w:rsid w:val="00FB2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8AB57"/>
  <w15:docId w15:val="{EAB1EDBF-A113-410A-AAA1-A357B567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F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C64F1"/>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4C64F1"/>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4C64F1"/>
    <w:pPr>
      <w:keepNext/>
      <w:numPr>
        <w:ilvl w:val="2"/>
        <w:numId w:val="1"/>
      </w:numPr>
      <w:outlineLvl w:val="2"/>
    </w:pPr>
    <w:rPr>
      <w:b/>
      <w:bCs/>
      <w:sz w:val="22"/>
    </w:rPr>
  </w:style>
  <w:style w:type="paragraph" w:styleId="Heading4">
    <w:name w:val="heading 4"/>
    <w:basedOn w:val="Normal"/>
    <w:next w:val="Normal"/>
    <w:link w:val="Heading4Char"/>
    <w:qFormat/>
    <w:rsid w:val="004C64F1"/>
    <w:pPr>
      <w:keepNext/>
      <w:numPr>
        <w:ilvl w:val="3"/>
        <w:numId w:val="1"/>
      </w:numPr>
      <w:outlineLvl w:val="3"/>
    </w:pPr>
    <w:rPr>
      <w:b/>
      <w:bCs/>
    </w:rPr>
  </w:style>
  <w:style w:type="paragraph" w:styleId="Heading5">
    <w:name w:val="heading 5"/>
    <w:basedOn w:val="Normal"/>
    <w:next w:val="Normal"/>
    <w:link w:val="Heading5Char"/>
    <w:qFormat/>
    <w:rsid w:val="004C64F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C64F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C64F1"/>
    <w:pPr>
      <w:numPr>
        <w:ilvl w:val="6"/>
        <w:numId w:val="1"/>
      </w:numPr>
      <w:spacing w:before="240" w:after="60"/>
      <w:outlineLvl w:val="6"/>
    </w:pPr>
  </w:style>
  <w:style w:type="paragraph" w:styleId="Heading8">
    <w:name w:val="heading 8"/>
    <w:basedOn w:val="Normal"/>
    <w:next w:val="Normal"/>
    <w:link w:val="Heading8Char"/>
    <w:qFormat/>
    <w:rsid w:val="004C64F1"/>
    <w:pPr>
      <w:numPr>
        <w:ilvl w:val="7"/>
        <w:numId w:val="1"/>
      </w:numPr>
      <w:spacing w:before="240" w:after="60"/>
      <w:outlineLvl w:val="7"/>
    </w:pPr>
    <w:rPr>
      <w:i/>
      <w:iCs/>
    </w:rPr>
  </w:style>
  <w:style w:type="paragraph" w:styleId="Heading9">
    <w:name w:val="heading 9"/>
    <w:basedOn w:val="Normal"/>
    <w:next w:val="Normal"/>
    <w:link w:val="Heading9Char"/>
    <w:qFormat/>
    <w:rsid w:val="004C64F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64F1"/>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4C64F1"/>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C64F1"/>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4C64F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4C64F1"/>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C64F1"/>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C64F1"/>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C64F1"/>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C64F1"/>
    <w:rPr>
      <w:rFonts w:ascii="Arial" w:eastAsia="Times New Roman" w:hAnsi="Arial" w:cs="Arial"/>
      <w:lang w:val="en-US"/>
    </w:rPr>
  </w:style>
  <w:style w:type="paragraph" w:styleId="BodyText">
    <w:name w:val="Body Text"/>
    <w:basedOn w:val="Normal"/>
    <w:link w:val="BodyTextChar"/>
    <w:semiHidden/>
    <w:rsid w:val="004C64F1"/>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4C64F1"/>
    <w:rPr>
      <w:rFonts w:ascii="Arial" w:eastAsia="Times New Roman" w:hAnsi="Arial" w:cs="Arial"/>
      <w:color w:val="000066"/>
      <w:sz w:val="20"/>
      <w:szCs w:val="24"/>
      <w:lang w:val="en-GB"/>
    </w:rPr>
  </w:style>
  <w:style w:type="paragraph" w:styleId="Header">
    <w:name w:val="header"/>
    <w:basedOn w:val="Normal"/>
    <w:link w:val="HeaderChar"/>
    <w:semiHidden/>
    <w:rsid w:val="004C64F1"/>
    <w:pPr>
      <w:tabs>
        <w:tab w:val="center" w:pos="4320"/>
        <w:tab w:val="right" w:pos="8640"/>
      </w:tabs>
    </w:pPr>
  </w:style>
  <w:style w:type="character" w:customStyle="1" w:styleId="HeaderChar">
    <w:name w:val="Header Char"/>
    <w:basedOn w:val="DefaultParagraphFont"/>
    <w:link w:val="Header"/>
    <w:semiHidden/>
    <w:rsid w:val="004C64F1"/>
    <w:rPr>
      <w:rFonts w:ascii="Times New Roman" w:eastAsia="Times New Roman" w:hAnsi="Times New Roman" w:cs="Times New Roman"/>
      <w:sz w:val="24"/>
      <w:szCs w:val="24"/>
      <w:lang w:val="en-US"/>
    </w:rPr>
  </w:style>
  <w:style w:type="paragraph" w:styleId="Footer">
    <w:name w:val="footer"/>
    <w:basedOn w:val="Normal"/>
    <w:link w:val="FooterChar"/>
    <w:rsid w:val="004C64F1"/>
    <w:pPr>
      <w:tabs>
        <w:tab w:val="center" w:pos="4320"/>
        <w:tab w:val="right" w:pos="8640"/>
      </w:tabs>
    </w:pPr>
  </w:style>
  <w:style w:type="character" w:customStyle="1" w:styleId="FooterChar">
    <w:name w:val="Footer Char"/>
    <w:basedOn w:val="DefaultParagraphFont"/>
    <w:link w:val="Footer"/>
    <w:rsid w:val="004C64F1"/>
    <w:rPr>
      <w:rFonts w:ascii="Times New Roman" w:eastAsia="Times New Roman" w:hAnsi="Times New Roman" w:cs="Times New Roman"/>
      <w:sz w:val="24"/>
      <w:szCs w:val="24"/>
      <w:lang w:val="en-US"/>
    </w:rPr>
  </w:style>
  <w:style w:type="character" w:styleId="Hyperlink">
    <w:name w:val="Hyperlink"/>
    <w:uiPriority w:val="99"/>
    <w:rsid w:val="004C64F1"/>
    <w:rPr>
      <w:color w:val="0000FF"/>
      <w:u w:val="single"/>
    </w:rPr>
  </w:style>
  <w:style w:type="paragraph" w:styleId="TOC1">
    <w:name w:val="toc 1"/>
    <w:basedOn w:val="Normal"/>
    <w:next w:val="Normal"/>
    <w:autoRedefine/>
    <w:uiPriority w:val="39"/>
    <w:unhideWhenUsed/>
    <w:rsid w:val="004C64F1"/>
    <w:pPr>
      <w:tabs>
        <w:tab w:val="left" w:pos="450"/>
        <w:tab w:val="right" w:leader="dot" w:pos="9016"/>
      </w:tabs>
      <w:spacing w:before="120" w:after="120" w:line="276" w:lineRule="auto"/>
    </w:pPr>
    <w:rPr>
      <w:rFonts w:ascii="Calibri" w:eastAsia="Calibri" w:hAnsi="Calibri" w:cs="Calibri"/>
      <w:bCs/>
      <w:noProof/>
      <w:sz w:val="22"/>
      <w:szCs w:val="20"/>
    </w:rPr>
  </w:style>
  <w:style w:type="paragraph" w:styleId="TOC2">
    <w:name w:val="toc 2"/>
    <w:basedOn w:val="Normal"/>
    <w:next w:val="Normal"/>
    <w:autoRedefine/>
    <w:uiPriority w:val="39"/>
    <w:unhideWhenUsed/>
    <w:rsid w:val="004C64F1"/>
    <w:pPr>
      <w:tabs>
        <w:tab w:val="left" w:pos="880"/>
        <w:tab w:val="right" w:leader="dot" w:pos="9072"/>
      </w:tabs>
      <w:ind w:left="90" w:hanging="90"/>
    </w:pPr>
    <w:rPr>
      <w:rFonts w:ascii="Calibri" w:hAnsi="Calibri"/>
      <w:sz w:val="22"/>
    </w:rPr>
  </w:style>
  <w:style w:type="paragraph" w:customStyle="1" w:styleId="BodyText1">
    <w:name w:val="Body Text1"/>
    <w:basedOn w:val="Normal"/>
    <w:link w:val="BodyText1Char"/>
    <w:rsid w:val="004C64F1"/>
    <w:pPr>
      <w:spacing w:after="100" w:afterAutospacing="1" w:line="360" w:lineRule="auto"/>
      <w:jc w:val="both"/>
    </w:pPr>
    <w:rPr>
      <w:rFonts w:ascii="Arial" w:eastAsia="Calibri" w:hAnsi="Arial" w:cs="Arial"/>
      <w:color w:val="000000"/>
      <w:sz w:val="20"/>
      <w:szCs w:val="22"/>
    </w:rPr>
  </w:style>
  <w:style w:type="character" w:customStyle="1" w:styleId="BodyText1Char">
    <w:name w:val="Body Text1 Char"/>
    <w:link w:val="BodyText1"/>
    <w:rsid w:val="004C64F1"/>
    <w:rPr>
      <w:rFonts w:ascii="Arial" w:eastAsia="Calibri" w:hAnsi="Arial" w:cs="Arial"/>
      <w:color w:val="000000"/>
      <w:sz w:val="20"/>
      <w:lang w:val="en-US"/>
    </w:rPr>
  </w:style>
  <w:style w:type="paragraph" w:customStyle="1" w:styleId="BulltedList">
    <w:name w:val="Bullted List"/>
    <w:basedOn w:val="Normal"/>
    <w:link w:val="BulltedListChar"/>
    <w:qFormat/>
    <w:rsid w:val="004C64F1"/>
    <w:pPr>
      <w:numPr>
        <w:numId w:val="2"/>
      </w:numPr>
      <w:tabs>
        <w:tab w:val="left" w:pos="630"/>
      </w:tabs>
      <w:spacing w:line="360" w:lineRule="auto"/>
      <w:jc w:val="both"/>
    </w:pPr>
    <w:rPr>
      <w:rFonts w:ascii="Arial" w:eastAsia="Calibri" w:hAnsi="Arial" w:cs="Arial"/>
      <w:color w:val="000000"/>
      <w:sz w:val="20"/>
      <w:szCs w:val="22"/>
      <w:lang w:val="en-GB"/>
    </w:rPr>
  </w:style>
  <w:style w:type="character" w:customStyle="1" w:styleId="BulltedListChar">
    <w:name w:val="Bullted List Char"/>
    <w:link w:val="BulltedList"/>
    <w:rsid w:val="004C64F1"/>
    <w:rPr>
      <w:rFonts w:ascii="Arial" w:eastAsia="Calibri" w:hAnsi="Arial" w:cs="Arial"/>
      <w:color w:val="000000"/>
      <w:sz w:val="20"/>
      <w:lang w:val="en-GB"/>
    </w:rPr>
  </w:style>
  <w:style w:type="paragraph" w:styleId="TOCHeading">
    <w:name w:val="TOC Heading"/>
    <w:basedOn w:val="Heading1"/>
    <w:next w:val="Normal"/>
    <w:uiPriority w:val="39"/>
    <w:unhideWhenUsed/>
    <w:qFormat/>
    <w:rsid w:val="004C64F1"/>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2E7462"/>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2E7462"/>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2E7462"/>
    <w:rPr>
      <w:rFonts w:ascii="Tahoma" w:hAnsi="Tahoma" w:cs="Tahoma"/>
      <w:sz w:val="16"/>
      <w:szCs w:val="16"/>
    </w:rPr>
  </w:style>
  <w:style w:type="character" w:customStyle="1" w:styleId="BalloonTextChar">
    <w:name w:val="Balloon Text Char"/>
    <w:basedOn w:val="DefaultParagraphFont"/>
    <w:link w:val="BalloonText"/>
    <w:uiPriority w:val="99"/>
    <w:semiHidden/>
    <w:rsid w:val="002E746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Metrics Procedure</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Procedure</dc:title>
  <dc:subject/>
  <dc:creator>Bharat Kumar</dc:creator>
  <cp:keywords>Procedure</cp:keywords>
  <dc:description/>
  <cp:lastModifiedBy>Swetha Krishnamurthi</cp:lastModifiedBy>
  <cp:revision>15</cp:revision>
  <dcterms:created xsi:type="dcterms:W3CDTF">2014-03-12T11:35:00Z</dcterms:created>
  <dcterms:modified xsi:type="dcterms:W3CDTF">2019-07-22T17:40:00Z</dcterms:modified>
</cp:coreProperties>
</file>