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2A4F" w14:textId="77777777" w:rsidR="00806CDC" w:rsidRDefault="00806CDC">
      <w:pPr>
        <w:pStyle w:val="BodyText"/>
        <w:rPr>
          <w:sz w:val="20"/>
        </w:rPr>
      </w:pPr>
    </w:p>
    <w:p w14:paraId="74E8132C" w14:textId="6B213F81" w:rsidR="00BD1BA3" w:rsidRPr="00BD1BA3" w:rsidRDefault="00000000" w:rsidP="00653121">
      <w:pPr>
        <w:spacing w:before="229"/>
        <w:ind w:right="1434"/>
        <w:jc w:val="both"/>
        <w:rPr>
          <w:spacing w:val="-1"/>
        </w:rPr>
      </w:pPr>
      <w:r>
        <w:rPr>
          <w:b/>
          <w:sz w:val="26"/>
        </w:rPr>
        <w:t>Aim</w:t>
      </w:r>
      <w:r w:rsidR="00BD1BA3">
        <w:rPr>
          <w:b/>
          <w:sz w:val="26"/>
        </w:rPr>
        <w:t xml:space="preserve"> </w:t>
      </w:r>
      <w:r>
        <w:rPr>
          <w:b/>
          <w:sz w:val="26"/>
        </w:rPr>
        <w:t>:</w:t>
      </w:r>
      <w:r w:rsidR="00BD1BA3">
        <w:rPr>
          <w:b/>
          <w:spacing w:val="-1"/>
          <w:sz w:val="26"/>
        </w:rPr>
        <w:t xml:space="preserve"> </w:t>
      </w:r>
      <w:r w:rsidR="00BD1BA3" w:rsidRPr="00BD1BA3">
        <w:rPr>
          <w:spacing w:val="-1"/>
        </w:rPr>
        <w:t> </w:t>
      </w:r>
      <w:r w:rsidR="00BD1BA3" w:rsidRPr="00BD1BA3">
        <w:rPr>
          <w:b/>
          <w:bCs/>
          <w:spacing w:val="-1"/>
          <w:sz w:val="24"/>
          <w:szCs w:val="24"/>
        </w:rPr>
        <w:t>KNN</w:t>
      </w:r>
    </w:p>
    <w:p w14:paraId="747C0D1C" w14:textId="77777777" w:rsidR="00BD1BA3" w:rsidRPr="00BD1BA3" w:rsidRDefault="00BD1BA3" w:rsidP="00BD1BA3">
      <w:pPr>
        <w:spacing w:before="229"/>
        <w:ind w:right="1434"/>
        <w:jc w:val="both"/>
        <w:rPr>
          <w:b/>
          <w:bCs/>
          <w:spacing w:val="-1"/>
          <w:sz w:val="26"/>
        </w:rPr>
      </w:pPr>
      <w:r w:rsidRPr="00BD1BA3">
        <w:rPr>
          <w:b/>
          <w:bCs/>
          <w:spacing w:val="-1"/>
          <w:sz w:val="26"/>
        </w:rPr>
        <w:t>1. Impact of Selecting K Value Over Different Natured Datasets</w:t>
      </w:r>
    </w:p>
    <w:p w14:paraId="560FD126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The value of K in the K-Nearest Neighbors (KNN) algorithm plays a very important role in the performance of the model.</w:t>
      </w:r>
    </w:p>
    <w:p w14:paraId="37D780E3" w14:textId="77777777" w:rsidR="00BD1BA3" w:rsidRPr="00BD1BA3" w:rsidRDefault="00BD1BA3" w:rsidP="00BD1BA3">
      <w:pPr>
        <w:numPr>
          <w:ilvl w:val="0"/>
          <w:numId w:val="4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If K is too small (like 1 or 3), the model becomes highly sensitive to noise and may overfit the data. This happens because the prediction depends only on a few neighbors, which may include outliers or noisy samples.</w:t>
      </w:r>
    </w:p>
    <w:p w14:paraId="61785563" w14:textId="77777777" w:rsidR="00BD1BA3" w:rsidRPr="00BD1BA3" w:rsidRDefault="00BD1BA3" w:rsidP="00BD1BA3">
      <w:pPr>
        <w:numPr>
          <w:ilvl w:val="0"/>
          <w:numId w:val="4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If K is too large (like 20 or 50), the model becomes too smooth and may underfit the data, as it averages over many neighbors and loses the ability to capture local patterns.</w:t>
      </w:r>
    </w:p>
    <w:p w14:paraId="60709765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Impact based on dataset nature:</w:t>
      </w:r>
    </w:p>
    <w:p w14:paraId="5A6CF520" w14:textId="77777777" w:rsidR="00BD1BA3" w:rsidRPr="00BD1BA3" w:rsidRDefault="00BD1BA3" w:rsidP="00BD1BA3">
      <w:pPr>
        <w:numPr>
          <w:ilvl w:val="0"/>
          <w:numId w:val="5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Low-noise and well-separated datasets: Small K works well because nearest neighbors are reliable.</w:t>
      </w:r>
    </w:p>
    <w:p w14:paraId="2104BAFF" w14:textId="77777777" w:rsidR="00BD1BA3" w:rsidRPr="00BD1BA3" w:rsidRDefault="00BD1BA3" w:rsidP="00BD1BA3">
      <w:pPr>
        <w:numPr>
          <w:ilvl w:val="0"/>
          <w:numId w:val="5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High-noise or overlapping datasets: Large K performs better to average out the noise.</w:t>
      </w:r>
    </w:p>
    <w:p w14:paraId="4D869177" w14:textId="77777777" w:rsidR="00BD1BA3" w:rsidRPr="00BD1BA3" w:rsidRDefault="00BD1BA3" w:rsidP="00BD1BA3">
      <w:pPr>
        <w:numPr>
          <w:ilvl w:val="0"/>
          <w:numId w:val="5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Imbalanced datasets: A large K can cause bias toward the majority class, so K must be chosen carefully.</w:t>
      </w:r>
    </w:p>
    <w:p w14:paraId="4C261F14" w14:textId="77777777" w:rsidR="00BD1BA3" w:rsidRPr="00BD1BA3" w:rsidRDefault="00BD1BA3" w:rsidP="00BD1BA3">
      <w:pPr>
        <w:spacing w:before="229"/>
        <w:ind w:right="1434"/>
        <w:jc w:val="both"/>
        <w:rPr>
          <w:b/>
          <w:bCs/>
          <w:spacing w:val="-1"/>
          <w:sz w:val="26"/>
        </w:rPr>
      </w:pPr>
      <w:r w:rsidRPr="00BD1BA3">
        <w:rPr>
          <w:b/>
          <w:bCs/>
          <w:spacing w:val="-1"/>
          <w:sz w:val="26"/>
        </w:rPr>
        <w:t>2. Process of Applying KNN in Regression Problems</w:t>
      </w:r>
    </w:p>
    <w:p w14:paraId="6D8312BC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KNN can also be used for regression problems where the goal is to predict a continuous value.</w:t>
      </w:r>
    </w:p>
    <w:p w14:paraId="5872B9A5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Steps to apply KNN Regression:</w:t>
      </w:r>
    </w:p>
    <w:p w14:paraId="4448D8D1" w14:textId="77777777" w:rsidR="00BD1BA3" w:rsidRPr="00BD1BA3" w:rsidRDefault="00BD1BA3" w:rsidP="00BD1BA3">
      <w:pPr>
        <w:numPr>
          <w:ilvl w:val="0"/>
          <w:numId w:val="6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Select the value of K (number of neighbors).</w:t>
      </w:r>
    </w:p>
    <w:p w14:paraId="39B296A7" w14:textId="77777777" w:rsidR="00BD1BA3" w:rsidRPr="00BD1BA3" w:rsidRDefault="00BD1BA3" w:rsidP="00BD1BA3">
      <w:pPr>
        <w:numPr>
          <w:ilvl w:val="0"/>
          <w:numId w:val="6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Compute the distance (such as Euclidean distance) between the new input sample and all training samples.</w:t>
      </w:r>
    </w:p>
    <w:p w14:paraId="134A5E83" w14:textId="77777777" w:rsidR="00BD1BA3" w:rsidRPr="00BD1BA3" w:rsidRDefault="00BD1BA3" w:rsidP="00BD1BA3">
      <w:pPr>
        <w:numPr>
          <w:ilvl w:val="0"/>
          <w:numId w:val="6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Select K nearest neighbors based on the smallest distance.</w:t>
      </w:r>
    </w:p>
    <w:p w14:paraId="271872E6" w14:textId="77777777" w:rsidR="00BD1BA3" w:rsidRPr="00BD1BA3" w:rsidRDefault="00BD1BA3" w:rsidP="00BD1BA3">
      <w:pPr>
        <w:numPr>
          <w:ilvl w:val="0"/>
          <w:numId w:val="6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Predict the output by calculating the average (or weighted average) of the target values of those K neighbors.</w:t>
      </w:r>
    </w:p>
    <w:p w14:paraId="6FFCBAF1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Example:</w:t>
      </w:r>
    </w:p>
    <w:p w14:paraId="4D9CA424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If K = 3 and the target values of neighbors are [5, 7, 9], the predicted output is:</w:t>
      </w:r>
      <w:r w:rsidRPr="00BD1BA3">
        <w:rPr>
          <w:bCs/>
          <w:spacing w:val="-1"/>
          <w:sz w:val="26"/>
        </w:rPr>
        <w:br/>
        <w:t>Prediction = (5 + 7 + 9) ÷ 3 = 7.0</w:t>
      </w:r>
    </w:p>
    <w:p w14:paraId="27BC20CC" w14:textId="77777777" w:rsidR="00BD1BA3" w:rsidRDefault="00BD1BA3" w:rsidP="00653121">
      <w:pPr>
        <w:spacing w:before="229"/>
        <w:ind w:right="1434"/>
        <w:jc w:val="both"/>
        <w:rPr>
          <w:b/>
          <w:spacing w:val="-1"/>
          <w:sz w:val="26"/>
        </w:rPr>
      </w:pPr>
    </w:p>
    <w:p w14:paraId="58B03A28" w14:textId="77777777" w:rsidR="00BD1BA3" w:rsidRPr="00BD1BA3" w:rsidRDefault="00BD1BA3" w:rsidP="00BD1BA3">
      <w:pPr>
        <w:spacing w:before="229"/>
        <w:ind w:right="1434"/>
        <w:jc w:val="both"/>
        <w:rPr>
          <w:b/>
          <w:bCs/>
          <w:spacing w:val="-1"/>
          <w:sz w:val="26"/>
        </w:rPr>
      </w:pPr>
      <w:r w:rsidRPr="00BD1BA3">
        <w:rPr>
          <w:b/>
          <w:bCs/>
          <w:spacing w:val="-1"/>
          <w:sz w:val="26"/>
        </w:rPr>
        <w:t>3. Can KNN Be Applied on Unlabelled (Unsupervised Learning) Dataset?</w:t>
      </w:r>
    </w:p>
    <w:p w14:paraId="7BB3E366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KNN is a supervised learning algorithm, which means it requires labeled data to predict class labels (in classification) or target values (in regression).</w:t>
      </w:r>
    </w:p>
    <w:p w14:paraId="3F27BC36" w14:textId="77777777" w:rsidR="00BD1BA3" w:rsidRPr="00BD1BA3" w:rsidRDefault="00BD1BA3" w:rsidP="00BD1BA3">
      <w:pPr>
        <w:numPr>
          <w:ilvl w:val="0"/>
          <w:numId w:val="7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In unsupervised learning, there are no labels available, so KNN cannot be directly applied for prediction.</w:t>
      </w:r>
    </w:p>
    <w:p w14:paraId="726C3CB4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But there are some unsupervised applications using KNN concept:</w:t>
      </w:r>
    </w:p>
    <w:p w14:paraId="3D61C478" w14:textId="77777777" w:rsidR="00BD1BA3" w:rsidRPr="00BD1BA3" w:rsidRDefault="00BD1BA3" w:rsidP="00BD1BA3">
      <w:pPr>
        <w:numPr>
          <w:ilvl w:val="0"/>
          <w:numId w:val="8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Anomaly Detection:</w:t>
      </w:r>
      <w:r w:rsidRPr="00BD1BA3">
        <w:rPr>
          <w:bCs/>
          <w:spacing w:val="-1"/>
          <w:sz w:val="26"/>
        </w:rPr>
        <w:br/>
        <w:t>Calculate the average distance of a data point to its K nearest neighbors. If the distance is very large compared to other points, it is treated as an anomaly.</w:t>
      </w:r>
    </w:p>
    <w:p w14:paraId="6ABB0BD4" w14:textId="77777777" w:rsidR="00BD1BA3" w:rsidRPr="00BD1BA3" w:rsidRDefault="00BD1BA3" w:rsidP="00BD1BA3">
      <w:pPr>
        <w:numPr>
          <w:ilvl w:val="0"/>
          <w:numId w:val="8"/>
        </w:num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KNN in Clustering:</w:t>
      </w:r>
      <w:r w:rsidRPr="00BD1BA3">
        <w:rPr>
          <w:bCs/>
          <w:spacing w:val="-1"/>
          <w:sz w:val="26"/>
        </w:rPr>
        <w:br/>
        <w:t>Build a graph where each node connects to its K nearest neighbors. Then use clustering methods like DBSCAN or spectral clustering.</w:t>
      </w:r>
    </w:p>
    <w:p w14:paraId="24C1B4DC" w14:textId="77777777" w:rsidR="00BD1BA3" w:rsidRPr="00BD1BA3" w:rsidRDefault="00BD1BA3" w:rsidP="00BD1BA3">
      <w:pPr>
        <w:spacing w:before="229"/>
        <w:ind w:right="1434"/>
        <w:jc w:val="both"/>
        <w:rPr>
          <w:b/>
          <w:spacing w:val="-1"/>
          <w:sz w:val="26"/>
        </w:rPr>
      </w:pPr>
      <w:r w:rsidRPr="00BD1BA3">
        <w:rPr>
          <w:b/>
          <w:spacing w:val="-1"/>
          <w:sz w:val="26"/>
        </w:rPr>
        <w:t>Conclusion:</w:t>
      </w:r>
    </w:p>
    <w:p w14:paraId="36442487" w14:textId="77777777" w:rsidR="00BD1BA3" w:rsidRPr="00BD1BA3" w:rsidRDefault="00BD1BA3" w:rsidP="00BD1BA3">
      <w:pPr>
        <w:spacing w:before="229"/>
        <w:ind w:right="1434"/>
        <w:jc w:val="both"/>
        <w:rPr>
          <w:bCs/>
          <w:spacing w:val="-1"/>
          <w:sz w:val="26"/>
        </w:rPr>
      </w:pPr>
      <w:r w:rsidRPr="00BD1BA3">
        <w:rPr>
          <w:bCs/>
          <w:spacing w:val="-1"/>
          <w:sz w:val="26"/>
        </w:rPr>
        <w:t>KNN cannot directly solve unsupervised problems but its concept of "neighbor distance" is useful in tasks like anomaly detection or clustering.</w:t>
      </w:r>
    </w:p>
    <w:p w14:paraId="52DBBE04" w14:textId="77777777" w:rsidR="00BD1BA3" w:rsidRPr="00BD1BA3" w:rsidRDefault="00BD1BA3" w:rsidP="00653121">
      <w:pPr>
        <w:spacing w:before="229"/>
        <w:ind w:right="1434"/>
        <w:jc w:val="both"/>
        <w:rPr>
          <w:bCs/>
          <w:spacing w:val="-1"/>
          <w:sz w:val="26"/>
        </w:rPr>
      </w:pPr>
    </w:p>
    <w:p w14:paraId="7544058E" w14:textId="5026A7AF" w:rsidR="00806CDC" w:rsidRDefault="00806CDC" w:rsidP="008F7C6A">
      <w:pPr>
        <w:pStyle w:val="BodyText"/>
        <w:spacing w:before="222"/>
        <w:ind w:right="1584"/>
      </w:pPr>
    </w:p>
    <w:sectPr w:rsidR="00806CDC">
      <w:headerReference w:type="default" r:id="rId7"/>
      <w:pgSz w:w="11910" w:h="16840"/>
      <w:pgMar w:top="3040" w:right="0" w:bottom="280" w:left="11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1140C" w14:textId="77777777" w:rsidR="00D521DC" w:rsidRDefault="00D521DC">
      <w:r>
        <w:separator/>
      </w:r>
    </w:p>
  </w:endnote>
  <w:endnote w:type="continuationSeparator" w:id="0">
    <w:p w14:paraId="54079328" w14:textId="77777777" w:rsidR="00D521DC" w:rsidRDefault="00D5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F628F" w14:textId="77777777" w:rsidR="00D521DC" w:rsidRDefault="00D521DC">
      <w:r>
        <w:separator/>
      </w:r>
    </w:p>
  </w:footnote>
  <w:footnote w:type="continuationSeparator" w:id="0">
    <w:p w14:paraId="2181A766" w14:textId="77777777" w:rsidR="00D521DC" w:rsidRDefault="00D52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794A9" w14:textId="5B4A8986" w:rsidR="00806CDC" w:rsidRDefault="00A152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C3113A6" wp14:editId="0E11C8A1">
              <wp:simplePos x="0" y="0"/>
              <wp:positionH relativeFrom="page">
                <wp:posOffset>842645</wp:posOffset>
              </wp:positionH>
              <wp:positionV relativeFrom="page">
                <wp:posOffset>449580</wp:posOffset>
              </wp:positionV>
              <wp:extent cx="6017895" cy="1487805"/>
              <wp:effectExtent l="0" t="0" r="0" b="0"/>
              <wp:wrapNone/>
              <wp:docPr id="21208208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7895" cy="148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793"/>
                            <w:gridCol w:w="3127"/>
                            <w:gridCol w:w="3436"/>
                          </w:tblGrid>
                          <w:tr w:rsidR="00806CDC" w14:paraId="015538F8" w14:textId="77777777" w:rsidTr="00D72235">
                            <w:trPr>
                              <w:trHeight w:val="1197"/>
                            </w:trPr>
                            <w:tc>
                              <w:tcPr>
                                <w:tcW w:w="2793" w:type="dxa"/>
                              </w:tcPr>
                              <w:p w14:paraId="2DE7BBCB" w14:textId="77777777" w:rsidR="00806CDC" w:rsidRDefault="00806CDC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563" w:type="dxa"/>
                                <w:gridSpan w:val="2"/>
                              </w:tcPr>
                              <w:p w14:paraId="2E1C253A" w14:textId="77777777" w:rsidR="00806CDC" w:rsidRDefault="00000000">
                                <w:pPr>
                                  <w:pStyle w:val="TableParagraph"/>
                                  <w:spacing w:before="120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08CCEAAE" w14:textId="77777777" w:rsidR="00806CDC" w:rsidRDefault="00000000">
                                <w:pPr>
                                  <w:pStyle w:val="TableParagraph"/>
                                  <w:spacing w:before="40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3853C910" w14:textId="77777777" w:rsidR="00806CDC" w:rsidRDefault="00000000">
                                <w:pPr>
                                  <w:pStyle w:val="TableParagraph"/>
                                  <w:spacing w:before="41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 Technology</w:t>
                                </w:r>
                              </w:p>
                            </w:tc>
                          </w:tr>
                          <w:tr w:rsidR="00806CDC" w14:paraId="619E36B1" w14:textId="77777777" w:rsidTr="00D72235">
                            <w:trPr>
                              <w:trHeight w:val="552"/>
                            </w:trPr>
                            <w:tc>
                              <w:tcPr>
                                <w:tcW w:w="2793" w:type="dxa"/>
                              </w:tcPr>
                              <w:p w14:paraId="3D772084" w14:textId="2F7F5538" w:rsidR="00806CDC" w:rsidRDefault="00000000">
                                <w:pPr>
                                  <w:pStyle w:val="TableParagraph"/>
                                  <w:spacing w:line="276" w:lineRule="exact"/>
                                  <w:ind w:left="107" w:right="361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 w:rsidR="00653121">
                                  <w:rPr>
                                    <w:b/>
                                    <w:sz w:val="24"/>
                                  </w:rPr>
                                  <w:t xml:space="preserve"> Machine Learning</w:t>
                                </w:r>
                              </w:p>
                            </w:tc>
                            <w:tc>
                              <w:tcPr>
                                <w:tcW w:w="6563" w:type="dxa"/>
                                <w:gridSpan w:val="2"/>
                              </w:tcPr>
                              <w:p w14:paraId="1E27380E" w14:textId="78D07DD1" w:rsidR="00806CDC" w:rsidRDefault="00000000">
                                <w:pPr>
                                  <w:pStyle w:val="TableParagraph"/>
                                  <w:spacing w:line="275" w:lineRule="exact"/>
                                  <w:ind w:left="168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653121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KNN</w:t>
                                </w:r>
                              </w:p>
                            </w:tc>
                          </w:tr>
                          <w:tr w:rsidR="00806CDC" w14:paraId="1131AF8F" w14:textId="77777777" w:rsidTr="00D72235">
                            <w:trPr>
                              <w:trHeight w:val="552"/>
                            </w:trPr>
                            <w:tc>
                              <w:tcPr>
                                <w:tcW w:w="2793" w:type="dxa"/>
                              </w:tcPr>
                              <w:p w14:paraId="0DA51AB1" w14:textId="15B81341" w:rsidR="00806CDC" w:rsidRDefault="00000000">
                                <w:pPr>
                                  <w:pStyle w:val="TableParagraph"/>
                                  <w:spacing w:line="275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653121">
                                  <w:rPr>
                                    <w:b/>
                                    <w:sz w:val="24"/>
                                  </w:rPr>
                                  <w:t>04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3127" w:type="dxa"/>
                              </w:tcPr>
                              <w:p w14:paraId="11FDAB7B" w14:textId="4925D119" w:rsidR="00806CDC" w:rsidRDefault="00000000">
                                <w:pPr>
                                  <w:pStyle w:val="TableParagraph"/>
                                  <w:spacing w:before="1"/>
                                  <w:ind w:left="168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3436" w:type="dxa"/>
                              </w:tcPr>
                              <w:p w14:paraId="4BA8437B" w14:textId="12A620EA" w:rsidR="00806CDC" w:rsidRDefault="00000000">
                                <w:pPr>
                                  <w:pStyle w:val="TableParagraph"/>
                                  <w:spacing w:line="275" w:lineRule="exact"/>
                                  <w:ind w:left="108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653121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92301733051</w:t>
                                </w:r>
                              </w:p>
                            </w:tc>
                          </w:tr>
                        </w:tbl>
                        <w:p w14:paraId="3A28CDAD" w14:textId="77777777" w:rsidR="00806CDC" w:rsidRDefault="00806CDC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113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35.4pt;width:473.85pt;height:117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WO2AEAAJIDAAAOAAAAZHJzL2Uyb0RvYy54bWysU9tu2zAMfR+wfxD0vtgu1jYz4hRdiw4D&#10;ugvQ7QNkWYqN2aJGKrGzrx8lx+kub8NeBJqiDs85pDc309CLg0HqwFWyWOVSGKeh6dyukl+/PLxa&#10;S0FBuUb14Ewlj4bkzfbli83oS3MBLfSNQcEgjsrRV7INwZdZRro1g6IVeOP40gIOKvAn7rIG1cjo&#10;Q59d5PlVNgI2HkEbIs7ez5dym/CtNTp8spZMEH0lmVtIJ6azjme23ahyh8q3nT7RUP/AYlCd46Zn&#10;qHsVlNhj9xfU0GkEAhtWGoYMrO20SRpYTZH/oeapVd4kLWwO+bNN9P9g9cfDk/+MIkxvYeIBJhHk&#10;H0F/I+HgrlVuZ24RYWyNarhxES3LRk/l6Wm0mkqKIPX4ARoestoHSECTxSG6wjoFo/MAjmfTzRSE&#10;5uRVXlyv31xKofmueL2+XueXqYcql+ceKbwzMIgYVBJ5qgleHR4pRDqqXEpiNwcPXd+nyfbutwQX&#10;xkyiHxnP3MNUT1wdZdTQHFkIwrwovNgctIA/pBh5SSpJ3/cKjRT9e8dmxI1aAlyCegmU0/y0kkGK&#10;ObwL8+btPXa7lpFnux3csmG2S1KeWZx48uCTwtOSxs369TtVPf9K258AAAD//wMAUEsDBBQABgAI&#10;AAAAIQCfz8sH4AAAAAsBAAAPAAAAZHJzL2Rvd25yZXYueG1sTI9BT8JAEIXvJv6HzZhwk11AAWu3&#10;hBA9mRhLPXjcdoe2oTtbuwvUf+9w0uPLfHnzvXQzuk6ccQitJw2zqQKBVHnbUq3hs3i9X4MI0ZA1&#10;nSfU8IMBNtntTWoS6y+U43kfa8ElFBKjoYmxT6QMVYPOhKnvkfh28IMzkeNQSzuYC5e7Ts6VWkpn&#10;WuIPjelx12B13J+chu0X5S/t93v5kR/ytiieFL0tj1pP7sbtM4iIY/yD4arP6pCxU+lPZIPoOC/m&#10;K0Y1rBRPuAJqrR5AlBoW6nEGMkvl/w3ZLwAAAP//AwBQSwECLQAUAAYACAAAACEAtoM4kv4AAADh&#10;AQAAEwAAAAAAAAAAAAAAAAAAAAAAW0NvbnRlbnRfVHlwZXNdLnhtbFBLAQItABQABgAIAAAAIQA4&#10;/SH/1gAAAJQBAAALAAAAAAAAAAAAAAAAAC8BAABfcmVscy8ucmVsc1BLAQItABQABgAIAAAAIQCc&#10;THWO2AEAAJIDAAAOAAAAAAAAAAAAAAAAAC4CAABkcnMvZTJvRG9jLnhtbFBLAQItABQABgAIAAAA&#10;IQCfz8sH4AAAAAsBAAAPAAAAAAAAAAAAAAAAADIEAABkcnMvZG93bnJldi54bWxQSwUGAAAAAAQA&#10;BADzAAAAPw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793"/>
                      <w:gridCol w:w="3127"/>
                      <w:gridCol w:w="3436"/>
                    </w:tblGrid>
                    <w:tr w:rsidR="00806CDC" w14:paraId="015538F8" w14:textId="77777777" w:rsidTr="00D72235">
                      <w:trPr>
                        <w:trHeight w:val="1197"/>
                      </w:trPr>
                      <w:tc>
                        <w:tcPr>
                          <w:tcW w:w="2793" w:type="dxa"/>
                        </w:tcPr>
                        <w:p w14:paraId="2DE7BBCB" w14:textId="77777777" w:rsidR="00806CDC" w:rsidRDefault="00806CDC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6563" w:type="dxa"/>
                          <w:gridSpan w:val="2"/>
                        </w:tcPr>
                        <w:p w14:paraId="2E1C253A" w14:textId="77777777" w:rsidR="00806CDC" w:rsidRDefault="00000000">
                          <w:pPr>
                            <w:pStyle w:val="TableParagraph"/>
                            <w:spacing w:before="120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</w:p>
                        <w:p w14:paraId="08CCEAAE" w14:textId="77777777" w:rsidR="00806CDC" w:rsidRDefault="00000000">
                          <w:pPr>
                            <w:pStyle w:val="TableParagraph"/>
                            <w:spacing w:before="40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Technology</w:t>
                          </w:r>
                        </w:p>
                        <w:p w14:paraId="3853C910" w14:textId="77777777" w:rsidR="00806CDC" w:rsidRDefault="00000000">
                          <w:pPr>
                            <w:pStyle w:val="TableParagraph"/>
                            <w:spacing w:before="41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 Technology</w:t>
                          </w:r>
                        </w:p>
                      </w:tc>
                    </w:tr>
                    <w:tr w:rsidR="00806CDC" w14:paraId="619E36B1" w14:textId="77777777" w:rsidTr="00D72235">
                      <w:trPr>
                        <w:trHeight w:val="552"/>
                      </w:trPr>
                      <w:tc>
                        <w:tcPr>
                          <w:tcW w:w="2793" w:type="dxa"/>
                        </w:tcPr>
                        <w:p w14:paraId="3D772084" w14:textId="2F7F5538" w:rsidR="00806CDC" w:rsidRDefault="00000000">
                          <w:pPr>
                            <w:pStyle w:val="TableParagraph"/>
                            <w:spacing w:line="276" w:lineRule="exact"/>
                            <w:ind w:left="107" w:right="361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 w:rsidR="00653121">
                            <w:rPr>
                              <w:b/>
                              <w:sz w:val="24"/>
                            </w:rPr>
                            <w:t xml:space="preserve"> Machine Learning</w:t>
                          </w:r>
                        </w:p>
                      </w:tc>
                      <w:tc>
                        <w:tcPr>
                          <w:tcW w:w="6563" w:type="dxa"/>
                          <w:gridSpan w:val="2"/>
                        </w:tcPr>
                        <w:p w14:paraId="1E27380E" w14:textId="78D07DD1" w:rsidR="00806CDC" w:rsidRDefault="00000000">
                          <w:pPr>
                            <w:pStyle w:val="TableParagraph"/>
                            <w:spacing w:line="275" w:lineRule="exact"/>
                            <w:ind w:left="168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653121">
                            <w:rPr>
                              <w:b/>
                              <w:spacing w:val="-2"/>
                              <w:sz w:val="24"/>
                            </w:rPr>
                            <w:t>KNN</w:t>
                          </w:r>
                        </w:p>
                      </w:tc>
                    </w:tr>
                    <w:tr w:rsidR="00806CDC" w14:paraId="1131AF8F" w14:textId="77777777" w:rsidTr="00D72235">
                      <w:trPr>
                        <w:trHeight w:val="552"/>
                      </w:trPr>
                      <w:tc>
                        <w:tcPr>
                          <w:tcW w:w="2793" w:type="dxa"/>
                        </w:tcPr>
                        <w:p w14:paraId="0DA51AB1" w14:textId="15B81341" w:rsidR="00806CDC" w:rsidRDefault="00000000">
                          <w:pPr>
                            <w:pStyle w:val="TableParagraph"/>
                            <w:spacing w:line="275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653121">
                            <w:rPr>
                              <w:b/>
                              <w:sz w:val="24"/>
                            </w:rPr>
                            <w:t>04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3127" w:type="dxa"/>
                        </w:tcPr>
                        <w:p w14:paraId="11FDAB7B" w14:textId="4925D119" w:rsidR="00806CDC" w:rsidRDefault="00000000">
                          <w:pPr>
                            <w:pStyle w:val="TableParagraph"/>
                            <w:spacing w:before="1"/>
                            <w:ind w:left="168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3436" w:type="dxa"/>
                        </w:tcPr>
                        <w:p w14:paraId="4BA8437B" w14:textId="12A620EA" w:rsidR="00806CDC" w:rsidRDefault="00000000">
                          <w:pPr>
                            <w:pStyle w:val="TableParagraph"/>
                            <w:spacing w:line="275" w:lineRule="exact"/>
                            <w:ind w:left="108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653121">
                            <w:rPr>
                              <w:b/>
                              <w:spacing w:val="-5"/>
                              <w:sz w:val="24"/>
                            </w:rPr>
                            <w:t>92301733051</w:t>
                          </w:r>
                        </w:p>
                      </w:tc>
                    </w:tr>
                  </w:tbl>
                  <w:p w14:paraId="3A28CDAD" w14:textId="77777777" w:rsidR="00806CDC" w:rsidRDefault="00806CD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251657216" behindDoc="1" locked="0" layoutInCell="1" allowOverlap="1" wp14:anchorId="21CB9B74" wp14:editId="1B1763F2">
          <wp:simplePos x="0" y="0"/>
          <wp:positionH relativeFrom="page">
            <wp:posOffset>914400</wp:posOffset>
          </wp:positionH>
          <wp:positionV relativeFrom="page">
            <wp:posOffset>566928</wp:posOffset>
          </wp:positionV>
          <wp:extent cx="1676400" cy="5532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6400" cy="5532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33E"/>
    <w:multiLevelType w:val="multilevel"/>
    <w:tmpl w:val="3A8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3704"/>
    <w:multiLevelType w:val="hybridMultilevel"/>
    <w:tmpl w:val="9F4C97C0"/>
    <w:lvl w:ilvl="0" w:tplc="32787E9E">
      <w:numFmt w:val="bullet"/>
      <w:lvlText w:val=""/>
      <w:lvlJc w:val="left"/>
      <w:pPr>
        <w:ind w:left="1040" w:hanging="360"/>
      </w:pPr>
      <w:rPr>
        <w:rFonts w:hint="default"/>
        <w:w w:val="99"/>
        <w:u w:val="single" w:color="EDEDED"/>
        <w:lang w:val="en-US" w:eastAsia="en-US" w:bidi="ar-SA"/>
      </w:rPr>
    </w:lvl>
    <w:lvl w:ilvl="1" w:tplc="F2C406C0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67BE84C2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933288E8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4" w:tplc="B1E2A0F6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8F8A293C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389C39C6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7" w:tplc="B2B2F14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54E2EBEC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7A12FC"/>
    <w:multiLevelType w:val="hybridMultilevel"/>
    <w:tmpl w:val="1C6EF878"/>
    <w:lvl w:ilvl="0" w:tplc="AE1AB0AA">
      <w:start w:val="4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7E8C128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B6A4D3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E23CD0D6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54DAA80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74AA0A82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 w:tplc="A282E13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E1EEED4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  <w:lvl w:ilvl="8" w:tplc="6BFE4840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0F1A10"/>
    <w:multiLevelType w:val="multilevel"/>
    <w:tmpl w:val="FBA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95CBC"/>
    <w:multiLevelType w:val="multilevel"/>
    <w:tmpl w:val="C15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60E7D"/>
    <w:multiLevelType w:val="hybridMultilevel"/>
    <w:tmpl w:val="0FCE95B8"/>
    <w:lvl w:ilvl="0" w:tplc="61AC742E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685AC4B4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2" w:tplc="E6865EFE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3" w:tplc="ABAEBA0C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4" w:tplc="F6F603E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5" w:tplc="A87C0F3A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701A3946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C0CCD6B0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  <w:lvl w:ilvl="8" w:tplc="AE5C6BD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9F08F6"/>
    <w:multiLevelType w:val="multilevel"/>
    <w:tmpl w:val="F23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414D5"/>
    <w:multiLevelType w:val="multilevel"/>
    <w:tmpl w:val="CAB8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261027">
    <w:abstractNumId w:val="1"/>
  </w:num>
  <w:num w:numId="2" w16cid:durableId="1994531026">
    <w:abstractNumId w:val="5"/>
  </w:num>
  <w:num w:numId="3" w16cid:durableId="456029631">
    <w:abstractNumId w:val="2"/>
  </w:num>
  <w:num w:numId="4" w16cid:durableId="1353804479">
    <w:abstractNumId w:val="0"/>
  </w:num>
  <w:num w:numId="5" w16cid:durableId="1444230996">
    <w:abstractNumId w:val="4"/>
  </w:num>
  <w:num w:numId="6" w16cid:durableId="663163835">
    <w:abstractNumId w:val="7"/>
  </w:num>
  <w:num w:numId="7" w16cid:durableId="504318766">
    <w:abstractNumId w:val="3"/>
  </w:num>
  <w:num w:numId="8" w16cid:durableId="1142382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DC"/>
    <w:rsid w:val="000041A7"/>
    <w:rsid w:val="00014E4C"/>
    <w:rsid w:val="00070ED6"/>
    <w:rsid w:val="000F2C2F"/>
    <w:rsid w:val="001879DD"/>
    <w:rsid w:val="00217F05"/>
    <w:rsid w:val="002B5AEC"/>
    <w:rsid w:val="00382F46"/>
    <w:rsid w:val="003971ED"/>
    <w:rsid w:val="003D44F7"/>
    <w:rsid w:val="005211D5"/>
    <w:rsid w:val="00653121"/>
    <w:rsid w:val="006C033D"/>
    <w:rsid w:val="0075731F"/>
    <w:rsid w:val="00772866"/>
    <w:rsid w:val="00806CDC"/>
    <w:rsid w:val="008D03E6"/>
    <w:rsid w:val="008F7C6A"/>
    <w:rsid w:val="00934D5E"/>
    <w:rsid w:val="009A1C25"/>
    <w:rsid w:val="009B31DF"/>
    <w:rsid w:val="009B7144"/>
    <w:rsid w:val="00A152F8"/>
    <w:rsid w:val="00AB45A0"/>
    <w:rsid w:val="00AF2CF7"/>
    <w:rsid w:val="00BD1BA3"/>
    <w:rsid w:val="00CE25AC"/>
    <w:rsid w:val="00D521DC"/>
    <w:rsid w:val="00D72235"/>
    <w:rsid w:val="00F03A53"/>
    <w:rsid w:val="00FE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2FA1D"/>
  <w15:docId w15:val="{EE1BC47A-D613-4BC6-B6C7-F92DB76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40" w:hanging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B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B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79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9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79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9DD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B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B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BA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heet chothani</dc:creator>
  <cp:lastModifiedBy>Tanvi Kakadiya</cp:lastModifiedBy>
  <cp:revision>2</cp:revision>
  <dcterms:created xsi:type="dcterms:W3CDTF">2025-09-15T14:24:00Z</dcterms:created>
  <dcterms:modified xsi:type="dcterms:W3CDTF">2025-09-15T14:24:00Z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2024-01-15T00:00:00Z</vt:filetime>
  </property>
</Properties>
</file>