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7FE94" w14:textId="77777777" w:rsidR="00EF4AF6" w:rsidRDefault="00EF4AF6">
      <w:pPr>
        <w:spacing w:line="360" w:lineRule="auto"/>
        <w:ind w:left="-450" w:right="-270"/>
        <w:rPr>
          <w:rFonts w:ascii="Times New Roman" w:eastAsia="Times New Roman" w:hAnsi="Times New Roman" w:cs="Times New Roman"/>
          <w:b/>
          <w:sz w:val="34"/>
          <w:szCs w:val="34"/>
        </w:rPr>
      </w:pPr>
    </w:p>
    <w:p w14:paraId="5EAE6F52" w14:textId="77777777" w:rsidR="00EF4AF6" w:rsidRDefault="00000000">
      <w:pPr>
        <w:spacing w:line="360" w:lineRule="auto"/>
        <w:ind w:left="-450" w:right="-270"/>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14:anchorId="2A54C02E" wp14:editId="105D6E4B">
            <wp:extent cx="3552825" cy="1210931"/>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552825" cy="1210931"/>
                    </a:xfrm>
                    <a:prstGeom prst="rect">
                      <a:avLst/>
                    </a:prstGeom>
                    <a:ln/>
                  </pic:spPr>
                </pic:pic>
              </a:graphicData>
            </a:graphic>
          </wp:inline>
        </w:drawing>
      </w:r>
    </w:p>
    <w:p w14:paraId="64F18AC8" w14:textId="77777777" w:rsidR="00EF4AF6" w:rsidRDefault="00EF4AF6">
      <w:pPr>
        <w:spacing w:line="360" w:lineRule="auto"/>
        <w:ind w:left="-450" w:right="-270"/>
        <w:jc w:val="center"/>
        <w:rPr>
          <w:rFonts w:ascii="Times New Roman" w:eastAsia="Times New Roman" w:hAnsi="Times New Roman" w:cs="Times New Roman"/>
          <w:b/>
          <w:sz w:val="34"/>
          <w:szCs w:val="34"/>
        </w:rPr>
      </w:pPr>
    </w:p>
    <w:p w14:paraId="21660D60" w14:textId="77777777" w:rsidR="00EF4AF6" w:rsidRDefault="00EF4AF6">
      <w:pPr>
        <w:spacing w:line="360" w:lineRule="auto"/>
        <w:ind w:left="-450" w:right="-270"/>
        <w:jc w:val="center"/>
        <w:rPr>
          <w:rFonts w:ascii="Times New Roman" w:eastAsia="Times New Roman" w:hAnsi="Times New Roman" w:cs="Times New Roman"/>
          <w:b/>
          <w:sz w:val="12"/>
          <w:szCs w:val="12"/>
        </w:rPr>
      </w:pPr>
    </w:p>
    <w:p w14:paraId="631BD2DF" w14:textId="77777777" w:rsidR="00EF4AF6" w:rsidRDefault="00EF4AF6">
      <w:pPr>
        <w:spacing w:line="360" w:lineRule="auto"/>
        <w:ind w:left="-450" w:right="-270"/>
        <w:jc w:val="center"/>
        <w:rPr>
          <w:rFonts w:ascii="Times New Roman" w:eastAsia="Times New Roman" w:hAnsi="Times New Roman" w:cs="Times New Roman"/>
          <w:b/>
          <w:sz w:val="36"/>
          <w:szCs w:val="36"/>
        </w:rPr>
      </w:pPr>
    </w:p>
    <w:p w14:paraId="3D759B4A" w14:textId="77777777" w:rsidR="00EF4AF6" w:rsidRDefault="00EF4AF6">
      <w:pPr>
        <w:spacing w:line="360" w:lineRule="auto"/>
        <w:ind w:left="-450" w:right="-270"/>
        <w:jc w:val="center"/>
        <w:rPr>
          <w:rFonts w:ascii="Times New Roman" w:eastAsia="Times New Roman" w:hAnsi="Times New Roman" w:cs="Times New Roman"/>
          <w:b/>
          <w:sz w:val="36"/>
          <w:szCs w:val="36"/>
        </w:rPr>
      </w:pPr>
    </w:p>
    <w:p w14:paraId="63D33D66" w14:textId="77777777" w:rsidR="00EF4AF6" w:rsidRPr="00AC3CDA" w:rsidRDefault="00000000">
      <w:pPr>
        <w:spacing w:line="360" w:lineRule="auto"/>
        <w:ind w:left="-450" w:right="-270"/>
        <w:jc w:val="center"/>
        <w:rPr>
          <w:rFonts w:ascii="Times New Roman" w:eastAsia="Times New Roman" w:hAnsi="Times New Roman" w:cs="Times New Roman"/>
          <w:b/>
          <w:sz w:val="48"/>
          <w:szCs w:val="48"/>
        </w:rPr>
      </w:pPr>
      <w:r w:rsidRPr="00AC3CDA">
        <w:rPr>
          <w:rFonts w:ascii="Times New Roman" w:eastAsia="Times New Roman" w:hAnsi="Times New Roman" w:cs="Times New Roman"/>
          <w:b/>
          <w:sz w:val="48"/>
          <w:szCs w:val="48"/>
        </w:rPr>
        <w:t>Contextual Entity Extraction and Classification in Clinical Notes Using Transformer Model</w:t>
      </w:r>
    </w:p>
    <w:p w14:paraId="39E751E3" w14:textId="77777777" w:rsidR="00EF4AF6" w:rsidRDefault="00EF4AF6">
      <w:pPr>
        <w:spacing w:line="360" w:lineRule="auto"/>
        <w:ind w:left="-450" w:right="-270"/>
        <w:jc w:val="center"/>
        <w:rPr>
          <w:rFonts w:ascii="Times New Roman" w:eastAsia="Times New Roman" w:hAnsi="Times New Roman" w:cs="Times New Roman"/>
          <w:b/>
          <w:sz w:val="34"/>
          <w:szCs w:val="34"/>
        </w:rPr>
      </w:pPr>
    </w:p>
    <w:p w14:paraId="7A3D5784" w14:textId="77777777" w:rsidR="00EF4AF6" w:rsidRDefault="00EF4AF6">
      <w:pPr>
        <w:spacing w:line="360" w:lineRule="auto"/>
        <w:ind w:left="-450" w:right="-270"/>
        <w:jc w:val="center"/>
        <w:rPr>
          <w:rFonts w:ascii="Times New Roman" w:eastAsia="Times New Roman" w:hAnsi="Times New Roman" w:cs="Times New Roman"/>
          <w:b/>
          <w:sz w:val="28"/>
          <w:szCs w:val="28"/>
        </w:rPr>
      </w:pPr>
    </w:p>
    <w:p w14:paraId="1E534BEE" w14:textId="77777777" w:rsidR="00EF4AF6" w:rsidRPr="00AC3CDA" w:rsidRDefault="00EF4AF6">
      <w:pPr>
        <w:spacing w:line="360" w:lineRule="auto"/>
        <w:ind w:left="-450" w:right="-270"/>
        <w:jc w:val="center"/>
        <w:rPr>
          <w:rFonts w:ascii="Times New Roman" w:eastAsia="Times New Roman" w:hAnsi="Times New Roman" w:cs="Times New Roman"/>
          <w:b/>
          <w:sz w:val="32"/>
          <w:szCs w:val="32"/>
        </w:rPr>
      </w:pPr>
    </w:p>
    <w:p w14:paraId="6F18950B" w14:textId="63ED78B6" w:rsidR="00EF4AF6" w:rsidRPr="00AC3CDA" w:rsidRDefault="00B342FD" w:rsidP="00B342FD">
      <w:pPr>
        <w:spacing w:line="360" w:lineRule="auto"/>
        <w:ind w:left="-450" w:right="-270"/>
        <w:jc w:val="center"/>
        <w:rPr>
          <w:rFonts w:ascii="Times New Roman" w:eastAsia="Times New Roman" w:hAnsi="Times New Roman" w:cs="Times New Roman"/>
          <w:b/>
          <w:sz w:val="32"/>
          <w:szCs w:val="32"/>
        </w:rPr>
      </w:pPr>
      <w:r w:rsidRPr="00AC3CDA">
        <w:rPr>
          <w:rFonts w:ascii="Times New Roman" w:eastAsia="Times New Roman" w:hAnsi="Times New Roman" w:cs="Times New Roman"/>
          <w:b/>
          <w:sz w:val="32"/>
          <w:szCs w:val="32"/>
        </w:rPr>
        <w:t>By</w:t>
      </w:r>
    </w:p>
    <w:p w14:paraId="644E1465" w14:textId="1E9A43A4" w:rsidR="00B342FD" w:rsidRPr="00AC3CDA" w:rsidRDefault="00000000" w:rsidP="00B342FD">
      <w:pPr>
        <w:spacing w:line="360" w:lineRule="auto"/>
        <w:ind w:left="-450" w:right="-270"/>
        <w:jc w:val="center"/>
        <w:rPr>
          <w:rFonts w:ascii="Times New Roman" w:eastAsia="Times New Roman" w:hAnsi="Times New Roman" w:cs="Times New Roman"/>
          <w:b/>
          <w:sz w:val="32"/>
          <w:szCs w:val="32"/>
        </w:rPr>
      </w:pPr>
      <w:r w:rsidRPr="00AC3CDA">
        <w:rPr>
          <w:rFonts w:ascii="Times New Roman" w:eastAsia="Times New Roman" w:hAnsi="Times New Roman" w:cs="Times New Roman"/>
          <w:b/>
          <w:sz w:val="32"/>
          <w:szCs w:val="32"/>
        </w:rPr>
        <w:t>Tanvi Mahajan - tm101</w:t>
      </w:r>
      <w:bookmarkStart w:id="0" w:name="_la12abo4daoq" w:colFirst="0" w:colLast="0"/>
      <w:bookmarkStart w:id="1" w:name="_fw71zsafuxp" w:colFirst="0" w:colLast="0"/>
      <w:bookmarkEnd w:id="0"/>
      <w:bookmarkEnd w:id="1"/>
      <w:r w:rsidR="00B342FD" w:rsidRPr="00AC3CDA">
        <w:rPr>
          <w:rFonts w:ascii="Times New Roman" w:eastAsia="Times New Roman" w:hAnsi="Times New Roman" w:cs="Times New Roman"/>
          <w:b/>
          <w:sz w:val="32"/>
          <w:szCs w:val="32"/>
        </w:rPr>
        <w:t>4</w:t>
      </w:r>
    </w:p>
    <w:p w14:paraId="4FA5383F" w14:textId="77777777" w:rsidR="0039715D" w:rsidRDefault="0039715D" w:rsidP="0039715D">
      <w:pPr>
        <w:spacing w:line="360" w:lineRule="auto"/>
        <w:ind w:left="-450" w:right="-270"/>
        <w:jc w:val="center"/>
        <w:rPr>
          <w:rFonts w:ascii="Times New Roman" w:eastAsia="Times New Roman" w:hAnsi="Times New Roman" w:cs="Times New Roman"/>
          <w:b/>
          <w:sz w:val="32"/>
          <w:szCs w:val="32"/>
        </w:rPr>
      </w:pPr>
    </w:p>
    <w:p w14:paraId="0FD287A9" w14:textId="77777777" w:rsidR="0039715D" w:rsidRDefault="0039715D" w:rsidP="0039715D">
      <w:pPr>
        <w:spacing w:line="360" w:lineRule="auto"/>
        <w:ind w:left="-450" w:right="-270"/>
        <w:jc w:val="center"/>
        <w:rPr>
          <w:rFonts w:ascii="Times New Roman" w:eastAsia="Times New Roman" w:hAnsi="Times New Roman" w:cs="Times New Roman"/>
          <w:b/>
          <w:sz w:val="32"/>
          <w:szCs w:val="32"/>
        </w:rPr>
      </w:pPr>
    </w:p>
    <w:p w14:paraId="2E4F9B67" w14:textId="77777777" w:rsidR="0039715D" w:rsidRPr="00971815" w:rsidRDefault="0039715D" w:rsidP="00971815">
      <w:pPr>
        <w:spacing w:line="360" w:lineRule="auto"/>
        <w:ind w:left="-450" w:right="-270"/>
        <w:jc w:val="center"/>
        <w:rPr>
          <w:rFonts w:ascii="Times New Roman" w:eastAsia="Times New Roman" w:hAnsi="Times New Roman" w:cs="Times New Roman"/>
          <w:b/>
          <w:sz w:val="36"/>
          <w:szCs w:val="36"/>
        </w:rPr>
      </w:pPr>
    </w:p>
    <w:p w14:paraId="293CBB7A" w14:textId="459C124B" w:rsidR="0039715D" w:rsidRPr="00612226" w:rsidRDefault="00B342FD" w:rsidP="00971815">
      <w:pPr>
        <w:spacing w:line="360" w:lineRule="auto"/>
        <w:ind w:left="-450" w:right="-270"/>
        <w:jc w:val="center"/>
        <w:rPr>
          <w:rFonts w:ascii="Times New Roman" w:eastAsia="Times New Roman" w:hAnsi="Times New Roman" w:cs="Times New Roman"/>
          <w:b/>
          <w:sz w:val="32"/>
          <w:szCs w:val="32"/>
        </w:rPr>
      </w:pPr>
      <w:r w:rsidRPr="00612226">
        <w:rPr>
          <w:rFonts w:ascii="Times New Roman" w:eastAsia="Times New Roman" w:hAnsi="Times New Roman" w:cs="Times New Roman"/>
          <w:b/>
          <w:sz w:val="32"/>
          <w:szCs w:val="32"/>
        </w:rPr>
        <w:t>A research project submitted in partial fulfillment</w:t>
      </w:r>
      <w:r w:rsidR="0039715D" w:rsidRPr="00612226">
        <w:rPr>
          <w:rFonts w:ascii="Times New Roman" w:eastAsia="Times New Roman" w:hAnsi="Times New Roman" w:cs="Times New Roman"/>
          <w:b/>
          <w:sz w:val="32"/>
          <w:szCs w:val="32"/>
        </w:rPr>
        <w:t xml:space="preserve"> of the requirements for the Degree of Master of Science in Data Science </w:t>
      </w:r>
      <w:r w:rsidR="00612226" w:rsidRPr="00612226">
        <w:rPr>
          <w:rFonts w:ascii="Times New Roman" w:eastAsia="Times New Roman" w:hAnsi="Times New Roman" w:cs="Times New Roman"/>
          <w:b/>
          <w:sz w:val="32"/>
          <w:szCs w:val="32"/>
        </w:rPr>
        <w:t xml:space="preserve">Specialization in Statistics </w:t>
      </w:r>
      <w:r w:rsidR="0039715D" w:rsidRPr="00612226">
        <w:rPr>
          <w:rFonts w:ascii="Times New Roman" w:eastAsia="Times New Roman" w:hAnsi="Times New Roman" w:cs="Times New Roman"/>
          <w:b/>
          <w:sz w:val="32"/>
          <w:szCs w:val="32"/>
        </w:rPr>
        <w:t>at Rutgers, the State University of New Jersey</w:t>
      </w:r>
    </w:p>
    <w:p w14:paraId="6C70E12D" w14:textId="77777777" w:rsidR="0039715D" w:rsidRPr="00971815" w:rsidRDefault="0039715D" w:rsidP="0039715D">
      <w:pPr>
        <w:spacing w:line="360" w:lineRule="auto"/>
        <w:ind w:left="-450" w:right="-270"/>
        <w:jc w:val="center"/>
        <w:rPr>
          <w:rFonts w:ascii="Times New Roman" w:eastAsia="Times New Roman" w:hAnsi="Times New Roman" w:cs="Times New Roman"/>
          <w:b/>
          <w:sz w:val="36"/>
          <w:szCs w:val="36"/>
        </w:rPr>
      </w:pPr>
    </w:p>
    <w:p w14:paraId="34B37646" w14:textId="1BD9E3FC" w:rsidR="0039715D" w:rsidRPr="00612226" w:rsidRDefault="0039715D" w:rsidP="0039715D">
      <w:pPr>
        <w:spacing w:line="360" w:lineRule="auto"/>
        <w:ind w:left="-450" w:right="-270"/>
        <w:jc w:val="center"/>
        <w:rPr>
          <w:rFonts w:ascii="Times New Roman" w:eastAsia="Times New Roman" w:hAnsi="Times New Roman" w:cs="Times New Roman"/>
          <w:b/>
          <w:sz w:val="32"/>
          <w:szCs w:val="32"/>
        </w:rPr>
      </w:pPr>
      <w:r w:rsidRPr="00612226">
        <w:rPr>
          <w:rFonts w:ascii="Times New Roman" w:eastAsia="Times New Roman" w:hAnsi="Times New Roman" w:cs="Times New Roman"/>
          <w:b/>
          <w:sz w:val="32"/>
          <w:szCs w:val="32"/>
        </w:rPr>
        <w:t>May 2025</w:t>
      </w:r>
    </w:p>
    <w:p w14:paraId="04C540F0" w14:textId="3A86DC84" w:rsidR="00B0048F" w:rsidRDefault="00B0048F">
      <w:pPr>
        <w:pStyle w:val="Heading2"/>
        <w:spacing w:line="360" w:lineRule="auto"/>
        <w:jc w:val="both"/>
        <w:rPr>
          <w:rFonts w:ascii="Times New Roman" w:eastAsia="Times New Roman" w:hAnsi="Times New Roman" w:cs="Times New Roman"/>
          <w:b/>
          <w:sz w:val="28"/>
          <w:szCs w:val="28"/>
          <w:u w:val="single"/>
        </w:rPr>
      </w:pPr>
      <w:bookmarkStart w:id="2" w:name="_s11efp8do7gg" w:colFirst="0" w:colLast="0"/>
      <w:bookmarkStart w:id="3" w:name="_Toc196867856"/>
      <w:bookmarkStart w:id="4" w:name="_Toc197107973"/>
      <w:bookmarkEnd w:id="2"/>
      <w:r>
        <w:rPr>
          <w:rFonts w:ascii="Times New Roman" w:eastAsia="Times New Roman" w:hAnsi="Times New Roman" w:cs="Times New Roman"/>
          <w:b/>
          <w:sz w:val="28"/>
          <w:szCs w:val="28"/>
          <w:u w:val="single"/>
        </w:rPr>
        <w:lastRenderedPageBreak/>
        <w:t>Abstract:</w:t>
      </w:r>
      <w:bookmarkEnd w:id="3"/>
      <w:bookmarkEnd w:id="4"/>
    </w:p>
    <w:p w14:paraId="2F508137" w14:textId="77777777" w:rsidR="00945020" w:rsidRDefault="00945020" w:rsidP="00945020">
      <w:pPr>
        <w:pStyle w:val="NormalWeb"/>
        <w:spacing w:line="360" w:lineRule="auto"/>
        <w:jc w:val="both"/>
        <w:rPr>
          <w:color w:val="000000"/>
        </w:rPr>
      </w:pPr>
      <w:r>
        <w:rPr>
          <w:color w:val="000000"/>
        </w:rPr>
        <w:t>This project focuses on the critical task of contextual entity extraction and classification in clinical notes using transformer models, with a primary emphasis on the Bio_ClinicalBERT model. Clinical notes contain a wealth of medical information; however, the unstructured nature of this data presents significant challenges for traditional analysis and decision support systems. Named Entity Recognition (NER) helps bridge this gap by identifying and categorizing key medical entities such as diseases, medications, and procedures within the text.</w:t>
      </w:r>
    </w:p>
    <w:p w14:paraId="3E79DAD2" w14:textId="77777777" w:rsidR="00945020" w:rsidRDefault="00945020" w:rsidP="00945020">
      <w:pPr>
        <w:pStyle w:val="NormalWeb"/>
        <w:spacing w:line="360" w:lineRule="auto"/>
        <w:jc w:val="both"/>
        <w:rPr>
          <w:color w:val="000000"/>
        </w:rPr>
      </w:pPr>
      <w:r>
        <w:rPr>
          <w:color w:val="000000"/>
        </w:rPr>
        <w:t>In this study, traditional machine learning models including Logistic Regression, Naive Bayes, and Conditional Random Fields (CRF) were evaluated alongside the advanced transformer-based Bio_ClinicalBERT model. The MACCROBAT 2018-2020 dataset was employed for training and testing purposes, offering a rich source of annotated clinical entities across 42 distinct categories. Data preprocessing steps included normalization of clinical abbreviations, label alignment, and careful handling of missing annotations to ensure robust model training.</w:t>
      </w:r>
    </w:p>
    <w:p w14:paraId="63CC7AD6" w14:textId="77777777" w:rsidR="00945020" w:rsidRDefault="00945020" w:rsidP="00945020">
      <w:pPr>
        <w:pStyle w:val="NormalWeb"/>
        <w:spacing w:line="360" w:lineRule="auto"/>
        <w:jc w:val="both"/>
        <w:rPr>
          <w:color w:val="000000"/>
        </w:rPr>
      </w:pPr>
      <w:r>
        <w:rPr>
          <w:color w:val="000000"/>
        </w:rPr>
        <w:t>Performance evaluation based on precision, recall, F1-score, and accuracy demonstrated that the Bio_ClinicalBERT model significantly outperformed the traditional methods. The model achieved an impressive F1-score of 0.83 and an accuracy of 0.91, showcasing its ability to capture the complexities and contextual dependencies inherent in clinical text. Fine-tuning strategies, such as optimizing learning rates, batch sizes, and incorporating dropout for regularization, further contributed to model improvements.</w:t>
      </w:r>
    </w:p>
    <w:p w14:paraId="369147B3" w14:textId="77777777" w:rsidR="00945020" w:rsidRDefault="00945020" w:rsidP="00945020">
      <w:pPr>
        <w:pStyle w:val="NormalWeb"/>
        <w:spacing w:line="360" w:lineRule="auto"/>
        <w:jc w:val="both"/>
        <w:rPr>
          <w:color w:val="000000"/>
        </w:rPr>
      </w:pPr>
      <w:r>
        <w:rPr>
          <w:color w:val="000000"/>
        </w:rPr>
        <w:t>Challenges such as class imbalance, memory limitations during model training, and the need for efficient hyperparameter tuning were encountered and addressed. A detailed analysis of entity-specific performance revealed that the model performed exceptionally well on frequently occurring entity types but faced difficulties with underrepresented classes.</w:t>
      </w:r>
    </w:p>
    <w:p w14:paraId="7E785D57" w14:textId="77777777" w:rsidR="00945020" w:rsidRDefault="00945020" w:rsidP="00945020">
      <w:pPr>
        <w:pStyle w:val="NormalWeb"/>
        <w:spacing w:line="360" w:lineRule="auto"/>
        <w:jc w:val="both"/>
        <w:rPr>
          <w:color w:val="000000"/>
        </w:rPr>
      </w:pPr>
      <w:r>
        <w:rPr>
          <w:color w:val="000000"/>
        </w:rPr>
        <w:t>The findings underscore the transformative potential of leveraging deep learning, particularly domain-specific pre-trained models, in healthcare applications. Enhanced entity extraction can drive better information retrieval, aid clinical decision-making, and ultimately contribute to more efficient and effective healthcare delivery. This project highlights not only the current capabilities but also future directions for improving clinical NLP through continued advancements in transformer-based models and dataset curation.</w:t>
      </w:r>
    </w:p>
    <w:p w14:paraId="6F823235" w14:textId="1FD52BA5" w:rsidR="009B0134" w:rsidRDefault="009B0134" w:rsidP="00F02984">
      <w:pPr>
        <w:pStyle w:val="NormalWeb"/>
        <w:rPr>
          <w:rStyle w:val="Strong"/>
          <w:color w:val="000000"/>
          <w:sz w:val="28"/>
          <w:szCs w:val="28"/>
          <w:u w:val="single"/>
        </w:rPr>
      </w:pPr>
    </w:p>
    <w:sdt>
      <w:sdtPr>
        <w:rPr>
          <w:rFonts w:ascii="Arial" w:eastAsia="Arial" w:hAnsi="Arial" w:cs="Arial"/>
          <w:color w:val="auto"/>
          <w:sz w:val="22"/>
          <w:szCs w:val="22"/>
          <w:lang w:val="en"/>
        </w:rPr>
        <w:id w:val="1652939533"/>
        <w:docPartObj>
          <w:docPartGallery w:val="Table of Contents"/>
          <w:docPartUnique/>
        </w:docPartObj>
      </w:sdtPr>
      <w:sdtEndPr>
        <w:rPr>
          <w:b w:val="0"/>
          <w:bCs w:val="0"/>
          <w:noProof/>
        </w:rPr>
      </w:sdtEndPr>
      <w:sdtContent>
        <w:p w14:paraId="3483143D" w14:textId="3CE03315" w:rsidR="00487AAD" w:rsidRPr="00487AAD" w:rsidRDefault="00487AAD">
          <w:pPr>
            <w:pStyle w:val="TOCHeading"/>
            <w:rPr>
              <w:rFonts w:ascii="Times New Roman" w:hAnsi="Times New Roman" w:cs="Times New Roman"/>
              <w:color w:val="000000" w:themeColor="text1"/>
              <w:u w:val="single"/>
            </w:rPr>
          </w:pPr>
          <w:r w:rsidRPr="00487AAD">
            <w:rPr>
              <w:rFonts w:ascii="Times New Roman" w:hAnsi="Times New Roman" w:cs="Times New Roman"/>
              <w:color w:val="000000" w:themeColor="text1"/>
              <w:u w:val="single"/>
            </w:rPr>
            <w:t>5.4 Table of Contents:</w:t>
          </w:r>
        </w:p>
        <w:p w14:paraId="51942345" w14:textId="72CCB820" w:rsidR="00F56176" w:rsidRDefault="00487AAD">
          <w:pPr>
            <w:pStyle w:val="TOC2"/>
            <w:tabs>
              <w:tab w:val="right" w:leader="hyphen" w:pos="9350"/>
            </w:tabs>
            <w:rPr>
              <w:rFonts w:eastAsiaTheme="minorEastAsia" w:cstheme="minorBidi"/>
              <w:b w:val="0"/>
              <w:bC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97107973" w:history="1">
            <w:r w:rsidR="00F56176" w:rsidRPr="009A5C30">
              <w:rPr>
                <w:rStyle w:val="Hyperlink"/>
                <w:rFonts w:ascii="Times New Roman" w:eastAsia="Times New Roman" w:hAnsi="Times New Roman" w:cs="Times New Roman"/>
                <w:noProof/>
              </w:rPr>
              <w:t>Abstract:</w:t>
            </w:r>
            <w:r w:rsidR="00F56176">
              <w:rPr>
                <w:noProof/>
                <w:webHidden/>
              </w:rPr>
              <w:tab/>
            </w:r>
            <w:r w:rsidR="00F56176">
              <w:rPr>
                <w:noProof/>
                <w:webHidden/>
              </w:rPr>
              <w:fldChar w:fldCharType="begin"/>
            </w:r>
            <w:r w:rsidR="00F56176">
              <w:rPr>
                <w:noProof/>
                <w:webHidden/>
              </w:rPr>
              <w:instrText xml:space="preserve"> PAGEREF _Toc197107973 \h </w:instrText>
            </w:r>
            <w:r w:rsidR="00F56176">
              <w:rPr>
                <w:noProof/>
                <w:webHidden/>
              </w:rPr>
            </w:r>
            <w:r w:rsidR="00F56176">
              <w:rPr>
                <w:noProof/>
                <w:webHidden/>
              </w:rPr>
              <w:fldChar w:fldCharType="separate"/>
            </w:r>
            <w:r w:rsidR="00F56176">
              <w:rPr>
                <w:noProof/>
                <w:webHidden/>
              </w:rPr>
              <w:t>2</w:t>
            </w:r>
            <w:r w:rsidR="00F56176">
              <w:rPr>
                <w:noProof/>
                <w:webHidden/>
              </w:rPr>
              <w:fldChar w:fldCharType="end"/>
            </w:r>
          </w:hyperlink>
        </w:p>
        <w:p w14:paraId="3B19E356" w14:textId="3C0C7407" w:rsidR="00F56176" w:rsidRDefault="00F56176">
          <w:pPr>
            <w:pStyle w:val="TOC2"/>
            <w:tabs>
              <w:tab w:val="right" w:leader="hyphen" w:pos="9350"/>
            </w:tabs>
            <w:rPr>
              <w:rFonts w:eastAsiaTheme="minorEastAsia" w:cstheme="minorBidi"/>
              <w:b w:val="0"/>
              <w:bCs w:val="0"/>
              <w:noProof/>
              <w:kern w:val="2"/>
              <w:sz w:val="24"/>
              <w:szCs w:val="24"/>
              <w:lang w:val="en-US"/>
              <w14:ligatures w14:val="standardContextual"/>
            </w:rPr>
          </w:pPr>
          <w:hyperlink w:anchor="_Toc197107974" w:history="1">
            <w:r w:rsidRPr="009A5C30">
              <w:rPr>
                <w:rStyle w:val="Hyperlink"/>
                <w:rFonts w:ascii="Times New Roman" w:eastAsia="Times New Roman" w:hAnsi="Times New Roman" w:cs="Times New Roman"/>
                <w:noProof/>
              </w:rPr>
              <w:t>Chapter 1. Introduction:</w:t>
            </w:r>
            <w:r>
              <w:rPr>
                <w:noProof/>
                <w:webHidden/>
              </w:rPr>
              <w:tab/>
            </w:r>
            <w:r>
              <w:rPr>
                <w:noProof/>
                <w:webHidden/>
              </w:rPr>
              <w:fldChar w:fldCharType="begin"/>
            </w:r>
            <w:r>
              <w:rPr>
                <w:noProof/>
                <w:webHidden/>
              </w:rPr>
              <w:instrText xml:space="preserve"> PAGEREF _Toc197107974 \h </w:instrText>
            </w:r>
            <w:r>
              <w:rPr>
                <w:noProof/>
                <w:webHidden/>
              </w:rPr>
            </w:r>
            <w:r>
              <w:rPr>
                <w:noProof/>
                <w:webHidden/>
              </w:rPr>
              <w:fldChar w:fldCharType="separate"/>
            </w:r>
            <w:r>
              <w:rPr>
                <w:noProof/>
                <w:webHidden/>
              </w:rPr>
              <w:t>4</w:t>
            </w:r>
            <w:r>
              <w:rPr>
                <w:noProof/>
                <w:webHidden/>
              </w:rPr>
              <w:fldChar w:fldCharType="end"/>
            </w:r>
          </w:hyperlink>
        </w:p>
        <w:p w14:paraId="6B3328D7" w14:textId="2C85BA03" w:rsidR="00F56176" w:rsidRDefault="00F56176">
          <w:pPr>
            <w:pStyle w:val="TOC2"/>
            <w:tabs>
              <w:tab w:val="right" w:leader="hyphen" w:pos="9350"/>
            </w:tabs>
            <w:rPr>
              <w:rFonts w:eastAsiaTheme="minorEastAsia" w:cstheme="minorBidi"/>
              <w:b w:val="0"/>
              <w:bCs w:val="0"/>
              <w:noProof/>
              <w:kern w:val="2"/>
              <w:sz w:val="24"/>
              <w:szCs w:val="24"/>
              <w:lang w:val="en-US"/>
              <w14:ligatures w14:val="standardContextual"/>
            </w:rPr>
          </w:pPr>
          <w:hyperlink w:anchor="_Toc197107975" w:history="1">
            <w:r w:rsidRPr="009A5C30">
              <w:rPr>
                <w:rStyle w:val="Hyperlink"/>
                <w:rFonts w:ascii="Times New Roman" w:eastAsia="Times New Roman" w:hAnsi="Times New Roman" w:cs="Times New Roman"/>
                <w:noProof/>
              </w:rPr>
              <w:t>Chapter 2. Objective:</w:t>
            </w:r>
            <w:r>
              <w:rPr>
                <w:noProof/>
                <w:webHidden/>
              </w:rPr>
              <w:tab/>
            </w:r>
            <w:r>
              <w:rPr>
                <w:noProof/>
                <w:webHidden/>
              </w:rPr>
              <w:fldChar w:fldCharType="begin"/>
            </w:r>
            <w:r>
              <w:rPr>
                <w:noProof/>
                <w:webHidden/>
              </w:rPr>
              <w:instrText xml:space="preserve"> PAGEREF _Toc197107975 \h </w:instrText>
            </w:r>
            <w:r>
              <w:rPr>
                <w:noProof/>
                <w:webHidden/>
              </w:rPr>
            </w:r>
            <w:r>
              <w:rPr>
                <w:noProof/>
                <w:webHidden/>
              </w:rPr>
              <w:fldChar w:fldCharType="separate"/>
            </w:r>
            <w:r>
              <w:rPr>
                <w:noProof/>
                <w:webHidden/>
              </w:rPr>
              <w:t>5</w:t>
            </w:r>
            <w:r>
              <w:rPr>
                <w:noProof/>
                <w:webHidden/>
              </w:rPr>
              <w:fldChar w:fldCharType="end"/>
            </w:r>
          </w:hyperlink>
        </w:p>
        <w:p w14:paraId="24B2AEB4" w14:textId="61A1C3A0" w:rsidR="00F56176" w:rsidRDefault="00F56176">
          <w:pPr>
            <w:pStyle w:val="TOC2"/>
            <w:tabs>
              <w:tab w:val="right" w:leader="hyphen" w:pos="9350"/>
            </w:tabs>
            <w:rPr>
              <w:rFonts w:eastAsiaTheme="minorEastAsia" w:cstheme="minorBidi"/>
              <w:b w:val="0"/>
              <w:bCs w:val="0"/>
              <w:noProof/>
              <w:kern w:val="2"/>
              <w:sz w:val="24"/>
              <w:szCs w:val="24"/>
              <w:lang w:val="en-US"/>
              <w14:ligatures w14:val="standardContextual"/>
            </w:rPr>
          </w:pPr>
          <w:hyperlink w:anchor="_Toc197107976" w:history="1">
            <w:r w:rsidRPr="009A5C30">
              <w:rPr>
                <w:rStyle w:val="Hyperlink"/>
                <w:rFonts w:ascii="Times New Roman" w:eastAsia="Times New Roman" w:hAnsi="Times New Roman" w:cs="Times New Roman"/>
                <w:noProof/>
              </w:rPr>
              <w:t>Chapter 3. Background and Research on Models</w:t>
            </w:r>
            <w:r>
              <w:rPr>
                <w:noProof/>
                <w:webHidden/>
              </w:rPr>
              <w:tab/>
            </w:r>
            <w:r>
              <w:rPr>
                <w:noProof/>
                <w:webHidden/>
              </w:rPr>
              <w:fldChar w:fldCharType="begin"/>
            </w:r>
            <w:r>
              <w:rPr>
                <w:noProof/>
                <w:webHidden/>
              </w:rPr>
              <w:instrText xml:space="preserve"> PAGEREF _Toc197107976 \h </w:instrText>
            </w:r>
            <w:r>
              <w:rPr>
                <w:noProof/>
                <w:webHidden/>
              </w:rPr>
            </w:r>
            <w:r>
              <w:rPr>
                <w:noProof/>
                <w:webHidden/>
              </w:rPr>
              <w:fldChar w:fldCharType="separate"/>
            </w:r>
            <w:r>
              <w:rPr>
                <w:noProof/>
                <w:webHidden/>
              </w:rPr>
              <w:t>6</w:t>
            </w:r>
            <w:r>
              <w:rPr>
                <w:noProof/>
                <w:webHidden/>
              </w:rPr>
              <w:fldChar w:fldCharType="end"/>
            </w:r>
          </w:hyperlink>
        </w:p>
        <w:p w14:paraId="75E4E6C2" w14:textId="1C62EE3A" w:rsidR="00F56176" w:rsidRDefault="00F56176">
          <w:pPr>
            <w:pStyle w:val="TOC3"/>
            <w:tabs>
              <w:tab w:val="right" w:leader="hyphen" w:pos="9350"/>
            </w:tabs>
            <w:rPr>
              <w:rFonts w:eastAsiaTheme="minorEastAsia" w:cstheme="minorBidi"/>
              <w:noProof/>
              <w:kern w:val="2"/>
              <w:sz w:val="24"/>
              <w:szCs w:val="24"/>
              <w:lang w:val="en-US"/>
              <w14:ligatures w14:val="standardContextual"/>
            </w:rPr>
          </w:pPr>
          <w:hyperlink w:anchor="_Toc197107977" w:history="1">
            <w:r w:rsidRPr="009A5C30">
              <w:rPr>
                <w:rStyle w:val="Hyperlink"/>
                <w:rFonts w:ascii="Times New Roman" w:eastAsia="Times New Roman" w:hAnsi="Times New Roman" w:cs="Times New Roman"/>
                <w:b/>
                <w:noProof/>
              </w:rPr>
              <w:t>3.1 Logistic Regression</w:t>
            </w:r>
            <w:r>
              <w:rPr>
                <w:noProof/>
                <w:webHidden/>
              </w:rPr>
              <w:tab/>
            </w:r>
            <w:r>
              <w:rPr>
                <w:noProof/>
                <w:webHidden/>
              </w:rPr>
              <w:fldChar w:fldCharType="begin"/>
            </w:r>
            <w:r>
              <w:rPr>
                <w:noProof/>
                <w:webHidden/>
              </w:rPr>
              <w:instrText xml:space="preserve"> PAGEREF _Toc197107977 \h </w:instrText>
            </w:r>
            <w:r>
              <w:rPr>
                <w:noProof/>
                <w:webHidden/>
              </w:rPr>
            </w:r>
            <w:r>
              <w:rPr>
                <w:noProof/>
                <w:webHidden/>
              </w:rPr>
              <w:fldChar w:fldCharType="separate"/>
            </w:r>
            <w:r>
              <w:rPr>
                <w:noProof/>
                <w:webHidden/>
              </w:rPr>
              <w:t>6</w:t>
            </w:r>
            <w:r>
              <w:rPr>
                <w:noProof/>
                <w:webHidden/>
              </w:rPr>
              <w:fldChar w:fldCharType="end"/>
            </w:r>
          </w:hyperlink>
        </w:p>
        <w:p w14:paraId="6975A998" w14:textId="46B4C7C8" w:rsidR="00F56176" w:rsidRDefault="00F56176">
          <w:pPr>
            <w:pStyle w:val="TOC3"/>
            <w:tabs>
              <w:tab w:val="right" w:leader="hyphen" w:pos="9350"/>
            </w:tabs>
            <w:rPr>
              <w:rFonts w:eastAsiaTheme="minorEastAsia" w:cstheme="minorBidi"/>
              <w:noProof/>
              <w:kern w:val="2"/>
              <w:sz w:val="24"/>
              <w:szCs w:val="24"/>
              <w:lang w:val="en-US"/>
              <w14:ligatures w14:val="standardContextual"/>
            </w:rPr>
          </w:pPr>
          <w:hyperlink w:anchor="_Toc197107978" w:history="1">
            <w:r w:rsidRPr="009A5C30">
              <w:rPr>
                <w:rStyle w:val="Hyperlink"/>
                <w:rFonts w:ascii="Times New Roman" w:eastAsia="Times New Roman" w:hAnsi="Times New Roman" w:cs="Times New Roman"/>
                <w:b/>
                <w:noProof/>
              </w:rPr>
              <w:t>3.2 Naive Bayes</w:t>
            </w:r>
            <w:r>
              <w:rPr>
                <w:noProof/>
                <w:webHidden/>
              </w:rPr>
              <w:tab/>
            </w:r>
            <w:r>
              <w:rPr>
                <w:noProof/>
                <w:webHidden/>
              </w:rPr>
              <w:fldChar w:fldCharType="begin"/>
            </w:r>
            <w:r>
              <w:rPr>
                <w:noProof/>
                <w:webHidden/>
              </w:rPr>
              <w:instrText xml:space="preserve"> PAGEREF _Toc197107978 \h </w:instrText>
            </w:r>
            <w:r>
              <w:rPr>
                <w:noProof/>
                <w:webHidden/>
              </w:rPr>
            </w:r>
            <w:r>
              <w:rPr>
                <w:noProof/>
                <w:webHidden/>
              </w:rPr>
              <w:fldChar w:fldCharType="separate"/>
            </w:r>
            <w:r>
              <w:rPr>
                <w:noProof/>
                <w:webHidden/>
              </w:rPr>
              <w:t>6</w:t>
            </w:r>
            <w:r>
              <w:rPr>
                <w:noProof/>
                <w:webHidden/>
              </w:rPr>
              <w:fldChar w:fldCharType="end"/>
            </w:r>
          </w:hyperlink>
        </w:p>
        <w:p w14:paraId="61F8157E" w14:textId="4A99BE75" w:rsidR="00F56176" w:rsidRDefault="00F56176">
          <w:pPr>
            <w:pStyle w:val="TOC3"/>
            <w:tabs>
              <w:tab w:val="right" w:leader="hyphen" w:pos="9350"/>
            </w:tabs>
            <w:rPr>
              <w:rFonts w:eastAsiaTheme="minorEastAsia" w:cstheme="minorBidi"/>
              <w:noProof/>
              <w:kern w:val="2"/>
              <w:sz w:val="24"/>
              <w:szCs w:val="24"/>
              <w:lang w:val="en-US"/>
              <w14:ligatures w14:val="standardContextual"/>
            </w:rPr>
          </w:pPr>
          <w:hyperlink w:anchor="_Toc197107979" w:history="1">
            <w:r w:rsidRPr="009A5C30">
              <w:rPr>
                <w:rStyle w:val="Hyperlink"/>
                <w:rFonts w:ascii="Times New Roman" w:eastAsia="Times New Roman" w:hAnsi="Times New Roman" w:cs="Times New Roman"/>
                <w:b/>
                <w:noProof/>
              </w:rPr>
              <w:t>3.3 Conditional Random Fields (CRF)</w:t>
            </w:r>
            <w:r>
              <w:rPr>
                <w:noProof/>
                <w:webHidden/>
              </w:rPr>
              <w:tab/>
            </w:r>
            <w:r>
              <w:rPr>
                <w:noProof/>
                <w:webHidden/>
              </w:rPr>
              <w:fldChar w:fldCharType="begin"/>
            </w:r>
            <w:r>
              <w:rPr>
                <w:noProof/>
                <w:webHidden/>
              </w:rPr>
              <w:instrText xml:space="preserve"> PAGEREF _Toc197107979 \h </w:instrText>
            </w:r>
            <w:r>
              <w:rPr>
                <w:noProof/>
                <w:webHidden/>
              </w:rPr>
            </w:r>
            <w:r>
              <w:rPr>
                <w:noProof/>
                <w:webHidden/>
              </w:rPr>
              <w:fldChar w:fldCharType="separate"/>
            </w:r>
            <w:r>
              <w:rPr>
                <w:noProof/>
                <w:webHidden/>
              </w:rPr>
              <w:t>7</w:t>
            </w:r>
            <w:r>
              <w:rPr>
                <w:noProof/>
                <w:webHidden/>
              </w:rPr>
              <w:fldChar w:fldCharType="end"/>
            </w:r>
          </w:hyperlink>
        </w:p>
        <w:p w14:paraId="055D647C" w14:textId="645B424A" w:rsidR="00F56176" w:rsidRDefault="00F56176">
          <w:pPr>
            <w:pStyle w:val="TOC3"/>
            <w:tabs>
              <w:tab w:val="right" w:leader="hyphen" w:pos="9350"/>
            </w:tabs>
            <w:rPr>
              <w:rFonts w:eastAsiaTheme="minorEastAsia" w:cstheme="minorBidi"/>
              <w:noProof/>
              <w:kern w:val="2"/>
              <w:sz w:val="24"/>
              <w:szCs w:val="24"/>
              <w:lang w:val="en-US"/>
              <w14:ligatures w14:val="standardContextual"/>
            </w:rPr>
          </w:pPr>
          <w:hyperlink w:anchor="_Toc197107980" w:history="1">
            <w:r w:rsidRPr="009A5C30">
              <w:rPr>
                <w:rStyle w:val="Hyperlink"/>
                <w:rFonts w:ascii="Times New Roman" w:eastAsia="Times New Roman" w:hAnsi="Times New Roman" w:cs="Times New Roman"/>
                <w:b/>
                <w:noProof/>
              </w:rPr>
              <w:t>3.4 Bio_ClinicalBERT Model</w:t>
            </w:r>
            <w:r>
              <w:rPr>
                <w:noProof/>
                <w:webHidden/>
              </w:rPr>
              <w:tab/>
            </w:r>
            <w:r>
              <w:rPr>
                <w:noProof/>
                <w:webHidden/>
              </w:rPr>
              <w:fldChar w:fldCharType="begin"/>
            </w:r>
            <w:r>
              <w:rPr>
                <w:noProof/>
                <w:webHidden/>
              </w:rPr>
              <w:instrText xml:space="preserve"> PAGEREF _Toc197107980 \h </w:instrText>
            </w:r>
            <w:r>
              <w:rPr>
                <w:noProof/>
                <w:webHidden/>
              </w:rPr>
            </w:r>
            <w:r>
              <w:rPr>
                <w:noProof/>
                <w:webHidden/>
              </w:rPr>
              <w:fldChar w:fldCharType="separate"/>
            </w:r>
            <w:r>
              <w:rPr>
                <w:noProof/>
                <w:webHidden/>
              </w:rPr>
              <w:t>7</w:t>
            </w:r>
            <w:r>
              <w:rPr>
                <w:noProof/>
                <w:webHidden/>
              </w:rPr>
              <w:fldChar w:fldCharType="end"/>
            </w:r>
          </w:hyperlink>
        </w:p>
        <w:p w14:paraId="6AE49720" w14:textId="5594F1BB" w:rsidR="00F56176" w:rsidRDefault="00F56176">
          <w:pPr>
            <w:pStyle w:val="TOC2"/>
            <w:tabs>
              <w:tab w:val="right" w:leader="hyphen" w:pos="9350"/>
            </w:tabs>
            <w:rPr>
              <w:rFonts w:eastAsiaTheme="minorEastAsia" w:cstheme="minorBidi"/>
              <w:b w:val="0"/>
              <w:bCs w:val="0"/>
              <w:noProof/>
              <w:kern w:val="2"/>
              <w:sz w:val="24"/>
              <w:szCs w:val="24"/>
              <w:lang w:val="en-US"/>
              <w14:ligatures w14:val="standardContextual"/>
            </w:rPr>
          </w:pPr>
          <w:hyperlink w:anchor="_Toc197107981" w:history="1">
            <w:r w:rsidRPr="009A5C30">
              <w:rPr>
                <w:rStyle w:val="Hyperlink"/>
                <w:rFonts w:ascii="Times New Roman" w:eastAsia="Times New Roman" w:hAnsi="Times New Roman" w:cs="Times New Roman"/>
                <w:noProof/>
              </w:rPr>
              <w:t>Chapter 4. Data Collection</w:t>
            </w:r>
            <w:r>
              <w:rPr>
                <w:noProof/>
                <w:webHidden/>
              </w:rPr>
              <w:tab/>
            </w:r>
            <w:r>
              <w:rPr>
                <w:noProof/>
                <w:webHidden/>
              </w:rPr>
              <w:fldChar w:fldCharType="begin"/>
            </w:r>
            <w:r>
              <w:rPr>
                <w:noProof/>
                <w:webHidden/>
              </w:rPr>
              <w:instrText xml:space="preserve"> PAGEREF _Toc197107981 \h </w:instrText>
            </w:r>
            <w:r>
              <w:rPr>
                <w:noProof/>
                <w:webHidden/>
              </w:rPr>
            </w:r>
            <w:r>
              <w:rPr>
                <w:noProof/>
                <w:webHidden/>
              </w:rPr>
              <w:fldChar w:fldCharType="separate"/>
            </w:r>
            <w:r>
              <w:rPr>
                <w:noProof/>
                <w:webHidden/>
              </w:rPr>
              <w:t>7</w:t>
            </w:r>
            <w:r>
              <w:rPr>
                <w:noProof/>
                <w:webHidden/>
              </w:rPr>
              <w:fldChar w:fldCharType="end"/>
            </w:r>
          </w:hyperlink>
        </w:p>
        <w:p w14:paraId="5E869BA9" w14:textId="4E577625" w:rsidR="00F56176" w:rsidRDefault="00F56176">
          <w:pPr>
            <w:pStyle w:val="TOC3"/>
            <w:tabs>
              <w:tab w:val="right" w:leader="hyphen" w:pos="9350"/>
            </w:tabs>
            <w:rPr>
              <w:rFonts w:eastAsiaTheme="minorEastAsia" w:cstheme="minorBidi"/>
              <w:noProof/>
              <w:kern w:val="2"/>
              <w:sz w:val="24"/>
              <w:szCs w:val="24"/>
              <w:lang w:val="en-US"/>
              <w14:ligatures w14:val="standardContextual"/>
            </w:rPr>
          </w:pPr>
          <w:hyperlink w:anchor="_Toc197107982" w:history="1">
            <w:r w:rsidRPr="009A5C30">
              <w:rPr>
                <w:rStyle w:val="Hyperlink"/>
                <w:rFonts w:ascii="Times New Roman" w:eastAsia="Times New Roman" w:hAnsi="Times New Roman" w:cs="Times New Roman"/>
                <w:b/>
                <w:noProof/>
              </w:rPr>
              <w:t>4.1 Data Source</w:t>
            </w:r>
            <w:r>
              <w:rPr>
                <w:noProof/>
                <w:webHidden/>
              </w:rPr>
              <w:tab/>
            </w:r>
            <w:r>
              <w:rPr>
                <w:noProof/>
                <w:webHidden/>
              </w:rPr>
              <w:fldChar w:fldCharType="begin"/>
            </w:r>
            <w:r>
              <w:rPr>
                <w:noProof/>
                <w:webHidden/>
              </w:rPr>
              <w:instrText xml:space="preserve"> PAGEREF _Toc197107982 \h </w:instrText>
            </w:r>
            <w:r>
              <w:rPr>
                <w:noProof/>
                <w:webHidden/>
              </w:rPr>
            </w:r>
            <w:r>
              <w:rPr>
                <w:noProof/>
                <w:webHidden/>
              </w:rPr>
              <w:fldChar w:fldCharType="separate"/>
            </w:r>
            <w:r>
              <w:rPr>
                <w:noProof/>
                <w:webHidden/>
              </w:rPr>
              <w:t>7</w:t>
            </w:r>
            <w:r>
              <w:rPr>
                <w:noProof/>
                <w:webHidden/>
              </w:rPr>
              <w:fldChar w:fldCharType="end"/>
            </w:r>
          </w:hyperlink>
        </w:p>
        <w:p w14:paraId="6D0E97F4" w14:textId="5C9A404E" w:rsidR="00F56176" w:rsidRDefault="00F56176">
          <w:pPr>
            <w:pStyle w:val="TOC3"/>
            <w:tabs>
              <w:tab w:val="right" w:leader="hyphen" w:pos="9350"/>
            </w:tabs>
            <w:rPr>
              <w:rFonts w:eastAsiaTheme="minorEastAsia" w:cstheme="minorBidi"/>
              <w:noProof/>
              <w:kern w:val="2"/>
              <w:sz w:val="24"/>
              <w:szCs w:val="24"/>
              <w:lang w:val="en-US"/>
              <w14:ligatures w14:val="standardContextual"/>
            </w:rPr>
          </w:pPr>
          <w:hyperlink w:anchor="_Toc197107983" w:history="1">
            <w:r w:rsidRPr="009A5C30">
              <w:rPr>
                <w:rStyle w:val="Hyperlink"/>
                <w:rFonts w:ascii="Times New Roman" w:eastAsia="Times New Roman" w:hAnsi="Times New Roman" w:cs="Times New Roman"/>
                <w:b/>
                <w:noProof/>
              </w:rPr>
              <w:t>4.2 Dataset Characteristics</w:t>
            </w:r>
            <w:r>
              <w:rPr>
                <w:noProof/>
                <w:webHidden/>
              </w:rPr>
              <w:tab/>
            </w:r>
            <w:r>
              <w:rPr>
                <w:noProof/>
                <w:webHidden/>
              </w:rPr>
              <w:fldChar w:fldCharType="begin"/>
            </w:r>
            <w:r>
              <w:rPr>
                <w:noProof/>
                <w:webHidden/>
              </w:rPr>
              <w:instrText xml:space="preserve"> PAGEREF _Toc197107983 \h </w:instrText>
            </w:r>
            <w:r>
              <w:rPr>
                <w:noProof/>
                <w:webHidden/>
              </w:rPr>
            </w:r>
            <w:r>
              <w:rPr>
                <w:noProof/>
                <w:webHidden/>
              </w:rPr>
              <w:fldChar w:fldCharType="separate"/>
            </w:r>
            <w:r>
              <w:rPr>
                <w:noProof/>
                <w:webHidden/>
              </w:rPr>
              <w:t>8</w:t>
            </w:r>
            <w:r>
              <w:rPr>
                <w:noProof/>
                <w:webHidden/>
              </w:rPr>
              <w:fldChar w:fldCharType="end"/>
            </w:r>
          </w:hyperlink>
        </w:p>
        <w:p w14:paraId="63E86B9E" w14:textId="1A6B8DB1" w:rsidR="00F56176" w:rsidRDefault="00F56176">
          <w:pPr>
            <w:pStyle w:val="TOC3"/>
            <w:tabs>
              <w:tab w:val="right" w:leader="hyphen" w:pos="9350"/>
            </w:tabs>
            <w:rPr>
              <w:rFonts w:eastAsiaTheme="minorEastAsia" w:cstheme="minorBidi"/>
              <w:noProof/>
              <w:kern w:val="2"/>
              <w:sz w:val="24"/>
              <w:szCs w:val="24"/>
              <w:lang w:val="en-US"/>
              <w14:ligatures w14:val="standardContextual"/>
            </w:rPr>
          </w:pPr>
          <w:hyperlink w:anchor="_Toc197107984" w:history="1">
            <w:r w:rsidRPr="009A5C30">
              <w:rPr>
                <w:rStyle w:val="Hyperlink"/>
                <w:rFonts w:ascii="Times New Roman" w:eastAsia="Times New Roman" w:hAnsi="Times New Roman" w:cs="Times New Roman"/>
                <w:b/>
                <w:noProof/>
              </w:rPr>
              <w:t>4.3 Data Preprocessing</w:t>
            </w:r>
            <w:r>
              <w:rPr>
                <w:noProof/>
                <w:webHidden/>
              </w:rPr>
              <w:tab/>
            </w:r>
            <w:r>
              <w:rPr>
                <w:noProof/>
                <w:webHidden/>
              </w:rPr>
              <w:fldChar w:fldCharType="begin"/>
            </w:r>
            <w:r>
              <w:rPr>
                <w:noProof/>
                <w:webHidden/>
              </w:rPr>
              <w:instrText xml:space="preserve"> PAGEREF _Toc197107984 \h </w:instrText>
            </w:r>
            <w:r>
              <w:rPr>
                <w:noProof/>
                <w:webHidden/>
              </w:rPr>
            </w:r>
            <w:r>
              <w:rPr>
                <w:noProof/>
                <w:webHidden/>
              </w:rPr>
              <w:fldChar w:fldCharType="separate"/>
            </w:r>
            <w:r>
              <w:rPr>
                <w:noProof/>
                <w:webHidden/>
              </w:rPr>
              <w:t>9</w:t>
            </w:r>
            <w:r>
              <w:rPr>
                <w:noProof/>
                <w:webHidden/>
              </w:rPr>
              <w:fldChar w:fldCharType="end"/>
            </w:r>
          </w:hyperlink>
        </w:p>
        <w:p w14:paraId="66756F87" w14:textId="56D27580" w:rsidR="00F56176" w:rsidRDefault="00F56176">
          <w:pPr>
            <w:pStyle w:val="TOC2"/>
            <w:tabs>
              <w:tab w:val="right" w:leader="hyphen" w:pos="9350"/>
            </w:tabs>
            <w:rPr>
              <w:rFonts w:eastAsiaTheme="minorEastAsia" w:cstheme="minorBidi"/>
              <w:b w:val="0"/>
              <w:bCs w:val="0"/>
              <w:noProof/>
              <w:kern w:val="2"/>
              <w:sz w:val="24"/>
              <w:szCs w:val="24"/>
              <w:lang w:val="en-US"/>
              <w14:ligatures w14:val="standardContextual"/>
            </w:rPr>
          </w:pPr>
          <w:hyperlink w:anchor="_Toc197107985" w:history="1">
            <w:r w:rsidRPr="009A5C30">
              <w:rPr>
                <w:rStyle w:val="Hyperlink"/>
                <w:rFonts w:ascii="Times New Roman" w:eastAsia="Times New Roman" w:hAnsi="Times New Roman" w:cs="Times New Roman"/>
                <w:noProof/>
              </w:rPr>
              <w:t>Chapter 5. Experiments</w:t>
            </w:r>
            <w:r>
              <w:rPr>
                <w:noProof/>
                <w:webHidden/>
              </w:rPr>
              <w:tab/>
            </w:r>
            <w:r>
              <w:rPr>
                <w:noProof/>
                <w:webHidden/>
              </w:rPr>
              <w:fldChar w:fldCharType="begin"/>
            </w:r>
            <w:r>
              <w:rPr>
                <w:noProof/>
                <w:webHidden/>
              </w:rPr>
              <w:instrText xml:space="preserve"> PAGEREF _Toc197107985 \h </w:instrText>
            </w:r>
            <w:r>
              <w:rPr>
                <w:noProof/>
                <w:webHidden/>
              </w:rPr>
            </w:r>
            <w:r>
              <w:rPr>
                <w:noProof/>
                <w:webHidden/>
              </w:rPr>
              <w:fldChar w:fldCharType="separate"/>
            </w:r>
            <w:r>
              <w:rPr>
                <w:noProof/>
                <w:webHidden/>
              </w:rPr>
              <w:t>10</w:t>
            </w:r>
            <w:r>
              <w:rPr>
                <w:noProof/>
                <w:webHidden/>
              </w:rPr>
              <w:fldChar w:fldCharType="end"/>
            </w:r>
          </w:hyperlink>
        </w:p>
        <w:p w14:paraId="424473CC" w14:textId="50251503" w:rsidR="00F56176" w:rsidRDefault="00F56176">
          <w:pPr>
            <w:pStyle w:val="TOC3"/>
            <w:tabs>
              <w:tab w:val="right" w:leader="hyphen" w:pos="9350"/>
            </w:tabs>
            <w:rPr>
              <w:rFonts w:eastAsiaTheme="minorEastAsia" w:cstheme="minorBidi"/>
              <w:noProof/>
              <w:kern w:val="2"/>
              <w:sz w:val="24"/>
              <w:szCs w:val="24"/>
              <w:lang w:val="en-US"/>
              <w14:ligatures w14:val="standardContextual"/>
            </w:rPr>
          </w:pPr>
          <w:hyperlink w:anchor="_Toc197107986" w:history="1">
            <w:r w:rsidRPr="009A5C30">
              <w:rPr>
                <w:rStyle w:val="Hyperlink"/>
                <w:rFonts w:ascii="Times New Roman" w:eastAsia="Times New Roman" w:hAnsi="Times New Roman" w:cs="Times New Roman"/>
                <w:b/>
                <w:noProof/>
              </w:rPr>
              <w:t>5.1 Model Training</w:t>
            </w:r>
            <w:r>
              <w:rPr>
                <w:noProof/>
                <w:webHidden/>
              </w:rPr>
              <w:tab/>
            </w:r>
            <w:r>
              <w:rPr>
                <w:noProof/>
                <w:webHidden/>
              </w:rPr>
              <w:fldChar w:fldCharType="begin"/>
            </w:r>
            <w:r>
              <w:rPr>
                <w:noProof/>
                <w:webHidden/>
              </w:rPr>
              <w:instrText xml:space="preserve"> PAGEREF _Toc197107986 \h </w:instrText>
            </w:r>
            <w:r>
              <w:rPr>
                <w:noProof/>
                <w:webHidden/>
              </w:rPr>
            </w:r>
            <w:r>
              <w:rPr>
                <w:noProof/>
                <w:webHidden/>
              </w:rPr>
              <w:fldChar w:fldCharType="separate"/>
            </w:r>
            <w:r>
              <w:rPr>
                <w:noProof/>
                <w:webHidden/>
              </w:rPr>
              <w:t>10</w:t>
            </w:r>
            <w:r>
              <w:rPr>
                <w:noProof/>
                <w:webHidden/>
              </w:rPr>
              <w:fldChar w:fldCharType="end"/>
            </w:r>
          </w:hyperlink>
        </w:p>
        <w:p w14:paraId="571B2636" w14:textId="52094CD9" w:rsidR="00F56176" w:rsidRDefault="00F56176">
          <w:pPr>
            <w:pStyle w:val="TOC3"/>
            <w:tabs>
              <w:tab w:val="right" w:leader="hyphen" w:pos="9350"/>
            </w:tabs>
            <w:rPr>
              <w:rFonts w:eastAsiaTheme="minorEastAsia" w:cstheme="minorBidi"/>
              <w:noProof/>
              <w:kern w:val="2"/>
              <w:sz w:val="24"/>
              <w:szCs w:val="24"/>
              <w:lang w:val="en-US"/>
              <w14:ligatures w14:val="standardContextual"/>
            </w:rPr>
          </w:pPr>
          <w:hyperlink w:anchor="_Toc197107987" w:history="1">
            <w:r w:rsidRPr="009A5C30">
              <w:rPr>
                <w:rStyle w:val="Hyperlink"/>
                <w:rFonts w:ascii="Times New Roman" w:eastAsia="Times New Roman" w:hAnsi="Times New Roman" w:cs="Times New Roman"/>
                <w:b/>
                <w:noProof/>
              </w:rPr>
              <w:t>5.2 Training the Data and Performance Evaluation</w:t>
            </w:r>
            <w:r>
              <w:rPr>
                <w:noProof/>
                <w:webHidden/>
              </w:rPr>
              <w:tab/>
            </w:r>
            <w:r>
              <w:rPr>
                <w:noProof/>
                <w:webHidden/>
              </w:rPr>
              <w:fldChar w:fldCharType="begin"/>
            </w:r>
            <w:r>
              <w:rPr>
                <w:noProof/>
                <w:webHidden/>
              </w:rPr>
              <w:instrText xml:space="preserve"> PAGEREF _Toc197107987 \h </w:instrText>
            </w:r>
            <w:r>
              <w:rPr>
                <w:noProof/>
                <w:webHidden/>
              </w:rPr>
            </w:r>
            <w:r>
              <w:rPr>
                <w:noProof/>
                <w:webHidden/>
              </w:rPr>
              <w:fldChar w:fldCharType="separate"/>
            </w:r>
            <w:r>
              <w:rPr>
                <w:noProof/>
                <w:webHidden/>
              </w:rPr>
              <w:t>11</w:t>
            </w:r>
            <w:r>
              <w:rPr>
                <w:noProof/>
                <w:webHidden/>
              </w:rPr>
              <w:fldChar w:fldCharType="end"/>
            </w:r>
          </w:hyperlink>
        </w:p>
        <w:p w14:paraId="4795BBEF" w14:textId="6E730756" w:rsidR="00F56176" w:rsidRDefault="00F56176">
          <w:pPr>
            <w:pStyle w:val="TOC3"/>
            <w:tabs>
              <w:tab w:val="right" w:leader="hyphen" w:pos="9350"/>
            </w:tabs>
            <w:rPr>
              <w:rFonts w:eastAsiaTheme="minorEastAsia" w:cstheme="minorBidi"/>
              <w:noProof/>
              <w:kern w:val="2"/>
              <w:sz w:val="24"/>
              <w:szCs w:val="24"/>
              <w:lang w:val="en-US"/>
              <w14:ligatures w14:val="standardContextual"/>
            </w:rPr>
          </w:pPr>
          <w:hyperlink w:anchor="_Toc197107988" w:history="1">
            <w:r w:rsidRPr="009A5C30">
              <w:rPr>
                <w:rStyle w:val="Hyperlink"/>
                <w:rFonts w:ascii="Times New Roman" w:eastAsia="Times New Roman" w:hAnsi="Times New Roman" w:cs="Times New Roman"/>
                <w:b/>
                <w:noProof/>
              </w:rPr>
              <w:t>5.3 Results</w:t>
            </w:r>
            <w:r>
              <w:rPr>
                <w:noProof/>
                <w:webHidden/>
              </w:rPr>
              <w:tab/>
            </w:r>
            <w:r>
              <w:rPr>
                <w:noProof/>
                <w:webHidden/>
              </w:rPr>
              <w:fldChar w:fldCharType="begin"/>
            </w:r>
            <w:r>
              <w:rPr>
                <w:noProof/>
                <w:webHidden/>
              </w:rPr>
              <w:instrText xml:space="preserve"> PAGEREF _Toc197107988 \h </w:instrText>
            </w:r>
            <w:r>
              <w:rPr>
                <w:noProof/>
                <w:webHidden/>
              </w:rPr>
            </w:r>
            <w:r>
              <w:rPr>
                <w:noProof/>
                <w:webHidden/>
              </w:rPr>
              <w:fldChar w:fldCharType="separate"/>
            </w:r>
            <w:r>
              <w:rPr>
                <w:noProof/>
                <w:webHidden/>
              </w:rPr>
              <w:t>12</w:t>
            </w:r>
            <w:r>
              <w:rPr>
                <w:noProof/>
                <w:webHidden/>
              </w:rPr>
              <w:fldChar w:fldCharType="end"/>
            </w:r>
          </w:hyperlink>
        </w:p>
        <w:p w14:paraId="5657A341" w14:textId="09235C4E" w:rsidR="00F56176" w:rsidRDefault="00F56176">
          <w:pPr>
            <w:pStyle w:val="TOC2"/>
            <w:tabs>
              <w:tab w:val="right" w:leader="hyphen" w:pos="9350"/>
            </w:tabs>
            <w:rPr>
              <w:rFonts w:eastAsiaTheme="minorEastAsia" w:cstheme="minorBidi"/>
              <w:b w:val="0"/>
              <w:bCs w:val="0"/>
              <w:noProof/>
              <w:kern w:val="2"/>
              <w:sz w:val="24"/>
              <w:szCs w:val="24"/>
              <w:lang w:val="en-US"/>
              <w14:ligatures w14:val="standardContextual"/>
            </w:rPr>
          </w:pPr>
          <w:hyperlink w:anchor="_Toc197107989" w:history="1">
            <w:r w:rsidRPr="009A5C30">
              <w:rPr>
                <w:rStyle w:val="Hyperlink"/>
                <w:rFonts w:ascii="Times New Roman" w:eastAsia="Times New Roman" w:hAnsi="Times New Roman" w:cs="Times New Roman"/>
                <w:noProof/>
              </w:rPr>
              <w:t>Chapter 6. Conclusion</w:t>
            </w:r>
            <w:r>
              <w:rPr>
                <w:noProof/>
                <w:webHidden/>
              </w:rPr>
              <w:tab/>
            </w:r>
            <w:r>
              <w:rPr>
                <w:noProof/>
                <w:webHidden/>
              </w:rPr>
              <w:fldChar w:fldCharType="begin"/>
            </w:r>
            <w:r>
              <w:rPr>
                <w:noProof/>
                <w:webHidden/>
              </w:rPr>
              <w:instrText xml:space="preserve"> PAGEREF _Toc197107989 \h </w:instrText>
            </w:r>
            <w:r>
              <w:rPr>
                <w:noProof/>
                <w:webHidden/>
              </w:rPr>
            </w:r>
            <w:r>
              <w:rPr>
                <w:noProof/>
                <w:webHidden/>
              </w:rPr>
              <w:fldChar w:fldCharType="separate"/>
            </w:r>
            <w:r>
              <w:rPr>
                <w:noProof/>
                <w:webHidden/>
              </w:rPr>
              <w:t>14</w:t>
            </w:r>
            <w:r>
              <w:rPr>
                <w:noProof/>
                <w:webHidden/>
              </w:rPr>
              <w:fldChar w:fldCharType="end"/>
            </w:r>
          </w:hyperlink>
        </w:p>
        <w:p w14:paraId="23AC448C" w14:textId="7B1ECFDF" w:rsidR="00487AAD" w:rsidRDefault="00487AAD" w:rsidP="00ED595F">
          <w:pPr>
            <w:tabs>
              <w:tab w:val="right" w:pos="9360"/>
            </w:tabs>
          </w:pPr>
          <w:r>
            <w:rPr>
              <w:b/>
              <w:bCs/>
              <w:noProof/>
            </w:rPr>
            <w:fldChar w:fldCharType="end"/>
          </w:r>
        </w:p>
      </w:sdtContent>
    </w:sdt>
    <w:p w14:paraId="16E9DAF9" w14:textId="70E40BB9" w:rsidR="00ED595F" w:rsidRDefault="00ED595F">
      <w:pPr>
        <w:pStyle w:val="TableofFigures"/>
        <w:tabs>
          <w:tab w:val="right" w:leader="hyphen" w:pos="9350"/>
        </w:tabs>
        <w:rPr>
          <w:rStyle w:val="Strong"/>
          <w:rFonts w:ascii="Times New Roman" w:hAnsi="Times New Roman" w:cs="Times New Roman"/>
          <w:color w:val="000000"/>
          <w:sz w:val="28"/>
          <w:szCs w:val="28"/>
          <w:u w:val="single"/>
        </w:rPr>
      </w:pPr>
      <w:r w:rsidRPr="00ED595F">
        <w:rPr>
          <w:rStyle w:val="Strong"/>
          <w:rFonts w:ascii="Times New Roman" w:hAnsi="Times New Roman" w:cs="Times New Roman"/>
          <w:color w:val="000000"/>
          <w:sz w:val="28"/>
          <w:szCs w:val="28"/>
          <w:u w:val="single"/>
        </w:rPr>
        <w:t>5.5 List of Tables:</w:t>
      </w:r>
    </w:p>
    <w:p w14:paraId="39135FAF" w14:textId="77777777" w:rsidR="00ED595F" w:rsidRPr="00ED595F" w:rsidRDefault="00ED595F" w:rsidP="00ED595F"/>
    <w:p w14:paraId="0DCEEE9B" w14:textId="7F6D15CA" w:rsidR="00ED595F" w:rsidRDefault="00ED595F">
      <w:pPr>
        <w:pStyle w:val="TableofFigures"/>
        <w:tabs>
          <w:tab w:val="right" w:leader="hyphen" w:pos="9350"/>
        </w:tabs>
        <w:rPr>
          <w:rFonts w:asciiTheme="minorHAnsi" w:eastAsiaTheme="minorEastAsia" w:hAnsiTheme="minorHAnsi" w:cstheme="minorBidi"/>
          <w:noProof/>
          <w:kern w:val="2"/>
          <w:sz w:val="24"/>
          <w:szCs w:val="24"/>
          <w:lang w:val="en-US"/>
          <w14:ligatures w14:val="standardContextual"/>
        </w:rPr>
      </w:pPr>
      <w:r>
        <w:rPr>
          <w:rStyle w:val="Strong"/>
          <w:color w:val="000000"/>
          <w:sz w:val="28"/>
          <w:szCs w:val="28"/>
          <w:u w:val="single"/>
        </w:rPr>
        <w:fldChar w:fldCharType="begin"/>
      </w:r>
      <w:r>
        <w:rPr>
          <w:rStyle w:val="Strong"/>
          <w:color w:val="000000"/>
          <w:sz w:val="28"/>
          <w:szCs w:val="28"/>
          <w:u w:val="single"/>
        </w:rPr>
        <w:instrText xml:space="preserve"> TOC \h \z \c "Table" </w:instrText>
      </w:r>
      <w:r>
        <w:rPr>
          <w:rStyle w:val="Strong"/>
          <w:color w:val="000000"/>
          <w:sz w:val="28"/>
          <w:szCs w:val="28"/>
          <w:u w:val="single"/>
        </w:rPr>
        <w:fldChar w:fldCharType="separate"/>
      </w:r>
      <w:hyperlink w:anchor="_Toc197107693" w:history="1">
        <w:r w:rsidRPr="005E5319">
          <w:rPr>
            <w:rStyle w:val="Hyperlink"/>
            <w:rFonts w:ascii="Times New Roman" w:hAnsi="Times New Roman" w:cs="Times New Roman"/>
            <w:b/>
            <w:bCs/>
            <w:noProof/>
          </w:rPr>
          <w:t>Table 1: Performance Metrics Comparison</w:t>
        </w:r>
        <w:r>
          <w:rPr>
            <w:noProof/>
            <w:webHidden/>
          </w:rPr>
          <w:tab/>
        </w:r>
        <w:r>
          <w:rPr>
            <w:noProof/>
            <w:webHidden/>
          </w:rPr>
          <w:fldChar w:fldCharType="begin"/>
        </w:r>
        <w:r>
          <w:rPr>
            <w:noProof/>
            <w:webHidden/>
          </w:rPr>
          <w:instrText xml:space="preserve"> PAGEREF _Toc197107693 \h </w:instrText>
        </w:r>
        <w:r>
          <w:rPr>
            <w:noProof/>
            <w:webHidden/>
          </w:rPr>
        </w:r>
        <w:r>
          <w:rPr>
            <w:noProof/>
            <w:webHidden/>
          </w:rPr>
          <w:fldChar w:fldCharType="separate"/>
        </w:r>
        <w:r>
          <w:rPr>
            <w:noProof/>
            <w:webHidden/>
          </w:rPr>
          <w:t>12</w:t>
        </w:r>
        <w:r>
          <w:rPr>
            <w:noProof/>
            <w:webHidden/>
          </w:rPr>
          <w:fldChar w:fldCharType="end"/>
        </w:r>
      </w:hyperlink>
    </w:p>
    <w:p w14:paraId="56A477B7" w14:textId="57C075AB" w:rsidR="00ED595F" w:rsidRDefault="00ED595F">
      <w:pPr>
        <w:pStyle w:val="TableofFigures"/>
        <w:tabs>
          <w:tab w:val="right" w:leader="hyphen" w:pos="9350"/>
        </w:tabs>
        <w:rPr>
          <w:rFonts w:asciiTheme="minorHAnsi" w:eastAsiaTheme="minorEastAsia" w:hAnsiTheme="minorHAnsi" w:cstheme="minorBidi"/>
          <w:noProof/>
          <w:kern w:val="2"/>
          <w:sz w:val="24"/>
          <w:szCs w:val="24"/>
          <w:lang w:val="en-US"/>
          <w14:ligatures w14:val="standardContextual"/>
        </w:rPr>
      </w:pPr>
      <w:hyperlink w:anchor="_Toc197107694" w:history="1">
        <w:r w:rsidRPr="005E5319">
          <w:rPr>
            <w:rStyle w:val="Hyperlink"/>
            <w:rFonts w:ascii="Times New Roman" w:hAnsi="Times New Roman" w:cs="Times New Roman"/>
            <w:b/>
            <w:bCs/>
            <w:noProof/>
          </w:rPr>
          <w:t>Table 2: Performance metrics of top-performing classes</w:t>
        </w:r>
        <w:r>
          <w:rPr>
            <w:noProof/>
            <w:webHidden/>
          </w:rPr>
          <w:tab/>
        </w:r>
        <w:r>
          <w:rPr>
            <w:noProof/>
            <w:webHidden/>
          </w:rPr>
          <w:fldChar w:fldCharType="begin"/>
        </w:r>
        <w:r>
          <w:rPr>
            <w:noProof/>
            <w:webHidden/>
          </w:rPr>
          <w:instrText xml:space="preserve"> PAGEREF _Toc197107694 \h </w:instrText>
        </w:r>
        <w:r>
          <w:rPr>
            <w:noProof/>
            <w:webHidden/>
          </w:rPr>
        </w:r>
        <w:r>
          <w:rPr>
            <w:noProof/>
            <w:webHidden/>
          </w:rPr>
          <w:fldChar w:fldCharType="separate"/>
        </w:r>
        <w:r>
          <w:rPr>
            <w:noProof/>
            <w:webHidden/>
          </w:rPr>
          <w:t>13</w:t>
        </w:r>
        <w:r>
          <w:rPr>
            <w:noProof/>
            <w:webHidden/>
          </w:rPr>
          <w:fldChar w:fldCharType="end"/>
        </w:r>
      </w:hyperlink>
    </w:p>
    <w:p w14:paraId="7E91854A" w14:textId="23523724" w:rsidR="00ED595F" w:rsidRDefault="00ED595F">
      <w:pPr>
        <w:pStyle w:val="TableofFigures"/>
        <w:tabs>
          <w:tab w:val="right" w:leader="hyphen" w:pos="9350"/>
        </w:tabs>
        <w:rPr>
          <w:rFonts w:asciiTheme="minorHAnsi" w:eastAsiaTheme="minorEastAsia" w:hAnsiTheme="minorHAnsi" w:cstheme="minorBidi"/>
          <w:noProof/>
          <w:kern w:val="2"/>
          <w:sz w:val="24"/>
          <w:szCs w:val="24"/>
          <w:lang w:val="en-US"/>
          <w14:ligatures w14:val="standardContextual"/>
        </w:rPr>
      </w:pPr>
      <w:hyperlink w:anchor="_Toc197107695" w:history="1">
        <w:r w:rsidRPr="005E5319">
          <w:rPr>
            <w:rStyle w:val="Hyperlink"/>
            <w:rFonts w:ascii="Times New Roman" w:hAnsi="Times New Roman" w:cs="Times New Roman"/>
            <w:b/>
            <w:bCs/>
            <w:noProof/>
          </w:rPr>
          <w:t>Table 3: Performance metrics of low-performing classes</w:t>
        </w:r>
        <w:r>
          <w:rPr>
            <w:noProof/>
            <w:webHidden/>
          </w:rPr>
          <w:tab/>
        </w:r>
        <w:r>
          <w:rPr>
            <w:noProof/>
            <w:webHidden/>
          </w:rPr>
          <w:fldChar w:fldCharType="begin"/>
        </w:r>
        <w:r>
          <w:rPr>
            <w:noProof/>
            <w:webHidden/>
          </w:rPr>
          <w:instrText xml:space="preserve"> PAGEREF _Toc197107695 \h </w:instrText>
        </w:r>
        <w:r>
          <w:rPr>
            <w:noProof/>
            <w:webHidden/>
          </w:rPr>
        </w:r>
        <w:r>
          <w:rPr>
            <w:noProof/>
            <w:webHidden/>
          </w:rPr>
          <w:fldChar w:fldCharType="separate"/>
        </w:r>
        <w:r>
          <w:rPr>
            <w:noProof/>
            <w:webHidden/>
          </w:rPr>
          <w:t>14</w:t>
        </w:r>
        <w:r>
          <w:rPr>
            <w:noProof/>
            <w:webHidden/>
          </w:rPr>
          <w:fldChar w:fldCharType="end"/>
        </w:r>
      </w:hyperlink>
    </w:p>
    <w:p w14:paraId="22E5B196" w14:textId="1BF881D9" w:rsidR="001C0527" w:rsidRDefault="00ED595F" w:rsidP="00F02984">
      <w:pPr>
        <w:pStyle w:val="NormalWeb"/>
        <w:rPr>
          <w:rStyle w:val="Strong"/>
          <w:color w:val="000000"/>
          <w:sz w:val="28"/>
          <w:szCs w:val="28"/>
          <w:u w:val="single"/>
        </w:rPr>
      </w:pPr>
      <w:r>
        <w:rPr>
          <w:rStyle w:val="Strong"/>
          <w:color w:val="000000"/>
          <w:sz w:val="28"/>
          <w:szCs w:val="28"/>
          <w:u w:val="single"/>
        </w:rPr>
        <w:fldChar w:fldCharType="end"/>
      </w:r>
      <w:r>
        <w:rPr>
          <w:rStyle w:val="Strong"/>
          <w:color w:val="000000"/>
          <w:sz w:val="28"/>
          <w:szCs w:val="28"/>
          <w:u w:val="single"/>
        </w:rPr>
        <w:t>5.6 List of Illustrations:</w:t>
      </w:r>
    </w:p>
    <w:p w14:paraId="70607FB4" w14:textId="3C1008DB" w:rsidR="00E336A0" w:rsidRPr="008948DA" w:rsidRDefault="00E336A0">
      <w:pPr>
        <w:pStyle w:val="TableofFigures"/>
        <w:tabs>
          <w:tab w:val="right" w:leader="hyphen" w:pos="9350"/>
        </w:tabs>
        <w:rPr>
          <w:rFonts w:ascii="Times New Roman" w:eastAsiaTheme="minorEastAsia" w:hAnsi="Times New Roman" w:cs="Times New Roman"/>
          <w:noProof/>
          <w:kern w:val="2"/>
          <w:sz w:val="24"/>
          <w:szCs w:val="24"/>
          <w:lang w:val="en-US"/>
          <w14:ligatures w14:val="standardContextual"/>
        </w:rPr>
      </w:pPr>
      <w:r w:rsidRPr="008948DA">
        <w:rPr>
          <w:rFonts w:ascii="Times New Roman" w:hAnsi="Times New Roman" w:cs="Times New Roman"/>
          <w:b/>
          <w:bCs/>
          <w:color w:val="000000"/>
          <w:sz w:val="28"/>
          <w:szCs w:val="28"/>
          <w:u w:val="single"/>
        </w:rPr>
        <w:fldChar w:fldCharType="begin"/>
      </w:r>
      <w:r w:rsidRPr="008948DA">
        <w:rPr>
          <w:rFonts w:ascii="Times New Roman" w:hAnsi="Times New Roman" w:cs="Times New Roman"/>
          <w:b/>
          <w:bCs/>
          <w:color w:val="000000"/>
          <w:sz w:val="28"/>
          <w:szCs w:val="28"/>
          <w:u w:val="single"/>
        </w:rPr>
        <w:instrText xml:space="preserve"> TOC \h \z \c "Figure" </w:instrText>
      </w:r>
      <w:r w:rsidRPr="008948DA">
        <w:rPr>
          <w:rFonts w:ascii="Times New Roman" w:hAnsi="Times New Roman" w:cs="Times New Roman"/>
          <w:b/>
          <w:bCs/>
          <w:color w:val="000000"/>
          <w:sz w:val="28"/>
          <w:szCs w:val="28"/>
          <w:u w:val="single"/>
        </w:rPr>
        <w:fldChar w:fldCharType="separate"/>
      </w:r>
      <w:hyperlink w:anchor="_Toc197107561" w:history="1">
        <w:r w:rsidRPr="008948DA">
          <w:rPr>
            <w:rStyle w:val="Hyperlink"/>
            <w:rFonts w:ascii="Times New Roman" w:hAnsi="Times New Roman" w:cs="Times New Roman"/>
            <w:b/>
            <w:bCs/>
            <w:noProof/>
          </w:rPr>
          <w:t>Figure 1: Structure of the MACCROBAT 2018_2020 Dataset.</w:t>
        </w:r>
        <w:r w:rsidRPr="008948DA">
          <w:rPr>
            <w:rFonts w:ascii="Times New Roman" w:hAnsi="Times New Roman" w:cs="Times New Roman"/>
            <w:noProof/>
            <w:webHidden/>
          </w:rPr>
          <w:tab/>
        </w:r>
        <w:r w:rsidRPr="008948DA">
          <w:rPr>
            <w:rFonts w:ascii="Times New Roman" w:hAnsi="Times New Roman" w:cs="Times New Roman"/>
            <w:noProof/>
            <w:webHidden/>
          </w:rPr>
          <w:fldChar w:fldCharType="begin"/>
        </w:r>
        <w:r w:rsidRPr="008948DA">
          <w:rPr>
            <w:rFonts w:ascii="Times New Roman" w:hAnsi="Times New Roman" w:cs="Times New Roman"/>
            <w:noProof/>
            <w:webHidden/>
          </w:rPr>
          <w:instrText xml:space="preserve"> PAGEREF _Toc197107561 \h </w:instrText>
        </w:r>
        <w:r w:rsidRPr="008948DA">
          <w:rPr>
            <w:rFonts w:ascii="Times New Roman" w:hAnsi="Times New Roman" w:cs="Times New Roman"/>
            <w:noProof/>
            <w:webHidden/>
          </w:rPr>
        </w:r>
        <w:r w:rsidRPr="008948DA">
          <w:rPr>
            <w:rFonts w:ascii="Times New Roman" w:hAnsi="Times New Roman" w:cs="Times New Roman"/>
            <w:noProof/>
            <w:webHidden/>
          </w:rPr>
          <w:fldChar w:fldCharType="separate"/>
        </w:r>
        <w:r w:rsidRPr="008948DA">
          <w:rPr>
            <w:rFonts w:ascii="Times New Roman" w:hAnsi="Times New Roman" w:cs="Times New Roman"/>
            <w:noProof/>
            <w:webHidden/>
          </w:rPr>
          <w:t>8</w:t>
        </w:r>
        <w:r w:rsidRPr="008948DA">
          <w:rPr>
            <w:rFonts w:ascii="Times New Roman" w:hAnsi="Times New Roman" w:cs="Times New Roman"/>
            <w:noProof/>
            <w:webHidden/>
          </w:rPr>
          <w:fldChar w:fldCharType="end"/>
        </w:r>
      </w:hyperlink>
    </w:p>
    <w:p w14:paraId="4110145A" w14:textId="2FAF1854" w:rsidR="00E336A0" w:rsidRPr="008948DA" w:rsidRDefault="00E336A0">
      <w:pPr>
        <w:pStyle w:val="TableofFigures"/>
        <w:tabs>
          <w:tab w:val="right" w:leader="hyphen" w:pos="9350"/>
        </w:tabs>
        <w:rPr>
          <w:rFonts w:ascii="Times New Roman" w:eastAsiaTheme="minorEastAsia" w:hAnsi="Times New Roman" w:cs="Times New Roman"/>
          <w:noProof/>
          <w:kern w:val="2"/>
          <w:sz w:val="24"/>
          <w:szCs w:val="24"/>
          <w:lang w:val="en-US"/>
          <w14:ligatures w14:val="standardContextual"/>
        </w:rPr>
      </w:pPr>
      <w:hyperlink w:anchor="_Toc197107562" w:history="1">
        <w:r w:rsidRPr="008948DA">
          <w:rPr>
            <w:rStyle w:val="Hyperlink"/>
            <w:rFonts w:ascii="Times New Roman" w:hAnsi="Times New Roman" w:cs="Times New Roman"/>
            <w:b/>
            <w:bCs/>
            <w:noProof/>
          </w:rPr>
          <w:t>Figure 2: Distinct entities in the dataset</w:t>
        </w:r>
        <w:r w:rsidRPr="008948DA">
          <w:rPr>
            <w:rFonts w:ascii="Times New Roman" w:hAnsi="Times New Roman" w:cs="Times New Roman"/>
            <w:noProof/>
            <w:webHidden/>
          </w:rPr>
          <w:tab/>
        </w:r>
        <w:r w:rsidRPr="008948DA">
          <w:rPr>
            <w:rFonts w:ascii="Times New Roman" w:hAnsi="Times New Roman" w:cs="Times New Roman"/>
            <w:noProof/>
            <w:webHidden/>
          </w:rPr>
          <w:fldChar w:fldCharType="begin"/>
        </w:r>
        <w:r w:rsidRPr="008948DA">
          <w:rPr>
            <w:rFonts w:ascii="Times New Roman" w:hAnsi="Times New Roman" w:cs="Times New Roman"/>
            <w:noProof/>
            <w:webHidden/>
          </w:rPr>
          <w:instrText xml:space="preserve"> PAGEREF _Toc197107562 \h </w:instrText>
        </w:r>
        <w:r w:rsidRPr="008948DA">
          <w:rPr>
            <w:rFonts w:ascii="Times New Roman" w:hAnsi="Times New Roman" w:cs="Times New Roman"/>
            <w:noProof/>
            <w:webHidden/>
          </w:rPr>
        </w:r>
        <w:r w:rsidRPr="008948DA">
          <w:rPr>
            <w:rFonts w:ascii="Times New Roman" w:hAnsi="Times New Roman" w:cs="Times New Roman"/>
            <w:noProof/>
            <w:webHidden/>
          </w:rPr>
          <w:fldChar w:fldCharType="separate"/>
        </w:r>
        <w:r w:rsidRPr="008948DA">
          <w:rPr>
            <w:rFonts w:ascii="Times New Roman" w:hAnsi="Times New Roman" w:cs="Times New Roman"/>
            <w:noProof/>
            <w:webHidden/>
          </w:rPr>
          <w:t>8</w:t>
        </w:r>
        <w:r w:rsidRPr="008948DA">
          <w:rPr>
            <w:rFonts w:ascii="Times New Roman" w:hAnsi="Times New Roman" w:cs="Times New Roman"/>
            <w:noProof/>
            <w:webHidden/>
          </w:rPr>
          <w:fldChar w:fldCharType="end"/>
        </w:r>
      </w:hyperlink>
    </w:p>
    <w:p w14:paraId="20E99332" w14:textId="7ECB6A39" w:rsidR="00E336A0" w:rsidRPr="008948DA" w:rsidRDefault="00E336A0">
      <w:pPr>
        <w:pStyle w:val="TableofFigures"/>
        <w:tabs>
          <w:tab w:val="right" w:leader="hyphen" w:pos="9350"/>
        </w:tabs>
        <w:rPr>
          <w:rFonts w:ascii="Times New Roman" w:eastAsiaTheme="minorEastAsia" w:hAnsi="Times New Roman" w:cs="Times New Roman"/>
          <w:noProof/>
          <w:kern w:val="2"/>
          <w:sz w:val="24"/>
          <w:szCs w:val="24"/>
          <w:lang w:val="en-US"/>
          <w14:ligatures w14:val="standardContextual"/>
        </w:rPr>
      </w:pPr>
      <w:hyperlink w:anchor="_Toc197107563" w:history="1">
        <w:r w:rsidRPr="008948DA">
          <w:rPr>
            <w:rStyle w:val="Hyperlink"/>
            <w:rFonts w:ascii="Times New Roman" w:hAnsi="Times New Roman" w:cs="Times New Roman"/>
            <w:b/>
            <w:bCs/>
            <w:noProof/>
          </w:rPr>
          <w:t>Figure 3: Structure of the Dataset after adding the numeric tags column</w:t>
        </w:r>
        <w:r w:rsidRPr="008948DA">
          <w:rPr>
            <w:rFonts w:ascii="Times New Roman" w:hAnsi="Times New Roman" w:cs="Times New Roman"/>
            <w:noProof/>
            <w:webHidden/>
          </w:rPr>
          <w:tab/>
        </w:r>
        <w:r w:rsidRPr="008948DA">
          <w:rPr>
            <w:rFonts w:ascii="Times New Roman" w:hAnsi="Times New Roman" w:cs="Times New Roman"/>
            <w:noProof/>
            <w:webHidden/>
          </w:rPr>
          <w:fldChar w:fldCharType="begin"/>
        </w:r>
        <w:r w:rsidRPr="008948DA">
          <w:rPr>
            <w:rFonts w:ascii="Times New Roman" w:hAnsi="Times New Roman" w:cs="Times New Roman"/>
            <w:noProof/>
            <w:webHidden/>
          </w:rPr>
          <w:instrText xml:space="preserve"> PAGEREF _Toc197107563 \h </w:instrText>
        </w:r>
        <w:r w:rsidRPr="008948DA">
          <w:rPr>
            <w:rFonts w:ascii="Times New Roman" w:hAnsi="Times New Roman" w:cs="Times New Roman"/>
            <w:noProof/>
            <w:webHidden/>
          </w:rPr>
        </w:r>
        <w:r w:rsidRPr="008948DA">
          <w:rPr>
            <w:rFonts w:ascii="Times New Roman" w:hAnsi="Times New Roman" w:cs="Times New Roman"/>
            <w:noProof/>
            <w:webHidden/>
          </w:rPr>
          <w:fldChar w:fldCharType="separate"/>
        </w:r>
        <w:r w:rsidRPr="008948DA">
          <w:rPr>
            <w:rFonts w:ascii="Times New Roman" w:hAnsi="Times New Roman" w:cs="Times New Roman"/>
            <w:noProof/>
            <w:webHidden/>
          </w:rPr>
          <w:t>9</w:t>
        </w:r>
        <w:r w:rsidRPr="008948DA">
          <w:rPr>
            <w:rFonts w:ascii="Times New Roman" w:hAnsi="Times New Roman" w:cs="Times New Roman"/>
            <w:noProof/>
            <w:webHidden/>
          </w:rPr>
          <w:fldChar w:fldCharType="end"/>
        </w:r>
      </w:hyperlink>
    </w:p>
    <w:p w14:paraId="3BC0981E" w14:textId="35C109BE" w:rsidR="00E336A0" w:rsidRPr="008948DA" w:rsidRDefault="00E336A0">
      <w:pPr>
        <w:pStyle w:val="TableofFigures"/>
        <w:tabs>
          <w:tab w:val="right" w:leader="hyphen" w:pos="9350"/>
        </w:tabs>
        <w:rPr>
          <w:rFonts w:ascii="Times New Roman" w:eastAsiaTheme="minorEastAsia" w:hAnsi="Times New Roman" w:cs="Times New Roman"/>
          <w:noProof/>
          <w:kern w:val="2"/>
          <w:sz w:val="24"/>
          <w:szCs w:val="24"/>
          <w:lang w:val="en-US"/>
          <w14:ligatures w14:val="standardContextual"/>
        </w:rPr>
      </w:pPr>
      <w:hyperlink w:anchor="_Toc197107564" w:history="1">
        <w:r w:rsidRPr="008948DA">
          <w:rPr>
            <w:rStyle w:val="Hyperlink"/>
            <w:rFonts w:ascii="Times New Roman" w:hAnsi="Times New Roman" w:cs="Times New Roman"/>
            <w:b/>
            <w:bCs/>
            <w:noProof/>
          </w:rPr>
          <w:t>Figure 4: Code snippet for data processing to tokenize and align labels</w:t>
        </w:r>
        <w:r w:rsidRPr="008948DA">
          <w:rPr>
            <w:rFonts w:ascii="Times New Roman" w:hAnsi="Times New Roman" w:cs="Times New Roman"/>
            <w:noProof/>
            <w:webHidden/>
          </w:rPr>
          <w:tab/>
        </w:r>
        <w:r w:rsidRPr="008948DA">
          <w:rPr>
            <w:rFonts w:ascii="Times New Roman" w:hAnsi="Times New Roman" w:cs="Times New Roman"/>
            <w:noProof/>
            <w:webHidden/>
          </w:rPr>
          <w:fldChar w:fldCharType="begin"/>
        </w:r>
        <w:r w:rsidRPr="008948DA">
          <w:rPr>
            <w:rFonts w:ascii="Times New Roman" w:hAnsi="Times New Roman" w:cs="Times New Roman"/>
            <w:noProof/>
            <w:webHidden/>
          </w:rPr>
          <w:instrText xml:space="preserve"> PAGEREF _Toc197107564 \h </w:instrText>
        </w:r>
        <w:r w:rsidRPr="008948DA">
          <w:rPr>
            <w:rFonts w:ascii="Times New Roman" w:hAnsi="Times New Roman" w:cs="Times New Roman"/>
            <w:noProof/>
            <w:webHidden/>
          </w:rPr>
        </w:r>
        <w:r w:rsidRPr="008948DA">
          <w:rPr>
            <w:rFonts w:ascii="Times New Roman" w:hAnsi="Times New Roman" w:cs="Times New Roman"/>
            <w:noProof/>
            <w:webHidden/>
          </w:rPr>
          <w:fldChar w:fldCharType="separate"/>
        </w:r>
        <w:r w:rsidRPr="008948DA">
          <w:rPr>
            <w:rFonts w:ascii="Times New Roman" w:hAnsi="Times New Roman" w:cs="Times New Roman"/>
            <w:noProof/>
            <w:webHidden/>
          </w:rPr>
          <w:t>10</w:t>
        </w:r>
        <w:r w:rsidRPr="008948DA">
          <w:rPr>
            <w:rFonts w:ascii="Times New Roman" w:hAnsi="Times New Roman" w:cs="Times New Roman"/>
            <w:noProof/>
            <w:webHidden/>
          </w:rPr>
          <w:fldChar w:fldCharType="end"/>
        </w:r>
      </w:hyperlink>
    </w:p>
    <w:p w14:paraId="66987E27" w14:textId="08D3B5F3" w:rsidR="00E336A0" w:rsidRPr="008948DA" w:rsidRDefault="00E336A0">
      <w:pPr>
        <w:pStyle w:val="TableofFigures"/>
        <w:tabs>
          <w:tab w:val="right" w:leader="hyphen" w:pos="9350"/>
        </w:tabs>
        <w:rPr>
          <w:rFonts w:ascii="Times New Roman" w:eastAsiaTheme="minorEastAsia" w:hAnsi="Times New Roman" w:cs="Times New Roman"/>
          <w:noProof/>
          <w:kern w:val="2"/>
          <w:sz w:val="24"/>
          <w:szCs w:val="24"/>
          <w:lang w:val="en-US"/>
          <w14:ligatures w14:val="standardContextual"/>
        </w:rPr>
      </w:pPr>
      <w:hyperlink w:anchor="_Toc197107565" w:history="1">
        <w:r w:rsidRPr="008948DA">
          <w:rPr>
            <w:rStyle w:val="Hyperlink"/>
            <w:rFonts w:ascii="Times New Roman" w:hAnsi="Times New Roman" w:cs="Times New Roman"/>
            <w:b/>
            <w:bCs/>
            <w:noProof/>
          </w:rPr>
          <w:t>Figure 5: Training and Validation Loss over Epochs</w:t>
        </w:r>
        <w:r w:rsidRPr="008948DA">
          <w:rPr>
            <w:rFonts w:ascii="Times New Roman" w:hAnsi="Times New Roman" w:cs="Times New Roman"/>
            <w:noProof/>
            <w:webHidden/>
          </w:rPr>
          <w:tab/>
        </w:r>
        <w:r w:rsidRPr="008948DA">
          <w:rPr>
            <w:rFonts w:ascii="Times New Roman" w:hAnsi="Times New Roman" w:cs="Times New Roman"/>
            <w:noProof/>
            <w:webHidden/>
          </w:rPr>
          <w:fldChar w:fldCharType="begin"/>
        </w:r>
        <w:r w:rsidRPr="008948DA">
          <w:rPr>
            <w:rFonts w:ascii="Times New Roman" w:hAnsi="Times New Roman" w:cs="Times New Roman"/>
            <w:noProof/>
            <w:webHidden/>
          </w:rPr>
          <w:instrText xml:space="preserve"> PAGEREF _Toc197107565 \h </w:instrText>
        </w:r>
        <w:r w:rsidRPr="008948DA">
          <w:rPr>
            <w:rFonts w:ascii="Times New Roman" w:hAnsi="Times New Roman" w:cs="Times New Roman"/>
            <w:noProof/>
            <w:webHidden/>
          </w:rPr>
        </w:r>
        <w:r w:rsidRPr="008948DA">
          <w:rPr>
            <w:rFonts w:ascii="Times New Roman" w:hAnsi="Times New Roman" w:cs="Times New Roman"/>
            <w:noProof/>
            <w:webHidden/>
          </w:rPr>
          <w:fldChar w:fldCharType="separate"/>
        </w:r>
        <w:r w:rsidRPr="008948DA">
          <w:rPr>
            <w:rFonts w:ascii="Times New Roman" w:hAnsi="Times New Roman" w:cs="Times New Roman"/>
            <w:noProof/>
            <w:webHidden/>
          </w:rPr>
          <w:t>13</w:t>
        </w:r>
        <w:r w:rsidRPr="008948DA">
          <w:rPr>
            <w:rFonts w:ascii="Times New Roman" w:hAnsi="Times New Roman" w:cs="Times New Roman"/>
            <w:noProof/>
            <w:webHidden/>
          </w:rPr>
          <w:fldChar w:fldCharType="end"/>
        </w:r>
      </w:hyperlink>
    </w:p>
    <w:p w14:paraId="032C9469" w14:textId="4A2DFC2E" w:rsidR="00E336A0" w:rsidRPr="008948DA" w:rsidRDefault="00E336A0">
      <w:pPr>
        <w:pStyle w:val="TableofFigures"/>
        <w:tabs>
          <w:tab w:val="right" w:leader="hyphen" w:pos="9350"/>
        </w:tabs>
        <w:rPr>
          <w:rFonts w:ascii="Times New Roman" w:eastAsiaTheme="minorEastAsia" w:hAnsi="Times New Roman" w:cs="Times New Roman"/>
          <w:noProof/>
          <w:kern w:val="2"/>
          <w:sz w:val="24"/>
          <w:szCs w:val="24"/>
          <w:lang w:val="en-US"/>
          <w14:ligatures w14:val="standardContextual"/>
        </w:rPr>
      </w:pPr>
      <w:hyperlink w:anchor="_Toc197107566" w:history="1">
        <w:r w:rsidRPr="008948DA">
          <w:rPr>
            <w:rStyle w:val="Hyperlink"/>
            <w:rFonts w:ascii="Times New Roman" w:hAnsi="Times New Roman" w:cs="Times New Roman"/>
            <w:b/>
            <w:bCs/>
            <w:noProof/>
          </w:rPr>
          <w:t>Figure 6: Precision, Recall, and F1 Score over Epochs</w:t>
        </w:r>
        <w:r w:rsidRPr="008948DA">
          <w:rPr>
            <w:rFonts w:ascii="Times New Roman" w:hAnsi="Times New Roman" w:cs="Times New Roman"/>
            <w:noProof/>
            <w:webHidden/>
          </w:rPr>
          <w:tab/>
        </w:r>
        <w:r w:rsidRPr="008948DA">
          <w:rPr>
            <w:rFonts w:ascii="Times New Roman" w:hAnsi="Times New Roman" w:cs="Times New Roman"/>
            <w:noProof/>
            <w:webHidden/>
          </w:rPr>
          <w:fldChar w:fldCharType="begin"/>
        </w:r>
        <w:r w:rsidRPr="008948DA">
          <w:rPr>
            <w:rFonts w:ascii="Times New Roman" w:hAnsi="Times New Roman" w:cs="Times New Roman"/>
            <w:noProof/>
            <w:webHidden/>
          </w:rPr>
          <w:instrText xml:space="preserve"> PAGEREF _Toc197107566 \h </w:instrText>
        </w:r>
        <w:r w:rsidRPr="008948DA">
          <w:rPr>
            <w:rFonts w:ascii="Times New Roman" w:hAnsi="Times New Roman" w:cs="Times New Roman"/>
            <w:noProof/>
            <w:webHidden/>
          </w:rPr>
        </w:r>
        <w:r w:rsidRPr="008948DA">
          <w:rPr>
            <w:rFonts w:ascii="Times New Roman" w:hAnsi="Times New Roman" w:cs="Times New Roman"/>
            <w:noProof/>
            <w:webHidden/>
          </w:rPr>
          <w:fldChar w:fldCharType="separate"/>
        </w:r>
        <w:r w:rsidRPr="008948DA">
          <w:rPr>
            <w:rFonts w:ascii="Times New Roman" w:hAnsi="Times New Roman" w:cs="Times New Roman"/>
            <w:noProof/>
            <w:webHidden/>
          </w:rPr>
          <w:t>13</w:t>
        </w:r>
        <w:r w:rsidRPr="008948DA">
          <w:rPr>
            <w:rFonts w:ascii="Times New Roman" w:hAnsi="Times New Roman" w:cs="Times New Roman"/>
            <w:noProof/>
            <w:webHidden/>
          </w:rPr>
          <w:fldChar w:fldCharType="end"/>
        </w:r>
      </w:hyperlink>
    </w:p>
    <w:p w14:paraId="6578603F" w14:textId="5EDBA7E1" w:rsidR="00ED595F" w:rsidRPr="00F02984" w:rsidRDefault="00E336A0" w:rsidP="00ED595F">
      <w:pPr>
        <w:pStyle w:val="NormalWeb"/>
        <w:rPr>
          <w:b/>
          <w:bCs/>
          <w:color w:val="000000"/>
          <w:sz w:val="28"/>
          <w:szCs w:val="28"/>
          <w:u w:val="single"/>
        </w:rPr>
      </w:pPr>
      <w:r w:rsidRPr="008948DA">
        <w:rPr>
          <w:b/>
          <w:bCs/>
          <w:color w:val="000000"/>
          <w:sz w:val="28"/>
          <w:szCs w:val="28"/>
          <w:u w:val="single"/>
        </w:rPr>
        <w:fldChar w:fldCharType="end"/>
      </w:r>
    </w:p>
    <w:p w14:paraId="1CB939C2" w14:textId="592EF55B" w:rsidR="00F02984" w:rsidRPr="00F02984" w:rsidRDefault="00F02984" w:rsidP="00F02984">
      <w:pPr>
        <w:pStyle w:val="NormalWeb"/>
        <w:rPr>
          <w:b/>
          <w:bCs/>
          <w:color w:val="000000"/>
          <w:sz w:val="28"/>
          <w:szCs w:val="28"/>
          <w:u w:val="single"/>
        </w:rPr>
      </w:pPr>
    </w:p>
    <w:p w14:paraId="0081F945" w14:textId="77777777" w:rsidR="00F56176" w:rsidRDefault="00F56176" w:rsidP="00612226">
      <w:pPr>
        <w:spacing w:before="240" w:after="240" w:line="360" w:lineRule="auto"/>
        <w:jc w:val="both"/>
        <w:rPr>
          <w:rFonts w:ascii="Times New Roman" w:eastAsia="Times New Roman" w:hAnsi="Times New Roman" w:cs="Times New Roman"/>
          <w:sz w:val="24"/>
          <w:szCs w:val="24"/>
        </w:rPr>
      </w:pPr>
    </w:p>
    <w:p w14:paraId="003CA4E8" w14:textId="77777777" w:rsidR="00F56176" w:rsidRDefault="00F56176" w:rsidP="00612226">
      <w:pPr>
        <w:spacing w:before="240" w:after="240" w:line="360" w:lineRule="auto"/>
        <w:jc w:val="both"/>
        <w:rPr>
          <w:rFonts w:ascii="Times New Roman" w:eastAsia="Times New Roman" w:hAnsi="Times New Roman" w:cs="Times New Roman"/>
          <w:sz w:val="24"/>
          <w:szCs w:val="24"/>
        </w:rPr>
      </w:pPr>
    </w:p>
    <w:p w14:paraId="5648E428" w14:textId="77777777" w:rsidR="00F56176" w:rsidRDefault="00F56176" w:rsidP="00612226">
      <w:pPr>
        <w:spacing w:before="240" w:after="240" w:line="360" w:lineRule="auto"/>
        <w:jc w:val="both"/>
        <w:rPr>
          <w:rFonts w:ascii="Times New Roman" w:eastAsia="Times New Roman" w:hAnsi="Times New Roman" w:cs="Times New Roman"/>
          <w:sz w:val="24"/>
          <w:szCs w:val="24"/>
        </w:rPr>
      </w:pPr>
    </w:p>
    <w:p w14:paraId="4565ABF5" w14:textId="77777777" w:rsidR="00F56176" w:rsidRDefault="00F56176" w:rsidP="00F56176">
      <w:pPr>
        <w:pStyle w:val="Heading2"/>
        <w:spacing w:line="360" w:lineRule="auto"/>
        <w:jc w:val="both"/>
        <w:rPr>
          <w:rFonts w:ascii="Times New Roman" w:eastAsia="Times New Roman" w:hAnsi="Times New Roman" w:cs="Times New Roman"/>
          <w:b/>
          <w:sz w:val="28"/>
          <w:szCs w:val="28"/>
          <w:u w:val="single"/>
        </w:rPr>
      </w:pPr>
      <w:bookmarkStart w:id="5" w:name="_Toc197107974"/>
      <w:r>
        <w:rPr>
          <w:rFonts w:ascii="Times New Roman" w:eastAsia="Times New Roman" w:hAnsi="Times New Roman" w:cs="Times New Roman"/>
          <w:b/>
          <w:sz w:val="28"/>
          <w:szCs w:val="28"/>
          <w:u w:val="single"/>
        </w:rPr>
        <w:lastRenderedPageBreak/>
        <w:t>Chapter 1. Introduction:</w:t>
      </w:r>
      <w:bookmarkEnd w:id="5"/>
    </w:p>
    <w:p w14:paraId="3830BCBF" w14:textId="6882BAEE" w:rsidR="00EF4AF6" w:rsidRPr="00CD3118" w:rsidRDefault="00F56176" w:rsidP="00F56176">
      <w:pPr>
        <w:spacing w:before="240" w:after="240"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sz w:val="24"/>
          <w:szCs w:val="24"/>
        </w:rPr>
        <w:t xml:space="preserve">In recent years, the healthcare industry has witnessed a significant shift towards the digitalization of clinical data, with electronic health records (EHRs) becoming an integral part of patient care. These records often contain vast amounts of unstructured textual data, including clinical notes </w:t>
      </w:r>
      <w:r w:rsidR="00525BC6" w:rsidRPr="00CD3118">
        <w:rPr>
          <w:rFonts w:ascii="Times New Roman" w:eastAsia="Times New Roman" w:hAnsi="Times New Roman" w:cs="Times New Roman"/>
          <w:sz w:val="24"/>
          <w:szCs w:val="24"/>
        </w:rPr>
        <w:t>written by healthcare professionals. While rich in information, this unstructured data poses significant challenges for automated systems to interpret, extract, and analyze effectively. As a result, there is a growing need for advanced natural language processing (NLP) techniques to process clinical texts and extract valuable insights for medical decision-making, research, and patient care.</w:t>
      </w:r>
    </w:p>
    <w:p w14:paraId="40C5B8DD" w14:textId="77777777" w:rsidR="00EF4AF6" w:rsidRPr="00CD3118" w:rsidRDefault="00000000" w:rsidP="00CD3118">
      <w:pPr>
        <w:spacing w:before="240" w:after="240"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sz w:val="24"/>
          <w:szCs w:val="24"/>
        </w:rPr>
        <w:t>Named Entity Recognition (NER) is one of the foundational tasks in clinical NLP, aimed at identifying and classifying specific entities in clinical text, such as diseases, medications, symptoms, procedures, and temporal expressions. Accurate entity extraction is critical in clinical settings because it enables various downstream tasks, such as information retrieval, clinical decision support, and automated medical record summarization. Traditional machine learning models, such as Logistic Regression and Naive Bayes, have been used for this purpose, but their performance in handling complex, domain-specific clinical data often falls short due to limited contextual understanding.</w:t>
      </w:r>
    </w:p>
    <w:p w14:paraId="7C51C914" w14:textId="40160364" w:rsidR="00EF4AF6" w:rsidRPr="00CD3118" w:rsidRDefault="00000000" w:rsidP="00CD3118">
      <w:pPr>
        <w:spacing w:before="240" w:after="240"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sz w:val="24"/>
          <w:szCs w:val="24"/>
        </w:rPr>
        <w:t>In this project,</w:t>
      </w:r>
      <w:r w:rsidR="00987EA6">
        <w:rPr>
          <w:rFonts w:ascii="Times New Roman" w:eastAsia="Times New Roman" w:hAnsi="Times New Roman" w:cs="Times New Roman"/>
          <w:sz w:val="24"/>
          <w:szCs w:val="24"/>
        </w:rPr>
        <w:t xml:space="preserve"> </w:t>
      </w:r>
      <w:r w:rsidRPr="00CD3118">
        <w:rPr>
          <w:rFonts w:ascii="Times New Roman" w:eastAsia="Times New Roman" w:hAnsi="Times New Roman" w:cs="Times New Roman"/>
          <w:sz w:val="24"/>
          <w:szCs w:val="24"/>
        </w:rPr>
        <w:t xml:space="preserve">the application of state-of-the-art transformer-based models, specifically </w:t>
      </w:r>
      <w:r w:rsidRPr="00CD3118">
        <w:rPr>
          <w:rFonts w:ascii="Times New Roman" w:eastAsia="Times New Roman" w:hAnsi="Times New Roman" w:cs="Times New Roman"/>
          <w:b/>
          <w:sz w:val="24"/>
          <w:szCs w:val="24"/>
        </w:rPr>
        <w:t>Bio_ClinicalBERT</w:t>
      </w:r>
      <w:r w:rsidRPr="00CD3118">
        <w:rPr>
          <w:rFonts w:ascii="Times New Roman" w:eastAsia="Times New Roman" w:hAnsi="Times New Roman" w:cs="Times New Roman"/>
          <w:sz w:val="24"/>
          <w:szCs w:val="24"/>
        </w:rPr>
        <w:t>, in performing NER tasks in clinical notes</w:t>
      </w:r>
      <w:r w:rsidR="00987EA6">
        <w:rPr>
          <w:rFonts w:ascii="Times New Roman" w:eastAsia="Times New Roman" w:hAnsi="Times New Roman" w:cs="Times New Roman"/>
          <w:sz w:val="24"/>
          <w:szCs w:val="24"/>
        </w:rPr>
        <w:t xml:space="preserve"> is explored</w:t>
      </w:r>
      <w:r w:rsidRPr="00CD3118">
        <w:rPr>
          <w:rFonts w:ascii="Times New Roman" w:eastAsia="Times New Roman" w:hAnsi="Times New Roman" w:cs="Times New Roman"/>
          <w:sz w:val="24"/>
          <w:szCs w:val="24"/>
        </w:rPr>
        <w:t>. Transformer models, particularly those pre-trained on large biomedical and clinical corpora, have demonstrated exceptional capabilities in understanding context and semantic relationships in text, making them particularly suitable for clinical NLP tasks. Fine-tuning these models for the specific task of clinical NER holds the potential to significantly improve the accuracy and effectiveness of entity extraction, especially in complex and diverse clinical contexts.</w:t>
      </w:r>
    </w:p>
    <w:p w14:paraId="689BF974" w14:textId="77777777" w:rsidR="00EF4AF6" w:rsidRPr="00CD3118" w:rsidRDefault="00000000" w:rsidP="00CD3118">
      <w:pPr>
        <w:spacing w:before="240" w:after="240"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b/>
          <w:sz w:val="24"/>
          <w:szCs w:val="24"/>
        </w:rPr>
        <w:t>NLP Problem:</w:t>
      </w:r>
      <w:r w:rsidRPr="00CD3118">
        <w:rPr>
          <w:rFonts w:ascii="Times New Roman" w:eastAsia="Times New Roman" w:hAnsi="Times New Roman" w:cs="Times New Roman"/>
          <w:sz w:val="24"/>
          <w:szCs w:val="24"/>
        </w:rPr>
        <w:t xml:space="preserve"> The problem addressed in this project is </w:t>
      </w:r>
      <w:r w:rsidRPr="00CD3118">
        <w:rPr>
          <w:rFonts w:ascii="Times New Roman" w:eastAsia="Times New Roman" w:hAnsi="Times New Roman" w:cs="Times New Roman"/>
          <w:b/>
          <w:sz w:val="24"/>
          <w:szCs w:val="24"/>
        </w:rPr>
        <w:t>Named Entity Recognition (NER)</w:t>
      </w:r>
      <w:r w:rsidRPr="00CD3118">
        <w:rPr>
          <w:rFonts w:ascii="Times New Roman" w:eastAsia="Times New Roman" w:hAnsi="Times New Roman" w:cs="Times New Roman"/>
          <w:sz w:val="24"/>
          <w:szCs w:val="24"/>
        </w:rPr>
        <w:t xml:space="preserve"> in clinical notes. NER is a key task in Natural Language Processing (NLP), where the goal is to identify and classify predefined entities from unstructured text. In clinical notes, these entities can include diseases, medications, procedures, symptoms, and other important aspects of patient information. The challenge in clinical NER lies in the domain-specific nature of medical terminology, complex sentence structures, and the relationships between entities (such as time expressions and causal links).</w:t>
      </w:r>
    </w:p>
    <w:p w14:paraId="42BDB447" w14:textId="75F8F6F6" w:rsidR="00EF4AF6" w:rsidRDefault="00F02984">
      <w:pPr>
        <w:pStyle w:val="Heading2"/>
        <w:keepNext w:val="0"/>
        <w:keepLines w:val="0"/>
        <w:spacing w:before="280" w:line="360" w:lineRule="auto"/>
        <w:jc w:val="both"/>
        <w:rPr>
          <w:b/>
          <w:sz w:val="28"/>
          <w:szCs w:val="28"/>
          <w:u w:val="single"/>
        </w:rPr>
      </w:pPr>
      <w:bookmarkStart w:id="6" w:name="_nqr8r95ukegz" w:colFirst="0" w:colLast="0"/>
      <w:bookmarkStart w:id="7" w:name="_Toc196867858"/>
      <w:bookmarkStart w:id="8" w:name="_Toc197107975"/>
      <w:bookmarkEnd w:id="6"/>
      <w:r>
        <w:rPr>
          <w:rFonts w:ascii="Times New Roman" w:eastAsia="Times New Roman" w:hAnsi="Times New Roman" w:cs="Times New Roman"/>
          <w:b/>
          <w:sz w:val="28"/>
          <w:szCs w:val="28"/>
          <w:u w:val="single"/>
        </w:rPr>
        <w:lastRenderedPageBreak/>
        <w:t>Chapter 2. Objective</w:t>
      </w:r>
      <w:r w:rsidR="00CD3118">
        <w:rPr>
          <w:rFonts w:ascii="Times New Roman" w:eastAsia="Times New Roman" w:hAnsi="Times New Roman" w:cs="Times New Roman"/>
          <w:b/>
          <w:sz w:val="28"/>
          <w:szCs w:val="28"/>
          <w:u w:val="single"/>
        </w:rPr>
        <w:t>:</w:t>
      </w:r>
      <w:bookmarkEnd w:id="7"/>
      <w:bookmarkEnd w:id="8"/>
    </w:p>
    <w:p w14:paraId="02B9D92B" w14:textId="77777777" w:rsidR="00EF4AF6" w:rsidRPr="00CD3118" w:rsidRDefault="00000000">
      <w:pPr>
        <w:spacing w:before="240" w:after="240"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sz w:val="24"/>
          <w:szCs w:val="24"/>
        </w:rPr>
        <w:t>The primary goal of this project is to develop and evaluate a system for contextual entity extraction and classification in clinical notes using advanced transformer models. Specifically, the project aims to:</w:t>
      </w:r>
    </w:p>
    <w:p w14:paraId="2ECD0423" w14:textId="77777777" w:rsidR="00EF4AF6" w:rsidRPr="00CD3118" w:rsidRDefault="00000000">
      <w:pPr>
        <w:numPr>
          <w:ilvl w:val="0"/>
          <w:numId w:val="1"/>
        </w:numPr>
        <w:spacing w:before="240"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sz w:val="24"/>
          <w:szCs w:val="24"/>
        </w:rPr>
        <w:t>Apply the MACCROBAT 2018-2020 dataset to train and test NER models, capitalizing on its diverse and structured clinical annotations across 42 entity types, including diseases, procedures, medications, symptoms, time expressions, and patient demographics.</w:t>
      </w:r>
    </w:p>
    <w:p w14:paraId="0A24916E" w14:textId="77777777" w:rsidR="00EF4AF6" w:rsidRPr="00CD3118" w:rsidRDefault="00000000">
      <w:pPr>
        <w:numPr>
          <w:ilvl w:val="0"/>
          <w:numId w:val="1"/>
        </w:numPr>
        <w:spacing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sz w:val="24"/>
          <w:szCs w:val="24"/>
        </w:rPr>
        <w:t>Compare different machine learning approaches to NER in clinical text, including traditional models such as Logistic Regression, Naive Bayes, and Conditional Random Fields (CRF), as well as transformer-based models like Bio_ClinicalBERT.</w:t>
      </w:r>
    </w:p>
    <w:p w14:paraId="37EBE3DB" w14:textId="77777777" w:rsidR="00EF4AF6" w:rsidRPr="00CD3118" w:rsidRDefault="00000000">
      <w:pPr>
        <w:numPr>
          <w:ilvl w:val="0"/>
          <w:numId w:val="1"/>
        </w:numPr>
        <w:spacing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sz w:val="24"/>
          <w:szCs w:val="24"/>
        </w:rPr>
        <w:t>Assess model performance using standard evaluation metrics such as precision, recall, F1-score, and accuracy to understand the strengths and weaknesses of each approach and identify the most effective models for clinical NER tasks.</w:t>
      </w:r>
    </w:p>
    <w:p w14:paraId="6F91198E" w14:textId="77777777" w:rsidR="00EF4AF6" w:rsidRPr="00CD3118" w:rsidRDefault="00000000">
      <w:pPr>
        <w:numPr>
          <w:ilvl w:val="0"/>
          <w:numId w:val="1"/>
        </w:numPr>
        <w:spacing w:after="240"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sz w:val="24"/>
          <w:szCs w:val="24"/>
        </w:rPr>
        <w:t>Investigate the potential for fine-tuning transformer-based models and exploring hyperparameter optimization, model selection, and error analysis to improve NER performance.</w:t>
      </w:r>
    </w:p>
    <w:p w14:paraId="2C8E43FD" w14:textId="77777777" w:rsidR="00EF4AF6" w:rsidRPr="00CD3118" w:rsidRDefault="00000000">
      <w:pPr>
        <w:spacing w:before="240" w:after="240" w:line="360" w:lineRule="auto"/>
        <w:jc w:val="both"/>
        <w:rPr>
          <w:rFonts w:ascii="Times New Roman" w:eastAsia="Times New Roman" w:hAnsi="Times New Roman" w:cs="Times New Roman"/>
          <w:sz w:val="25"/>
          <w:szCs w:val="25"/>
        </w:rPr>
      </w:pPr>
      <w:r w:rsidRPr="00CD3118">
        <w:rPr>
          <w:rFonts w:ascii="Times New Roman" w:eastAsia="Times New Roman" w:hAnsi="Times New Roman" w:cs="Times New Roman"/>
          <w:b/>
          <w:sz w:val="25"/>
          <w:szCs w:val="25"/>
        </w:rPr>
        <w:t>Approach to Solve the Problem:</w:t>
      </w:r>
      <w:r w:rsidRPr="00CD3118">
        <w:rPr>
          <w:rFonts w:ascii="Times New Roman" w:eastAsia="Times New Roman" w:hAnsi="Times New Roman" w:cs="Times New Roman"/>
          <w:sz w:val="25"/>
          <w:szCs w:val="25"/>
        </w:rPr>
        <w:t xml:space="preserve"> </w:t>
      </w:r>
    </w:p>
    <w:p w14:paraId="68D30DDC" w14:textId="209A5014" w:rsidR="00EF4AF6" w:rsidRPr="00CD3118" w:rsidRDefault="00000000">
      <w:pPr>
        <w:spacing w:before="240" w:after="240"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sz w:val="24"/>
          <w:szCs w:val="24"/>
        </w:rPr>
        <w:t>To solve this problem, deep learning techniques</w:t>
      </w:r>
      <w:r w:rsidR="00987EA6">
        <w:rPr>
          <w:rFonts w:ascii="Times New Roman" w:eastAsia="Times New Roman" w:hAnsi="Times New Roman" w:cs="Times New Roman"/>
          <w:sz w:val="24"/>
          <w:szCs w:val="24"/>
        </w:rPr>
        <w:t xml:space="preserve"> were leveraged</w:t>
      </w:r>
      <w:r w:rsidRPr="00CD3118">
        <w:rPr>
          <w:rFonts w:ascii="Times New Roman" w:eastAsia="Times New Roman" w:hAnsi="Times New Roman" w:cs="Times New Roman"/>
          <w:sz w:val="24"/>
          <w:szCs w:val="24"/>
        </w:rPr>
        <w:t xml:space="preserve">, focusing on transformer-based models like </w:t>
      </w:r>
      <w:r w:rsidRPr="00CD3118">
        <w:rPr>
          <w:rFonts w:ascii="Times New Roman" w:eastAsia="Times New Roman" w:hAnsi="Times New Roman" w:cs="Times New Roman"/>
          <w:b/>
          <w:sz w:val="24"/>
          <w:szCs w:val="24"/>
        </w:rPr>
        <w:t>Bio_ClinicalBERT</w:t>
      </w:r>
      <w:r w:rsidRPr="00CD3118">
        <w:rPr>
          <w:rFonts w:ascii="Times New Roman" w:eastAsia="Times New Roman" w:hAnsi="Times New Roman" w:cs="Times New Roman"/>
          <w:sz w:val="24"/>
          <w:szCs w:val="24"/>
        </w:rPr>
        <w:t xml:space="preserve">, a domain-specific variant of BERT pre-trained on clinical texts. The core of our approach is to fine-tune this transformer model for the clinical NER task to achieve more accurate entity extraction in medical notes. To benchmark the performance, traditional machine learning models like </w:t>
      </w:r>
      <w:r w:rsidRPr="00CD3118">
        <w:rPr>
          <w:rFonts w:ascii="Times New Roman" w:eastAsia="Times New Roman" w:hAnsi="Times New Roman" w:cs="Times New Roman"/>
          <w:b/>
          <w:sz w:val="24"/>
          <w:szCs w:val="24"/>
        </w:rPr>
        <w:t>Logistic Regression</w:t>
      </w:r>
      <w:r w:rsidRPr="00CD3118">
        <w:rPr>
          <w:rFonts w:ascii="Times New Roman" w:eastAsia="Times New Roman" w:hAnsi="Times New Roman" w:cs="Times New Roman"/>
          <w:sz w:val="24"/>
          <w:szCs w:val="24"/>
        </w:rPr>
        <w:t xml:space="preserve">, </w:t>
      </w:r>
      <w:r w:rsidRPr="00CD3118">
        <w:rPr>
          <w:rFonts w:ascii="Times New Roman" w:eastAsia="Times New Roman" w:hAnsi="Times New Roman" w:cs="Times New Roman"/>
          <w:b/>
          <w:sz w:val="24"/>
          <w:szCs w:val="24"/>
        </w:rPr>
        <w:t>Naive Bayes</w:t>
      </w:r>
      <w:r w:rsidRPr="00CD3118">
        <w:rPr>
          <w:rFonts w:ascii="Times New Roman" w:eastAsia="Times New Roman" w:hAnsi="Times New Roman" w:cs="Times New Roman"/>
          <w:sz w:val="24"/>
          <w:szCs w:val="24"/>
        </w:rPr>
        <w:t xml:space="preserve">, and </w:t>
      </w:r>
      <w:r w:rsidRPr="00CD3118">
        <w:rPr>
          <w:rFonts w:ascii="Times New Roman" w:eastAsia="Times New Roman" w:hAnsi="Times New Roman" w:cs="Times New Roman"/>
          <w:b/>
          <w:sz w:val="24"/>
          <w:szCs w:val="24"/>
        </w:rPr>
        <w:t>Conditional Random Fields (CRF)</w:t>
      </w:r>
      <w:r w:rsidR="00987EA6">
        <w:rPr>
          <w:rFonts w:ascii="Times New Roman" w:eastAsia="Times New Roman" w:hAnsi="Times New Roman" w:cs="Times New Roman"/>
          <w:b/>
          <w:sz w:val="24"/>
          <w:szCs w:val="24"/>
        </w:rPr>
        <w:t xml:space="preserve"> were also explored</w:t>
      </w:r>
      <w:r w:rsidRPr="00CD3118">
        <w:rPr>
          <w:rFonts w:ascii="Times New Roman" w:eastAsia="Times New Roman" w:hAnsi="Times New Roman" w:cs="Times New Roman"/>
          <w:sz w:val="24"/>
          <w:szCs w:val="24"/>
        </w:rPr>
        <w:t>.</w:t>
      </w:r>
    </w:p>
    <w:p w14:paraId="03C79FAB" w14:textId="553C5CEF" w:rsidR="00EF4AF6" w:rsidRPr="00CD3118" w:rsidRDefault="00000000">
      <w:pPr>
        <w:spacing w:before="240" w:after="240"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b/>
          <w:sz w:val="24"/>
          <w:szCs w:val="24"/>
        </w:rPr>
        <w:t>Multinomial Classification:</w:t>
      </w:r>
      <w:r w:rsidRPr="00CD3118">
        <w:rPr>
          <w:rFonts w:ascii="Times New Roman" w:eastAsia="Times New Roman" w:hAnsi="Times New Roman" w:cs="Times New Roman"/>
          <w:sz w:val="24"/>
          <w:szCs w:val="24"/>
        </w:rPr>
        <w:t xml:space="preserve"> This is a </w:t>
      </w:r>
      <w:r w:rsidRPr="00CD3118">
        <w:rPr>
          <w:rFonts w:ascii="Times New Roman" w:eastAsia="Times New Roman" w:hAnsi="Times New Roman" w:cs="Times New Roman"/>
          <w:b/>
          <w:sz w:val="24"/>
          <w:szCs w:val="24"/>
        </w:rPr>
        <w:t>multinomial classification</w:t>
      </w:r>
      <w:r w:rsidRPr="00CD3118">
        <w:rPr>
          <w:rFonts w:ascii="Times New Roman" w:eastAsia="Times New Roman" w:hAnsi="Times New Roman" w:cs="Times New Roman"/>
          <w:sz w:val="24"/>
          <w:szCs w:val="24"/>
        </w:rPr>
        <w:t xml:space="preserve"> problem, as </w:t>
      </w:r>
      <w:r w:rsidR="00987EA6">
        <w:rPr>
          <w:rFonts w:ascii="Times New Roman" w:eastAsia="Times New Roman" w:hAnsi="Times New Roman" w:cs="Times New Roman"/>
          <w:sz w:val="24"/>
          <w:szCs w:val="24"/>
        </w:rPr>
        <w:t xml:space="preserve">the </w:t>
      </w:r>
      <w:r w:rsidRPr="00CD3118">
        <w:rPr>
          <w:rFonts w:ascii="Times New Roman" w:eastAsia="Times New Roman" w:hAnsi="Times New Roman" w:cs="Times New Roman"/>
          <w:sz w:val="24"/>
          <w:szCs w:val="24"/>
        </w:rPr>
        <w:t xml:space="preserve">aim </w:t>
      </w:r>
      <w:r w:rsidR="00987EA6">
        <w:rPr>
          <w:rFonts w:ascii="Times New Roman" w:eastAsia="Times New Roman" w:hAnsi="Times New Roman" w:cs="Times New Roman"/>
          <w:sz w:val="24"/>
          <w:szCs w:val="24"/>
        </w:rPr>
        <w:t xml:space="preserve">is </w:t>
      </w:r>
      <w:r w:rsidRPr="00CD3118">
        <w:rPr>
          <w:rFonts w:ascii="Times New Roman" w:eastAsia="Times New Roman" w:hAnsi="Times New Roman" w:cs="Times New Roman"/>
          <w:sz w:val="24"/>
          <w:szCs w:val="24"/>
        </w:rPr>
        <w:t>to classify text into multiple entity categories, such as diseases, medications, symptoms, etc.</w:t>
      </w:r>
    </w:p>
    <w:p w14:paraId="1C45286F" w14:textId="77777777" w:rsidR="00EF4AF6" w:rsidRPr="00CD3118" w:rsidRDefault="00000000">
      <w:pPr>
        <w:spacing w:before="240" w:after="240" w:line="360" w:lineRule="auto"/>
        <w:jc w:val="both"/>
        <w:rPr>
          <w:rFonts w:ascii="Times New Roman" w:eastAsia="Times New Roman" w:hAnsi="Times New Roman" w:cs="Times New Roman"/>
          <w:sz w:val="24"/>
          <w:szCs w:val="24"/>
        </w:rPr>
      </w:pPr>
      <w:r w:rsidRPr="00CD3118">
        <w:rPr>
          <w:rFonts w:ascii="Times New Roman" w:eastAsia="Times New Roman" w:hAnsi="Times New Roman" w:cs="Times New Roman"/>
          <w:b/>
          <w:sz w:val="24"/>
          <w:szCs w:val="24"/>
        </w:rPr>
        <w:t>Baseline:</w:t>
      </w:r>
      <w:r w:rsidRPr="00CD3118">
        <w:rPr>
          <w:rFonts w:ascii="Times New Roman" w:eastAsia="Times New Roman" w:hAnsi="Times New Roman" w:cs="Times New Roman"/>
          <w:sz w:val="24"/>
          <w:szCs w:val="24"/>
        </w:rPr>
        <w:t xml:space="preserve"> The baseline models used for comparison were </w:t>
      </w:r>
      <w:r w:rsidRPr="00CD3118">
        <w:rPr>
          <w:rFonts w:ascii="Times New Roman" w:eastAsia="Times New Roman" w:hAnsi="Times New Roman" w:cs="Times New Roman"/>
          <w:b/>
          <w:sz w:val="24"/>
          <w:szCs w:val="24"/>
        </w:rPr>
        <w:t>Logistic Regression</w:t>
      </w:r>
      <w:r w:rsidRPr="00CD3118">
        <w:rPr>
          <w:rFonts w:ascii="Times New Roman" w:eastAsia="Times New Roman" w:hAnsi="Times New Roman" w:cs="Times New Roman"/>
          <w:sz w:val="24"/>
          <w:szCs w:val="24"/>
        </w:rPr>
        <w:t xml:space="preserve"> and </w:t>
      </w:r>
      <w:r w:rsidRPr="00CD3118">
        <w:rPr>
          <w:rFonts w:ascii="Times New Roman" w:eastAsia="Times New Roman" w:hAnsi="Times New Roman" w:cs="Times New Roman"/>
          <w:b/>
          <w:sz w:val="24"/>
          <w:szCs w:val="24"/>
        </w:rPr>
        <w:t>Naive Bayes</w:t>
      </w:r>
      <w:r w:rsidRPr="00CD3118">
        <w:rPr>
          <w:rFonts w:ascii="Times New Roman" w:eastAsia="Times New Roman" w:hAnsi="Times New Roman" w:cs="Times New Roman"/>
          <w:sz w:val="24"/>
          <w:szCs w:val="24"/>
        </w:rPr>
        <w:t>. These were implemented with simple token-level features to evaluate their performance against more advanced techniques.</w:t>
      </w:r>
    </w:p>
    <w:p w14:paraId="242CDE7A" w14:textId="77777777" w:rsidR="00EF4AF6" w:rsidRDefault="00EF4AF6">
      <w:pPr>
        <w:spacing w:before="240" w:after="240" w:line="360" w:lineRule="auto"/>
        <w:jc w:val="both"/>
        <w:rPr>
          <w:rFonts w:ascii="Times New Roman" w:eastAsia="Times New Roman" w:hAnsi="Times New Roman" w:cs="Times New Roman"/>
          <w:b/>
          <w:sz w:val="24"/>
          <w:szCs w:val="24"/>
        </w:rPr>
      </w:pPr>
    </w:p>
    <w:p w14:paraId="685FB1FA" w14:textId="77777777" w:rsidR="00EF4AF6"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Machine Learning Architectures Used:</w:t>
      </w:r>
    </w:p>
    <w:p w14:paraId="3A3BC4D9" w14:textId="77777777" w:rsidR="00EF4AF6" w:rsidRDefault="00000000">
      <w:pPr>
        <w:numPr>
          <w:ilvl w:val="0"/>
          <w:numId w:val="1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(for token classification)</w:t>
      </w:r>
    </w:p>
    <w:p w14:paraId="21FB8A6E" w14:textId="77777777" w:rsidR="00EF4AF6" w:rsidRDefault="00000000">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Naive Bayes</w:t>
      </w:r>
      <w:r>
        <w:rPr>
          <w:rFonts w:ascii="Times New Roman" w:eastAsia="Times New Roman" w:hAnsi="Times New Roman" w:cs="Times New Roman"/>
          <w:sz w:val="24"/>
          <w:szCs w:val="24"/>
        </w:rPr>
        <w:t xml:space="preserve"> (for token classification)</w:t>
      </w:r>
    </w:p>
    <w:p w14:paraId="49FA7062" w14:textId="77777777" w:rsidR="00EF4AF6" w:rsidRDefault="00000000">
      <w:pPr>
        <w:numPr>
          <w:ilvl w:val="0"/>
          <w:numId w:val="1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Conditional Random Fields (CRF)</w:t>
      </w:r>
      <w:r>
        <w:rPr>
          <w:rFonts w:ascii="Times New Roman" w:eastAsia="Times New Roman" w:hAnsi="Times New Roman" w:cs="Times New Roman"/>
          <w:sz w:val="24"/>
          <w:szCs w:val="24"/>
        </w:rPr>
        <w:t xml:space="preserve"> (for sequence labeling)</w:t>
      </w:r>
    </w:p>
    <w:p w14:paraId="27B631F3" w14:textId="77777777" w:rsidR="00EF4AF6" w:rsidRDefault="00000000">
      <w:pPr>
        <w:numPr>
          <w:ilvl w:val="0"/>
          <w:numId w:val="1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Bio_ClinicalBERT</w:t>
      </w:r>
      <w:r>
        <w:rPr>
          <w:rFonts w:ascii="Times New Roman" w:eastAsia="Times New Roman" w:hAnsi="Times New Roman" w:cs="Times New Roman"/>
          <w:sz w:val="24"/>
          <w:szCs w:val="24"/>
        </w:rPr>
        <w:t xml:space="preserve"> (fine-tuned for clinical NER)</w:t>
      </w:r>
    </w:p>
    <w:p w14:paraId="13A702A9" w14:textId="1554E7AB" w:rsidR="00EF4AF6" w:rsidRDefault="00F02984">
      <w:pPr>
        <w:pStyle w:val="Heading2"/>
        <w:keepNext w:val="0"/>
        <w:keepLines w:val="0"/>
        <w:spacing w:after="80" w:line="360" w:lineRule="auto"/>
        <w:jc w:val="both"/>
        <w:rPr>
          <w:rFonts w:ascii="Times New Roman" w:eastAsia="Times New Roman" w:hAnsi="Times New Roman" w:cs="Times New Roman"/>
          <w:b/>
          <w:color w:val="000000"/>
          <w:sz w:val="7"/>
          <w:szCs w:val="7"/>
          <w:u w:val="single"/>
        </w:rPr>
      </w:pPr>
      <w:bookmarkStart w:id="9" w:name="_zdsnu5r4cf57" w:colFirst="0" w:colLast="0"/>
      <w:bookmarkStart w:id="10" w:name="_Toc196867859"/>
      <w:bookmarkStart w:id="11" w:name="_Toc197107976"/>
      <w:bookmarkEnd w:id="9"/>
      <w:r>
        <w:rPr>
          <w:rFonts w:ascii="Times New Roman" w:eastAsia="Times New Roman" w:hAnsi="Times New Roman" w:cs="Times New Roman"/>
          <w:b/>
          <w:sz w:val="28"/>
          <w:szCs w:val="28"/>
          <w:u w:val="single"/>
        </w:rPr>
        <w:t>Chapter 3. Background and Research on Models</w:t>
      </w:r>
      <w:bookmarkEnd w:id="10"/>
      <w:bookmarkEnd w:id="11"/>
    </w:p>
    <w:p w14:paraId="091DB689" w14:textId="77777777" w:rsidR="00EF4AF6" w:rsidRDefault="00000000">
      <w:pPr>
        <w:pStyle w:val="Heading3"/>
        <w:keepNext w:val="0"/>
        <w:keepLines w:val="0"/>
        <w:spacing w:before="280" w:line="360" w:lineRule="auto"/>
        <w:jc w:val="both"/>
        <w:rPr>
          <w:rFonts w:ascii="Times New Roman" w:eastAsia="Times New Roman" w:hAnsi="Times New Roman" w:cs="Times New Roman"/>
          <w:b/>
          <w:color w:val="000000"/>
          <w:sz w:val="25"/>
          <w:szCs w:val="25"/>
        </w:rPr>
      </w:pPr>
      <w:bookmarkStart w:id="12" w:name="_ev30uspvkvzd" w:colFirst="0" w:colLast="0"/>
      <w:bookmarkStart w:id="13" w:name="_Toc196867860"/>
      <w:bookmarkStart w:id="14" w:name="_Toc197107977"/>
      <w:bookmarkEnd w:id="12"/>
      <w:r>
        <w:rPr>
          <w:rFonts w:ascii="Times New Roman" w:eastAsia="Times New Roman" w:hAnsi="Times New Roman" w:cs="Times New Roman"/>
          <w:b/>
          <w:color w:val="000000"/>
          <w:sz w:val="25"/>
          <w:szCs w:val="25"/>
        </w:rPr>
        <w:t>3.1 Logistic Regression</w:t>
      </w:r>
      <w:bookmarkEnd w:id="13"/>
      <w:bookmarkEnd w:id="14"/>
    </w:p>
    <w:p w14:paraId="53F04E88" w14:textId="7A53E5D4" w:rsidR="00EF4AF6"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xml:space="preserve"> is a </w:t>
      </w:r>
      <w:r w:rsidR="00525BC6">
        <w:rPr>
          <w:rFonts w:ascii="Times New Roman" w:eastAsia="Times New Roman" w:hAnsi="Times New Roman" w:cs="Times New Roman"/>
          <w:sz w:val="24"/>
          <w:szCs w:val="24"/>
        </w:rPr>
        <w:t>simple,</w:t>
      </w:r>
      <w:r>
        <w:rPr>
          <w:rFonts w:ascii="Times New Roman" w:eastAsia="Times New Roman" w:hAnsi="Times New Roman" w:cs="Times New Roman"/>
          <w:sz w:val="24"/>
          <w:szCs w:val="24"/>
        </w:rPr>
        <w:t xml:space="preserve"> yet powerful linear model used for binary classification tasks. In the context of NER, each token in the text </w:t>
      </w:r>
      <w:r w:rsidR="00987EA6">
        <w:rPr>
          <w:rFonts w:ascii="Times New Roman" w:eastAsia="Times New Roman" w:hAnsi="Times New Roman" w:cs="Times New Roman"/>
          <w:sz w:val="24"/>
          <w:szCs w:val="24"/>
        </w:rPr>
        <w:t xml:space="preserve">can be treated </w:t>
      </w:r>
      <w:r>
        <w:rPr>
          <w:rFonts w:ascii="Times New Roman" w:eastAsia="Times New Roman" w:hAnsi="Times New Roman" w:cs="Times New Roman"/>
          <w:sz w:val="24"/>
          <w:szCs w:val="24"/>
        </w:rPr>
        <w:t xml:space="preserve">as an independent feature and predict the corresponding entity label. Although Logistic Regression is fast and easy to implement, it does not </w:t>
      </w:r>
      <w:r w:rsidR="00525BC6">
        <w:rPr>
          <w:rFonts w:ascii="Times New Roman" w:eastAsia="Times New Roman" w:hAnsi="Times New Roman" w:cs="Times New Roman"/>
          <w:sz w:val="24"/>
          <w:szCs w:val="24"/>
        </w:rPr>
        <w:t>consider</w:t>
      </w:r>
      <w:r>
        <w:rPr>
          <w:rFonts w:ascii="Times New Roman" w:eastAsia="Times New Roman" w:hAnsi="Times New Roman" w:cs="Times New Roman"/>
          <w:sz w:val="24"/>
          <w:szCs w:val="24"/>
        </w:rPr>
        <w:t xml:space="preserve"> the complex relationships between words in the text, which limits its performance on tasks with more intricate dependencies, such as NER in clinical notes.</w:t>
      </w:r>
    </w:p>
    <w:p w14:paraId="45018A0D" w14:textId="77777777" w:rsidR="00EF4AF6"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15" w:name="_wglbr0yfjvoe" w:colFirst="0" w:colLast="0"/>
      <w:bookmarkStart w:id="16" w:name="_Toc196867861"/>
      <w:bookmarkStart w:id="17" w:name="_Toc197107978"/>
      <w:bookmarkEnd w:id="15"/>
      <w:r>
        <w:rPr>
          <w:rFonts w:ascii="Times New Roman" w:eastAsia="Times New Roman" w:hAnsi="Times New Roman" w:cs="Times New Roman"/>
          <w:b/>
          <w:color w:val="000000"/>
          <w:sz w:val="25"/>
          <w:szCs w:val="25"/>
        </w:rPr>
        <w:t>3.2 Naive Bayes</w:t>
      </w:r>
      <w:bookmarkEnd w:id="16"/>
      <w:bookmarkEnd w:id="17"/>
    </w:p>
    <w:p w14:paraId="6719FBF9" w14:textId="162C912E" w:rsidR="00EF4AF6"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Naive Bayes</w:t>
      </w:r>
      <w:r>
        <w:rPr>
          <w:rFonts w:ascii="Times New Roman" w:eastAsia="Times New Roman" w:hAnsi="Times New Roman" w:cs="Times New Roman"/>
          <w:sz w:val="24"/>
          <w:szCs w:val="24"/>
        </w:rPr>
        <w:t xml:space="preserve"> is another traditional classifier based on Bayes' theorem, </w:t>
      </w:r>
      <w:r w:rsidR="00525BC6">
        <w:rPr>
          <w:rFonts w:ascii="Times New Roman" w:eastAsia="Times New Roman" w:hAnsi="Times New Roman" w:cs="Times New Roman"/>
          <w:sz w:val="24"/>
          <w:szCs w:val="24"/>
        </w:rPr>
        <w:t>if</w:t>
      </w:r>
      <w:r>
        <w:rPr>
          <w:rFonts w:ascii="Times New Roman" w:eastAsia="Times New Roman" w:hAnsi="Times New Roman" w:cs="Times New Roman"/>
          <w:sz w:val="24"/>
          <w:szCs w:val="24"/>
        </w:rPr>
        <w:t xml:space="preserve"> the features (tokens) are conditionally independent given the class. Like Logistic Regression, Naive Bayes also lacks the ability to capture the sequential or contextual dependencies in text, making it less suitable for tasks like NER that require an understanding of token relationships.</w:t>
      </w:r>
    </w:p>
    <w:p w14:paraId="6AE464D5" w14:textId="77777777" w:rsidR="00EF4AF6"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18" w:name="_ry7pvp9qhxy9" w:colFirst="0" w:colLast="0"/>
      <w:bookmarkStart w:id="19" w:name="_Toc196867862"/>
      <w:bookmarkStart w:id="20" w:name="_Toc197107979"/>
      <w:bookmarkEnd w:id="18"/>
      <w:r>
        <w:rPr>
          <w:rFonts w:ascii="Times New Roman" w:eastAsia="Times New Roman" w:hAnsi="Times New Roman" w:cs="Times New Roman"/>
          <w:b/>
          <w:color w:val="000000"/>
          <w:sz w:val="25"/>
          <w:szCs w:val="25"/>
        </w:rPr>
        <w:t>3.3 Conditional Random Fields (CRF)</w:t>
      </w:r>
      <w:bookmarkEnd w:id="19"/>
      <w:bookmarkEnd w:id="20"/>
    </w:p>
    <w:p w14:paraId="56FD365D" w14:textId="5B7C1533" w:rsidR="00EF4AF6"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Conditional Random Fields (CRF)</w:t>
      </w:r>
      <w:r>
        <w:rPr>
          <w:rFonts w:ascii="Times New Roman" w:eastAsia="Times New Roman" w:hAnsi="Times New Roman" w:cs="Times New Roman"/>
          <w:sz w:val="24"/>
          <w:szCs w:val="24"/>
        </w:rPr>
        <w:t xml:space="preserve"> are a type of probabilistic graphical model that can be used for sequence labeling tasks, making them particularly suitable for NER. Unlike Logistic Regression and Naive Bayes, CRFs </w:t>
      </w:r>
      <w:r w:rsidR="00525BC6">
        <w:rPr>
          <w:rFonts w:ascii="Times New Roman" w:eastAsia="Times New Roman" w:hAnsi="Times New Roman" w:cs="Times New Roman"/>
          <w:sz w:val="24"/>
          <w:szCs w:val="24"/>
        </w:rPr>
        <w:t>consider</w:t>
      </w:r>
      <w:r>
        <w:rPr>
          <w:rFonts w:ascii="Times New Roman" w:eastAsia="Times New Roman" w:hAnsi="Times New Roman" w:cs="Times New Roman"/>
          <w:sz w:val="24"/>
          <w:szCs w:val="24"/>
        </w:rPr>
        <w:t xml:space="preserve"> the context of neighboring tokens to make predictions. This allows CRFs to model the dependencies between labels in a sequence, which is essential for tasks like NER, where consecutive tokens often share relationships (e.g., a disease followed by its medication).</w:t>
      </w:r>
    </w:p>
    <w:p w14:paraId="4B1B78B5" w14:textId="77777777" w:rsidR="00EF4AF6" w:rsidRDefault="00000000">
      <w:pPr>
        <w:pStyle w:val="Heading3"/>
        <w:keepNext w:val="0"/>
        <w:keepLines w:val="0"/>
        <w:spacing w:before="280" w:line="360" w:lineRule="auto"/>
        <w:jc w:val="both"/>
        <w:rPr>
          <w:rFonts w:ascii="Times New Roman" w:eastAsia="Times New Roman" w:hAnsi="Times New Roman" w:cs="Times New Roman"/>
          <w:b/>
          <w:color w:val="000000"/>
          <w:sz w:val="25"/>
          <w:szCs w:val="25"/>
        </w:rPr>
      </w:pPr>
      <w:bookmarkStart w:id="21" w:name="_lyp3epwboq3s" w:colFirst="0" w:colLast="0"/>
      <w:bookmarkStart w:id="22" w:name="_Toc196867863"/>
      <w:bookmarkStart w:id="23" w:name="_Toc197107980"/>
      <w:bookmarkEnd w:id="21"/>
      <w:r>
        <w:rPr>
          <w:rFonts w:ascii="Times New Roman" w:eastAsia="Times New Roman" w:hAnsi="Times New Roman" w:cs="Times New Roman"/>
          <w:b/>
          <w:color w:val="000000"/>
          <w:sz w:val="25"/>
          <w:szCs w:val="25"/>
        </w:rPr>
        <w:t>3.4 Bio_ClinicalBERT Model</w:t>
      </w:r>
      <w:bookmarkEnd w:id="22"/>
      <w:bookmarkEnd w:id="23"/>
    </w:p>
    <w:p w14:paraId="77F2994F" w14:textId="77777777" w:rsidR="00EF4AF6"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Bio_ClinicalBERT</w:t>
      </w:r>
      <w:r>
        <w:rPr>
          <w:rFonts w:ascii="Times New Roman" w:eastAsia="Times New Roman" w:hAnsi="Times New Roman" w:cs="Times New Roman"/>
          <w:sz w:val="24"/>
          <w:szCs w:val="24"/>
        </w:rPr>
        <w:t xml:space="preserve"> is a transformer-based model pre-trained specifically on clinical texts. Based on the original BERT architecture, it has been fine-tuned on large-scale biomedical and clinical </w:t>
      </w:r>
      <w:r>
        <w:rPr>
          <w:rFonts w:ascii="Times New Roman" w:eastAsia="Times New Roman" w:hAnsi="Times New Roman" w:cs="Times New Roman"/>
          <w:sz w:val="24"/>
          <w:szCs w:val="24"/>
        </w:rPr>
        <w:lastRenderedPageBreak/>
        <w:t>corpora to capture domain-specific terminology and context. BERT and its variants have revolutionized NLP by effectively capturing both short- and long-range dependencies in text using self-attention mechanisms. This makes transformer models like Bio_ClinicalBERT highly effective for tasks like NER, where understanding context and relationships between entities is critical.</w:t>
      </w:r>
    </w:p>
    <w:p w14:paraId="30F05892" w14:textId="29E365E9" w:rsidR="00EF4AF6"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w:t>
      </w:r>
      <w:r w:rsidR="00A80285">
        <w:rPr>
          <w:rFonts w:ascii="Times New Roman" w:eastAsia="Times New Roman" w:hAnsi="Times New Roman" w:cs="Times New Roman"/>
          <w:sz w:val="24"/>
          <w:szCs w:val="24"/>
        </w:rPr>
        <w:t xml:space="preserve">project, </w:t>
      </w:r>
      <w:r w:rsidR="00A80285" w:rsidRPr="00A80285">
        <w:rPr>
          <w:rFonts w:ascii="Times New Roman" w:eastAsia="Times New Roman" w:hAnsi="Times New Roman" w:cs="Times New Roman"/>
          <w:b/>
          <w:bCs/>
          <w:sz w:val="24"/>
          <w:szCs w:val="24"/>
        </w:rPr>
        <w:t>Bio</w:t>
      </w:r>
      <w:r w:rsidRPr="00A80285">
        <w:rPr>
          <w:rFonts w:ascii="Times New Roman" w:eastAsia="Times New Roman" w:hAnsi="Times New Roman" w:cs="Times New Roman"/>
          <w:b/>
          <w:bCs/>
          <w:sz w:val="24"/>
          <w:szCs w:val="24"/>
        </w:rPr>
        <w:t>_ClinicalBERT</w:t>
      </w:r>
      <w:r>
        <w:rPr>
          <w:rFonts w:ascii="Times New Roman" w:eastAsia="Times New Roman" w:hAnsi="Times New Roman" w:cs="Times New Roman"/>
          <w:sz w:val="24"/>
          <w:szCs w:val="24"/>
        </w:rPr>
        <w:t xml:space="preserve"> </w:t>
      </w:r>
      <w:r w:rsidR="00987EA6">
        <w:rPr>
          <w:rFonts w:ascii="Times New Roman" w:eastAsia="Times New Roman" w:hAnsi="Times New Roman" w:cs="Times New Roman"/>
          <w:sz w:val="24"/>
          <w:szCs w:val="24"/>
        </w:rPr>
        <w:t xml:space="preserve">is fine-tuned </w:t>
      </w:r>
      <w:r>
        <w:rPr>
          <w:rFonts w:ascii="Times New Roman" w:eastAsia="Times New Roman" w:hAnsi="Times New Roman" w:cs="Times New Roman"/>
          <w:sz w:val="24"/>
          <w:szCs w:val="24"/>
        </w:rPr>
        <w:t>on the clinical NER task, taking advantage of its pre-training on medical texts and its ability to understand the contextual dependencies between entities within clinical notes.</w:t>
      </w:r>
    </w:p>
    <w:p w14:paraId="0F82B009" w14:textId="23DA458B" w:rsidR="00EF4AF6" w:rsidRDefault="00F02984">
      <w:pPr>
        <w:pStyle w:val="Heading2"/>
        <w:keepNext w:val="0"/>
        <w:keepLines w:val="0"/>
        <w:spacing w:after="80" w:line="360" w:lineRule="auto"/>
        <w:jc w:val="both"/>
        <w:rPr>
          <w:rFonts w:ascii="Times New Roman" w:eastAsia="Times New Roman" w:hAnsi="Times New Roman" w:cs="Times New Roman"/>
          <w:b/>
          <w:sz w:val="24"/>
          <w:szCs w:val="24"/>
          <w:u w:val="single"/>
        </w:rPr>
      </w:pPr>
      <w:bookmarkStart w:id="24" w:name="_vjeydq3a8s29" w:colFirst="0" w:colLast="0"/>
      <w:bookmarkStart w:id="25" w:name="_Toc196867864"/>
      <w:bookmarkStart w:id="26" w:name="_Toc197107981"/>
      <w:bookmarkEnd w:id="24"/>
      <w:r>
        <w:rPr>
          <w:rFonts w:ascii="Times New Roman" w:eastAsia="Times New Roman" w:hAnsi="Times New Roman" w:cs="Times New Roman"/>
          <w:b/>
          <w:sz w:val="28"/>
          <w:szCs w:val="28"/>
          <w:u w:val="single"/>
        </w:rPr>
        <w:t>Chapter 4. Data Collection</w:t>
      </w:r>
      <w:bookmarkEnd w:id="25"/>
      <w:bookmarkEnd w:id="26"/>
    </w:p>
    <w:p w14:paraId="23A7F854" w14:textId="77777777" w:rsidR="00EF4AF6"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27" w:name="_49pwrpleka7o" w:colFirst="0" w:colLast="0"/>
      <w:bookmarkStart w:id="28" w:name="_Toc196867865"/>
      <w:bookmarkStart w:id="29" w:name="_Toc197107982"/>
      <w:bookmarkEnd w:id="27"/>
      <w:r>
        <w:rPr>
          <w:rFonts w:ascii="Times New Roman" w:eastAsia="Times New Roman" w:hAnsi="Times New Roman" w:cs="Times New Roman"/>
          <w:b/>
          <w:color w:val="000000"/>
          <w:sz w:val="25"/>
          <w:szCs w:val="25"/>
        </w:rPr>
        <w:t>4.1 Data Source</w:t>
      </w:r>
      <w:bookmarkEnd w:id="28"/>
      <w:bookmarkEnd w:id="29"/>
    </w:p>
    <w:p w14:paraId="7DEE64AF" w14:textId="77777777" w:rsidR="00EF4AF6" w:rsidRDefault="00000000">
      <w:pPr>
        <w:spacing w:before="240" w:after="240" w:line="360" w:lineRule="auto"/>
        <w:rPr>
          <w:rFonts w:ascii="Times New Roman" w:eastAsia="Times New Roman" w:hAnsi="Times New Roman" w:cs="Times New Roman"/>
          <w:sz w:val="24"/>
          <w:szCs w:val="24"/>
          <w:shd w:val="clear" w:color="auto" w:fill="F8F8F8"/>
        </w:rPr>
      </w:pPr>
      <w:r>
        <w:rPr>
          <w:rFonts w:ascii="Times New Roman" w:eastAsia="Times New Roman" w:hAnsi="Times New Roman" w:cs="Times New Roman"/>
          <w:sz w:val="24"/>
          <w:szCs w:val="24"/>
        </w:rPr>
        <w:t xml:space="preserve">The data used in this project comes from the </w:t>
      </w:r>
      <w:r>
        <w:rPr>
          <w:rFonts w:ascii="Times New Roman" w:eastAsia="Times New Roman" w:hAnsi="Times New Roman" w:cs="Times New Roman"/>
          <w:b/>
          <w:sz w:val="24"/>
          <w:szCs w:val="24"/>
        </w:rPr>
        <w:t>MACCROBAT 2018_2020 dataset</w:t>
      </w:r>
      <w:r>
        <w:rPr>
          <w:rFonts w:ascii="Times New Roman" w:eastAsia="Times New Roman" w:hAnsi="Times New Roman" w:cs="Times New Roman"/>
          <w:sz w:val="24"/>
          <w:szCs w:val="24"/>
        </w:rPr>
        <w:t xml:space="preserve">, available on </w:t>
      </w:r>
      <w:r>
        <w:rPr>
          <w:rFonts w:ascii="Times New Roman" w:eastAsia="Times New Roman" w:hAnsi="Times New Roman" w:cs="Times New Roman"/>
          <w:b/>
          <w:sz w:val="24"/>
          <w:szCs w:val="24"/>
        </w:rPr>
        <w:t>Hugging Face</w:t>
      </w:r>
      <w:r>
        <w:rPr>
          <w:rFonts w:ascii="Times New Roman" w:eastAsia="Times New Roman" w:hAnsi="Times New Roman" w:cs="Times New Roman"/>
          <w:sz w:val="24"/>
          <w:szCs w:val="24"/>
        </w:rPr>
        <w:t>. The dataset includes a rich set of annotations for Named Entity Recognition (NER) in clinical notes and spans 42 distinct entity categories such as diseases, medications, procedures, symptoms, and time expressions. The clinical notes data span the years 2018 to 2020, providing a recent and relevant dataset for modern biomedical NLP tasks. The</w:t>
      </w:r>
      <w:r>
        <w:rPr>
          <w:rFonts w:ascii="Times New Roman" w:eastAsia="Times New Roman" w:hAnsi="Times New Roman" w:cs="Times New Roman"/>
          <w:sz w:val="24"/>
          <w:szCs w:val="24"/>
          <w:shd w:val="clear" w:color="auto" w:fill="F8F8F8"/>
        </w:rPr>
        <w:t xml:space="preserve"> text for tokens in data are extracted from PubMed Central full-text documents but have been edited to include only clinical case report details. The data exhibits an imbalanced distribution across entity classes, with common entities such as DISEASE_DISORDER and SIGN_SYMPTOM appearing more frequently than less common categories like DEVICE or ANATOMICAL_SITE. This imbalance was accounted for during model evaluation by using weighted metrics.</w:t>
      </w:r>
    </w:p>
    <w:p w14:paraId="2B78DCDD" w14:textId="63D61B11" w:rsidR="00EF4AF6" w:rsidRDefault="00000000" w:rsidP="00E336A0">
      <w:pPr>
        <w:keepLines/>
        <w:spacing w:after="240" w:line="12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B5CF4F5" wp14:editId="4ACA61B2">
            <wp:extent cx="5861050" cy="2554605"/>
            <wp:effectExtent l="25400" t="25400" r="31750" b="23495"/>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861566" cy="2554830"/>
                    </a:xfrm>
                    <a:prstGeom prst="rect">
                      <a:avLst/>
                    </a:prstGeom>
                    <a:ln w="19050">
                      <a:solidFill>
                        <a:srgbClr val="000000"/>
                      </a:solidFill>
                      <a:prstDash val="solid"/>
                    </a:ln>
                  </pic:spPr>
                </pic:pic>
              </a:graphicData>
            </a:graphic>
          </wp:inline>
        </w:drawing>
      </w:r>
      <w:bookmarkStart w:id="30" w:name="_dtzmu8spwh0x" w:colFirst="0" w:colLast="0"/>
      <w:bookmarkEnd w:id="30"/>
    </w:p>
    <w:p w14:paraId="79CDBA94" w14:textId="77777777" w:rsidR="00E336A0" w:rsidRPr="00E27C00" w:rsidRDefault="00E336A0" w:rsidP="00E336A0">
      <w:pPr>
        <w:pStyle w:val="Caption"/>
        <w:jc w:val="center"/>
        <w:rPr>
          <w:sz w:val="21"/>
          <w:szCs w:val="21"/>
        </w:rPr>
      </w:pPr>
      <w:bookmarkStart w:id="31" w:name="_Toc197107561"/>
      <w:r w:rsidRPr="00E27C00">
        <w:rPr>
          <w:rFonts w:ascii="Times New Roman" w:hAnsi="Times New Roman" w:cs="Times New Roman"/>
          <w:b/>
          <w:bCs/>
          <w:color w:val="000000" w:themeColor="text1"/>
          <w:sz w:val="22"/>
          <w:szCs w:val="22"/>
        </w:rPr>
        <w:t xml:space="preserve">Figure </w:t>
      </w:r>
      <w:r w:rsidRPr="00E27C00">
        <w:rPr>
          <w:rFonts w:ascii="Times New Roman" w:hAnsi="Times New Roman" w:cs="Times New Roman"/>
          <w:b/>
          <w:bCs/>
          <w:color w:val="000000" w:themeColor="text1"/>
          <w:sz w:val="22"/>
          <w:szCs w:val="22"/>
        </w:rPr>
        <w:fldChar w:fldCharType="begin"/>
      </w:r>
      <w:r w:rsidRPr="00E27C00">
        <w:rPr>
          <w:rFonts w:ascii="Times New Roman" w:hAnsi="Times New Roman" w:cs="Times New Roman"/>
          <w:b/>
          <w:bCs/>
          <w:color w:val="000000" w:themeColor="text1"/>
          <w:sz w:val="22"/>
          <w:szCs w:val="22"/>
        </w:rPr>
        <w:instrText xml:space="preserve"> SEQ Figure \* ARABIC </w:instrText>
      </w:r>
      <w:r w:rsidRPr="00E27C00">
        <w:rPr>
          <w:rFonts w:ascii="Times New Roman" w:hAnsi="Times New Roman" w:cs="Times New Roman"/>
          <w:b/>
          <w:bCs/>
          <w:color w:val="000000" w:themeColor="text1"/>
          <w:sz w:val="22"/>
          <w:szCs w:val="22"/>
        </w:rPr>
        <w:fldChar w:fldCharType="separate"/>
      </w:r>
      <w:r>
        <w:rPr>
          <w:rFonts w:ascii="Times New Roman" w:hAnsi="Times New Roman" w:cs="Times New Roman"/>
          <w:b/>
          <w:bCs/>
          <w:noProof/>
          <w:color w:val="000000" w:themeColor="text1"/>
          <w:sz w:val="22"/>
          <w:szCs w:val="22"/>
        </w:rPr>
        <w:t>1</w:t>
      </w:r>
      <w:r w:rsidRPr="00E27C00">
        <w:rPr>
          <w:rFonts w:ascii="Times New Roman" w:hAnsi="Times New Roman" w:cs="Times New Roman"/>
          <w:b/>
          <w:bCs/>
          <w:color w:val="000000" w:themeColor="text1"/>
          <w:sz w:val="22"/>
          <w:szCs w:val="22"/>
        </w:rPr>
        <w:fldChar w:fldCharType="end"/>
      </w:r>
      <w:r w:rsidRPr="00E27C00">
        <w:rPr>
          <w:rFonts w:ascii="Times New Roman" w:hAnsi="Times New Roman" w:cs="Times New Roman"/>
          <w:b/>
          <w:bCs/>
          <w:color w:val="000000" w:themeColor="text1"/>
          <w:sz w:val="22"/>
          <w:szCs w:val="22"/>
        </w:rPr>
        <w:t>: Structure of the MACCROBAT 2018_2020 Dataset.</w:t>
      </w:r>
      <w:bookmarkEnd w:id="31"/>
    </w:p>
    <w:p w14:paraId="544F1B0E" w14:textId="77777777" w:rsidR="00E336A0" w:rsidRPr="00E336A0" w:rsidRDefault="00E336A0" w:rsidP="00E336A0">
      <w:pPr>
        <w:keepLines/>
        <w:spacing w:after="240" w:line="120" w:lineRule="auto"/>
        <w:jc w:val="center"/>
        <w:rPr>
          <w:rFonts w:ascii="Times New Roman" w:eastAsia="Times New Roman" w:hAnsi="Times New Roman" w:cs="Times New Roman"/>
          <w:sz w:val="24"/>
          <w:szCs w:val="24"/>
        </w:rPr>
      </w:pPr>
    </w:p>
    <w:p w14:paraId="56BDCA59" w14:textId="57195892" w:rsidR="00EF4AF6" w:rsidRDefault="00E336A0" w:rsidP="00E336A0">
      <w:pPr>
        <w:jc w:val="center"/>
      </w:pPr>
      <w:r>
        <w:rPr>
          <w:rFonts w:ascii="Times New Roman" w:eastAsia="Times New Roman" w:hAnsi="Times New Roman" w:cs="Times New Roman"/>
          <w:noProof/>
          <w:sz w:val="24"/>
          <w:szCs w:val="24"/>
        </w:rPr>
        <w:drawing>
          <wp:inline distT="114300" distB="114300" distL="114300" distR="114300" wp14:anchorId="0267BA26" wp14:editId="7901724D">
            <wp:extent cx="4165600" cy="2581910"/>
            <wp:effectExtent l="25400" t="25400" r="25400" b="21590"/>
            <wp:docPr id="7" name="image1.png" descr="A table of medical information&#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1.png" descr="A table of medical information&#10;&#10;AI-generated content may be incorrect."/>
                    <pic:cNvPicPr preferRelativeResize="0"/>
                  </pic:nvPicPr>
                  <pic:blipFill>
                    <a:blip r:embed="rId8"/>
                    <a:srcRect/>
                    <a:stretch>
                      <a:fillRect/>
                    </a:stretch>
                  </pic:blipFill>
                  <pic:spPr>
                    <a:xfrm>
                      <a:off x="0" y="0"/>
                      <a:ext cx="4166589" cy="2582523"/>
                    </a:xfrm>
                    <a:prstGeom prst="rect">
                      <a:avLst/>
                    </a:prstGeom>
                    <a:ln w="25400">
                      <a:solidFill>
                        <a:srgbClr val="000000"/>
                      </a:solidFill>
                      <a:prstDash val="solid"/>
                    </a:ln>
                  </pic:spPr>
                </pic:pic>
              </a:graphicData>
            </a:graphic>
          </wp:inline>
        </w:drawing>
      </w:r>
    </w:p>
    <w:p w14:paraId="62D7120B" w14:textId="77777777" w:rsidR="00E336A0" w:rsidRDefault="00E336A0" w:rsidP="00E336A0">
      <w:pPr>
        <w:jc w:val="center"/>
      </w:pPr>
    </w:p>
    <w:p w14:paraId="0E8C2E13" w14:textId="45C255BA" w:rsidR="00E336A0" w:rsidRDefault="00E336A0" w:rsidP="00E336A0">
      <w:pPr>
        <w:jc w:val="center"/>
      </w:pPr>
      <w:bookmarkStart w:id="32" w:name="_Toc197107562"/>
      <w:r w:rsidRPr="00E27C00">
        <w:rPr>
          <w:rFonts w:ascii="Times New Roman" w:hAnsi="Times New Roman" w:cs="Times New Roman"/>
          <w:b/>
          <w:bCs/>
          <w:color w:val="000000" w:themeColor="text1"/>
          <w:sz w:val="21"/>
          <w:szCs w:val="21"/>
        </w:rPr>
        <w:t xml:space="preserve">Figure </w:t>
      </w:r>
      <w:r w:rsidRPr="00E27C00">
        <w:rPr>
          <w:rFonts w:ascii="Times New Roman" w:hAnsi="Times New Roman" w:cs="Times New Roman"/>
          <w:b/>
          <w:bCs/>
          <w:color w:val="000000" w:themeColor="text1"/>
          <w:sz w:val="21"/>
          <w:szCs w:val="21"/>
        </w:rPr>
        <w:fldChar w:fldCharType="begin"/>
      </w:r>
      <w:r w:rsidRPr="00E27C00">
        <w:rPr>
          <w:rFonts w:ascii="Times New Roman" w:hAnsi="Times New Roman" w:cs="Times New Roman"/>
          <w:b/>
          <w:bCs/>
          <w:color w:val="000000" w:themeColor="text1"/>
          <w:sz w:val="21"/>
          <w:szCs w:val="21"/>
        </w:rPr>
        <w:instrText xml:space="preserve"> SEQ Figure \* ARABIC </w:instrText>
      </w:r>
      <w:r w:rsidRPr="00E27C00">
        <w:rPr>
          <w:rFonts w:ascii="Times New Roman" w:hAnsi="Times New Roman" w:cs="Times New Roman"/>
          <w:b/>
          <w:bCs/>
          <w:color w:val="000000" w:themeColor="text1"/>
          <w:sz w:val="21"/>
          <w:szCs w:val="21"/>
        </w:rPr>
        <w:fldChar w:fldCharType="separate"/>
      </w:r>
      <w:r>
        <w:rPr>
          <w:rFonts w:ascii="Times New Roman" w:hAnsi="Times New Roman" w:cs="Times New Roman"/>
          <w:b/>
          <w:bCs/>
          <w:noProof/>
          <w:color w:val="000000" w:themeColor="text1"/>
          <w:sz w:val="21"/>
          <w:szCs w:val="21"/>
        </w:rPr>
        <w:t>2</w:t>
      </w:r>
      <w:r w:rsidRPr="00E27C00">
        <w:rPr>
          <w:rFonts w:ascii="Times New Roman" w:hAnsi="Times New Roman" w:cs="Times New Roman"/>
          <w:b/>
          <w:bCs/>
          <w:color w:val="000000" w:themeColor="text1"/>
          <w:sz w:val="21"/>
          <w:szCs w:val="21"/>
        </w:rPr>
        <w:fldChar w:fldCharType="end"/>
      </w:r>
      <w:r w:rsidRPr="00E27C00">
        <w:rPr>
          <w:rFonts w:ascii="Times New Roman" w:hAnsi="Times New Roman" w:cs="Times New Roman"/>
          <w:b/>
          <w:bCs/>
          <w:color w:val="000000" w:themeColor="text1"/>
          <w:sz w:val="21"/>
          <w:szCs w:val="21"/>
        </w:rPr>
        <w:t>: Distinct entities in the dataset</w:t>
      </w:r>
      <w:bookmarkEnd w:id="32"/>
    </w:p>
    <w:p w14:paraId="4A089DC9" w14:textId="77777777" w:rsidR="00EF4AF6"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33" w:name="_vrkldq7vdona" w:colFirst="0" w:colLast="0"/>
      <w:bookmarkStart w:id="34" w:name="_Toc196867866"/>
      <w:bookmarkStart w:id="35" w:name="_Toc197107983"/>
      <w:bookmarkEnd w:id="33"/>
      <w:r>
        <w:rPr>
          <w:rFonts w:ascii="Times New Roman" w:eastAsia="Times New Roman" w:hAnsi="Times New Roman" w:cs="Times New Roman"/>
          <w:b/>
          <w:color w:val="000000"/>
          <w:sz w:val="25"/>
          <w:szCs w:val="25"/>
        </w:rPr>
        <w:t>4.2 Dataset Characteristics</w:t>
      </w:r>
      <w:bookmarkEnd w:id="34"/>
      <w:bookmarkEnd w:id="35"/>
    </w:p>
    <w:p w14:paraId="4799FF9C" w14:textId="1A1C08DC" w:rsidR="00EF4AF6" w:rsidRDefault="00000000">
      <w:pPr>
        <w:numPr>
          <w:ilvl w:val="0"/>
          <w:numId w:val="1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Size</w:t>
      </w:r>
      <w:r>
        <w:rPr>
          <w:rFonts w:ascii="Times New Roman" w:eastAsia="Times New Roman" w:hAnsi="Times New Roman" w:cs="Times New Roman"/>
          <w:sz w:val="24"/>
          <w:szCs w:val="24"/>
        </w:rPr>
        <w:t xml:space="preserve">: The dataset consists </w:t>
      </w:r>
      <w:r w:rsidR="006E2AA5">
        <w:rPr>
          <w:rFonts w:ascii="Times New Roman" w:eastAsia="Times New Roman" w:hAnsi="Times New Roman" w:cs="Times New Roman"/>
          <w:sz w:val="24"/>
          <w:szCs w:val="24"/>
        </w:rPr>
        <w:t>of 7,350</w:t>
      </w:r>
      <w:r>
        <w:rPr>
          <w:rFonts w:ascii="Times New Roman" w:eastAsia="Times New Roman" w:hAnsi="Times New Roman" w:cs="Times New Roman"/>
          <w:b/>
          <w:sz w:val="24"/>
          <w:szCs w:val="24"/>
        </w:rPr>
        <w:t xml:space="preserve"> sentences</w:t>
      </w:r>
      <w:r>
        <w:rPr>
          <w:rFonts w:ascii="Times New Roman" w:eastAsia="Times New Roman" w:hAnsi="Times New Roman" w:cs="Times New Roman"/>
          <w:sz w:val="24"/>
          <w:szCs w:val="24"/>
        </w:rPr>
        <w:t xml:space="preserve"> with over </w:t>
      </w:r>
      <w:r>
        <w:rPr>
          <w:rFonts w:ascii="Times New Roman" w:eastAsia="Times New Roman" w:hAnsi="Times New Roman" w:cs="Times New Roman"/>
          <w:b/>
          <w:sz w:val="24"/>
          <w:szCs w:val="24"/>
        </w:rPr>
        <w:t>118,000 annotations</w:t>
      </w:r>
      <w:r>
        <w:rPr>
          <w:rFonts w:ascii="Times New Roman" w:eastAsia="Times New Roman" w:hAnsi="Times New Roman" w:cs="Times New Roman"/>
          <w:sz w:val="24"/>
          <w:szCs w:val="24"/>
        </w:rPr>
        <w:t>.</w:t>
      </w:r>
    </w:p>
    <w:p w14:paraId="79EFEA78" w14:textId="77777777" w:rsidR="00EF4AF6" w:rsidRDefault="00000000">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Entity Types</w:t>
      </w:r>
      <w:r>
        <w:rPr>
          <w:rFonts w:ascii="Times New Roman" w:eastAsia="Times New Roman" w:hAnsi="Times New Roman" w:cs="Times New Roman"/>
          <w:sz w:val="24"/>
          <w:szCs w:val="24"/>
        </w:rPr>
        <w:t>: It includes 42 different entity types, covering a broad spectrum of clinical information.</w:t>
      </w:r>
    </w:p>
    <w:p w14:paraId="040305E4" w14:textId="77777777" w:rsidR="00EF4AF6" w:rsidRDefault="00000000">
      <w:pPr>
        <w:numPr>
          <w:ilvl w:val="0"/>
          <w:numId w:val="12"/>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Split</w:t>
      </w:r>
      <w:r>
        <w:rPr>
          <w:rFonts w:ascii="Times New Roman" w:eastAsia="Times New Roman" w:hAnsi="Times New Roman" w:cs="Times New Roman"/>
          <w:sz w:val="24"/>
          <w:szCs w:val="24"/>
        </w:rPr>
        <w:t>: The dataset was split into 70 % - Train Set, 15% - Validation Set and 15% - Test Set</w:t>
      </w:r>
    </w:p>
    <w:p w14:paraId="0305BEE5" w14:textId="77777777" w:rsidR="00EF4AF6"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36" w:name="_jnb86r760uij" w:colFirst="0" w:colLast="0"/>
      <w:bookmarkStart w:id="37" w:name="_Toc196867867"/>
      <w:bookmarkStart w:id="38" w:name="_Toc197107984"/>
      <w:bookmarkEnd w:id="36"/>
      <w:r>
        <w:rPr>
          <w:rFonts w:ascii="Times New Roman" w:eastAsia="Times New Roman" w:hAnsi="Times New Roman" w:cs="Times New Roman"/>
          <w:b/>
          <w:color w:val="000000"/>
          <w:sz w:val="25"/>
          <w:szCs w:val="25"/>
        </w:rPr>
        <w:t>4.3 Data Preprocessing</w:t>
      </w:r>
      <w:bookmarkEnd w:id="37"/>
      <w:bookmarkEnd w:id="38"/>
    </w:p>
    <w:p w14:paraId="0E78FA1D" w14:textId="454A22BE" w:rsidR="00EF4AF6"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was already tokenized, reducing the need for complex text preprocessing. However, </w:t>
      </w:r>
      <w:r w:rsidR="00A80285">
        <w:rPr>
          <w:rFonts w:ascii="Times New Roman" w:eastAsia="Times New Roman" w:hAnsi="Times New Roman" w:cs="Times New Roman"/>
          <w:sz w:val="24"/>
          <w:szCs w:val="24"/>
        </w:rPr>
        <w:t xml:space="preserve">it was </w:t>
      </w:r>
      <w:r>
        <w:rPr>
          <w:rFonts w:ascii="Times New Roman" w:eastAsia="Times New Roman" w:hAnsi="Times New Roman" w:cs="Times New Roman"/>
          <w:sz w:val="24"/>
          <w:szCs w:val="24"/>
        </w:rPr>
        <w:t>still needed to:</w:t>
      </w:r>
    </w:p>
    <w:p w14:paraId="521FD060" w14:textId="77777777" w:rsidR="00EF4AF6" w:rsidRDefault="00000000">
      <w:pPr>
        <w:numPr>
          <w:ilvl w:val="0"/>
          <w:numId w:val="4"/>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Handle Missing Data</w:t>
      </w:r>
      <w:r>
        <w:rPr>
          <w:rFonts w:ascii="Times New Roman" w:eastAsia="Times New Roman" w:hAnsi="Times New Roman" w:cs="Times New Roman"/>
          <w:sz w:val="24"/>
          <w:szCs w:val="24"/>
        </w:rPr>
        <w:t>: Any missing annotations were excluded or filled based on context.</w:t>
      </w:r>
    </w:p>
    <w:p w14:paraId="2989D94E" w14:textId="77777777" w:rsidR="00EF4AF6"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Normalize Abbreviations</w:t>
      </w:r>
      <w:r>
        <w:rPr>
          <w:rFonts w:ascii="Times New Roman" w:eastAsia="Times New Roman" w:hAnsi="Times New Roman" w:cs="Times New Roman"/>
          <w:sz w:val="24"/>
          <w:szCs w:val="24"/>
        </w:rPr>
        <w:t>: Some clinical abbreviations were normalized (e.g., “HTN” to “Hypertension”).</w:t>
      </w:r>
    </w:p>
    <w:p w14:paraId="2862446D" w14:textId="77777777" w:rsidR="00EF4AF6" w:rsidRDefault="00000000">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Numeric Tags:</w:t>
      </w:r>
      <w:r>
        <w:rPr>
          <w:rFonts w:ascii="Times New Roman" w:eastAsia="Times New Roman" w:hAnsi="Times New Roman" w:cs="Times New Roman"/>
          <w:sz w:val="24"/>
          <w:szCs w:val="24"/>
        </w:rPr>
        <w:t xml:space="preserve"> Numeric tags were added alongside the existing BIO label tagging to simplify processing. </w:t>
      </w:r>
    </w:p>
    <w:p w14:paraId="5CE7E130" w14:textId="77777777" w:rsidR="00EF4AF6" w:rsidRDefault="00000000">
      <w:pPr>
        <w:numPr>
          <w:ilvl w:val="0"/>
          <w:numId w:val="4"/>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Entity Alignment</w:t>
      </w:r>
      <w:r>
        <w:rPr>
          <w:rFonts w:ascii="Times New Roman" w:eastAsia="Times New Roman" w:hAnsi="Times New Roman" w:cs="Times New Roman"/>
          <w:sz w:val="24"/>
          <w:szCs w:val="24"/>
        </w:rPr>
        <w:t>: Numeric labels were aligned with tokenized word IDs to ensure proper mapping during training.</w:t>
      </w:r>
    </w:p>
    <w:p w14:paraId="46B6D53D" w14:textId="77777777" w:rsidR="00EF4AF6" w:rsidRDefault="00EF4AF6">
      <w:pPr>
        <w:spacing w:before="240" w:after="240" w:line="360" w:lineRule="auto"/>
        <w:jc w:val="both"/>
        <w:rPr>
          <w:rFonts w:ascii="Times New Roman" w:eastAsia="Times New Roman" w:hAnsi="Times New Roman" w:cs="Times New Roman"/>
          <w:sz w:val="24"/>
          <w:szCs w:val="24"/>
        </w:rPr>
      </w:pPr>
    </w:p>
    <w:p w14:paraId="6F1F6717" w14:textId="77777777" w:rsidR="00EF4AF6" w:rsidRDefault="00000000" w:rsidP="00C90E54">
      <w:pPr>
        <w:jc w:val="center"/>
      </w:pPr>
      <w:bookmarkStart w:id="39" w:name="_swxk5b48h7kf" w:colFirst="0" w:colLast="0"/>
      <w:bookmarkStart w:id="40" w:name="_Toc196867868"/>
      <w:bookmarkEnd w:id="39"/>
      <w:r>
        <w:rPr>
          <w:noProof/>
        </w:rPr>
        <w:lastRenderedPageBreak/>
        <w:drawing>
          <wp:inline distT="114300" distB="114300" distL="114300" distR="114300" wp14:anchorId="1F00F2D8" wp14:editId="02711281">
            <wp:extent cx="5943600" cy="1943100"/>
            <wp:effectExtent l="25400" t="25400" r="25400" b="254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1943100"/>
                    </a:xfrm>
                    <a:prstGeom prst="rect">
                      <a:avLst/>
                    </a:prstGeom>
                    <a:ln w="25400">
                      <a:solidFill>
                        <a:srgbClr val="000000"/>
                      </a:solidFill>
                      <a:prstDash val="solid"/>
                    </a:ln>
                  </pic:spPr>
                </pic:pic>
              </a:graphicData>
            </a:graphic>
          </wp:inline>
        </w:drawing>
      </w:r>
      <w:bookmarkEnd w:id="40"/>
    </w:p>
    <w:p w14:paraId="254DD011" w14:textId="3D786D7A" w:rsidR="00EF4AF6" w:rsidRPr="00E27C00" w:rsidRDefault="00E27C00" w:rsidP="00E27C00">
      <w:pPr>
        <w:pStyle w:val="Caption"/>
        <w:jc w:val="center"/>
        <w:rPr>
          <w:rFonts w:ascii="Times New Roman" w:eastAsia="Times New Roman" w:hAnsi="Times New Roman" w:cs="Times New Roman"/>
          <w:b/>
          <w:bCs/>
          <w:color w:val="000000" w:themeColor="text1"/>
          <w:sz w:val="22"/>
          <w:szCs w:val="22"/>
        </w:rPr>
      </w:pPr>
      <w:bookmarkStart w:id="41" w:name="_Toc197107563"/>
      <w:r w:rsidRPr="00E27C00">
        <w:rPr>
          <w:rFonts w:ascii="Times New Roman" w:hAnsi="Times New Roman" w:cs="Times New Roman"/>
          <w:b/>
          <w:bCs/>
          <w:color w:val="000000" w:themeColor="text1"/>
          <w:sz w:val="22"/>
          <w:szCs w:val="22"/>
        </w:rPr>
        <w:t xml:space="preserve">Figure </w:t>
      </w:r>
      <w:r w:rsidRPr="00E27C00">
        <w:rPr>
          <w:rFonts w:ascii="Times New Roman" w:hAnsi="Times New Roman" w:cs="Times New Roman"/>
          <w:b/>
          <w:bCs/>
          <w:color w:val="000000" w:themeColor="text1"/>
          <w:sz w:val="22"/>
          <w:szCs w:val="22"/>
        </w:rPr>
        <w:fldChar w:fldCharType="begin"/>
      </w:r>
      <w:r w:rsidRPr="00E27C00">
        <w:rPr>
          <w:rFonts w:ascii="Times New Roman" w:hAnsi="Times New Roman" w:cs="Times New Roman"/>
          <w:b/>
          <w:bCs/>
          <w:color w:val="000000" w:themeColor="text1"/>
          <w:sz w:val="22"/>
          <w:szCs w:val="22"/>
        </w:rPr>
        <w:instrText xml:space="preserve"> SEQ Figure \* ARABIC </w:instrText>
      </w:r>
      <w:r w:rsidRPr="00E27C00">
        <w:rPr>
          <w:rFonts w:ascii="Times New Roman" w:hAnsi="Times New Roman" w:cs="Times New Roman"/>
          <w:b/>
          <w:bCs/>
          <w:color w:val="000000" w:themeColor="text1"/>
          <w:sz w:val="22"/>
          <w:szCs w:val="22"/>
        </w:rPr>
        <w:fldChar w:fldCharType="separate"/>
      </w:r>
      <w:r w:rsidR="00D7710E">
        <w:rPr>
          <w:rFonts w:ascii="Times New Roman" w:hAnsi="Times New Roman" w:cs="Times New Roman"/>
          <w:b/>
          <w:bCs/>
          <w:noProof/>
          <w:color w:val="000000" w:themeColor="text1"/>
          <w:sz w:val="22"/>
          <w:szCs w:val="22"/>
        </w:rPr>
        <w:t>3</w:t>
      </w:r>
      <w:r w:rsidRPr="00E27C00">
        <w:rPr>
          <w:rFonts w:ascii="Times New Roman" w:hAnsi="Times New Roman" w:cs="Times New Roman"/>
          <w:b/>
          <w:bCs/>
          <w:color w:val="000000" w:themeColor="text1"/>
          <w:sz w:val="22"/>
          <w:szCs w:val="22"/>
        </w:rPr>
        <w:fldChar w:fldCharType="end"/>
      </w:r>
      <w:r w:rsidRPr="00E27C00">
        <w:rPr>
          <w:rFonts w:ascii="Times New Roman" w:hAnsi="Times New Roman" w:cs="Times New Roman"/>
          <w:b/>
          <w:bCs/>
          <w:color w:val="000000" w:themeColor="text1"/>
          <w:sz w:val="22"/>
          <w:szCs w:val="22"/>
        </w:rPr>
        <w:t>:</w:t>
      </w:r>
      <w:r>
        <w:rPr>
          <w:rFonts w:ascii="Times New Roman" w:hAnsi="Times New Roman" w:cs="Times New Roman"/>
          <w:b/>
          <w:bCs/>
          <w:color w:val="000000" w:themeColor="text1"/>
          <w:sz w:val="22"/>
          <w:szCs w:val="22"/>
        </w:rPr>
        <w:t xml:space="preserve"> </w:t>
      </w:r>
      <w:r w:rsidRPr="00E27C00">
        <w:rPr>
          <w:rFonts w:ascii="Times New Roman" w:hAnsi="Times New Roman" w:cs="Times New Roman"/>
          <w:b/>
          <w:bCs/>
          <w:color w:val="000000" w:themeColor="text1"/>
          <w:sz w:val="22"/>
          <w:szCs w:val="22"/>
        </w:rPr>
        <w:t>Structure of the Dataset after adding the numeric tags column</w:t>
      </w:r>
      <w:bookmarkEnd w:id="41"/>
    </w:p>
    <w:p w14:paraId="3533EC80" w14:textId="77777777" w:rsidR="00EF4AF6" w:rsidRDefault="00000000" w:rsidP="00C90E54">
      <w:pPr>
        <w:jc w:val="center"/>
      </w:pPr>
      <w:bookmarkStart w:id="42" w:name="_gxoi4rp2bqtz" w:colFirst="0" w:colLast="0"/>
      <w:bookmarkStart w:id="43" w:name="_Toc196867869"/>
      <w:bookmarkEnd w:id="42"/>
      <w:r>
        <w:rPr>
          <w:noProof/>
        </w:rPr>
        <w:drawing>
          <wp:inline distT="114300" distB="114300" distL="114300" distR="114300" wp14:anchorId="46DF7DA9" wp14:editId="06E488FA">
            <wp:extent cx="4524439" cy="3059559"/>
            <wp:effectExtent l="25400" t="25400" r="25400" b="254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524439" cy="3059559"/>
                    </a:xfrm>
                    <a:prstGeom prst="rect">
                      <a:avLst/>
                    </a:prstGeom>
                    <a:ln w="25400">
                      <a:solidFill>
                        <a:srgbClr val="000000"/>
                      </a:solidFill>
                      <a:prstDash val="solid"/>
                    </a:ln>
                  </pic:spPr>
                </pic:pic>
              </a:graphicData>
            </a:graphic>
          </wp:inline>
        </w:drawing>
      </w:r>
      <w:bookmarkEnd w:id="43"/>
    </w:p>
    <w:p w14:paraId="69BF7E63" w14:textId="5EC6F1D0" w:rsidR="00E27C00" w:rsidRPr="00E27C00" w:rsidRDefault="00E27C00" w:rsidP="00E27C00">
      <w:pPr>
        <w:pStyle w:val="Caption"/>
        <w:jc w:val="center"/>
        <w:rPr>
          <w:rFonts w:ascii="Times New Roman" w:hAnsi="Times New Roman" w:cs="Times New Roman"/>
          <w:b/>
          <w:bCs/>
          <w:color w:val="000000" w:themeColor="text1"/>
          <w:sz w:val="22"/>
          <w:szCs w:val="22"/>
        </w:rPr>
      </w:pPr>
      <w:bookmarkStart w:id="44" w:name="_axpjzo5vs9ij" w:colFirst="0" w:colLast="0"/>
      <w:bookmarkStart w:id="45" w:name="_Toc197107564"/>
      <w:bookmarkStart w:id="46" w:name="_Toc196867870"/>
      <w:bookmarkEnd w:id="44"/>
      <w:r w:rsidRPr="00E27C00">
        <w:rPr>
          <w:rFonts w:ascii="Times New Roman" w:hAnsi="Times New Roman" w:cs="Times New Roman"/>
          <w:b/>
          <w:bCs/>
          <w:color w:val="000000" w:themeColor="text1"/>
          <w:sz w:val="22"/>
          <w:szCs w:val="22"/>
        </w:rPr>
        <w:t xml:space="preserve">Figure </w:t>
      </w:r>
      <w:r w:rsidRPr="00E27C00">
        <w:rPr>
          <w:rFonts w:ascii="Times New Roman" w:hAnsi="Times New Roman" w:cs="Times New Roman"/>
          <w:b/>
          <w:bCs/>
          <w:color w:val="000000" w:themeColor="text1"/>
          <w:sz w:val="22"/>
          <w:szCs w:val="22"/>
        </w:rPr>
        <w:fldChar w:fldCharType="begin"/>
      </w:r>
      <w:r w:rsidRPr="00E27C00">
        <w:rPr>
          <w:rFonts w:ascii="Times New Roman" w:hAnsi="Times New Roman" w:cs="Times New Roman"/>
          <w:b/>
          <w:bCs/>
          <w:color w:val="000000" w:themeColor="text1"/>
          <w:sz w:val="22"/>
          <w:szCs w:val="22"/>
        </w:rPr>
        <w:instrText xml:space="preserve"> SEQ Figure \* ARABIC </w:instrText>
      </w:r>
      <w:r w:rsidRPr="00E27C00">
        <w:rPr>
          <w:rFonts w:ascii="Times New Roman" w:hAnsi="Times New Roman" w:cs="Times New Roman"/>
          <w:b/>
          <w:bCs/>
          <w:color w:val="000000" w:themeColor="text1"/>
          <w:sz w:val="22"/>
          <w:szCs w:val="22"/>
        </w:rPr>
        <w:fldChar w:fldCharType="separate"/>
      </w:r>
      <w:r w:rsidR="00D7710E">
        <w:rPr>
          <w:rFonts w:ascii="Times New Roman" w:hAnsi="Times New Roman" w:cs="Times New Roman"/>
          <w:b/>
          <w:bCs/>
          <w:noProof/>
          <w:color w:val="000000" w:themeColor="text1"/>
          <w:sz w:val="22"/>
          <w:szCs w:val="22"/>
        </w:rPr>
        <w:t>4</w:t>
      </w:r>
      <w:r w:rsidRPr="00E27C00">
        <w:rPr>
          <w:rFonts w:ascii="Times New Roman" w:hAnsi="Times New Roman" w:cs="Times New Roman"/>
          <w:b/>
          <w:bCs/>
          <w:color w:val="000000" w:themeColor="text1"/>
          <w:sz w:val="22"/>
          <w:szCs w:val="22"/>
        </w:rPr>
        <w:fldChar w:fldCharType="end"/>
      </w:r>
      <w:r w:rsidRPr="00E27C00">
        <w:rPr>
          <w:rFonts w:ascii="Times New Roman" w:hAnsi="Times New Roman" w:cs="Times New Roman"/>
          <w:b/>
          <w:bCs/>
          <w:color w:val="000000" w:themeColor="text1"/>
          <w:sz w:val="22"/>
          <w:szCs w:val="22"/>
        </w:rPr>
        <w:t>: Code snippet for data processing to tokenize and align labels</w:t>
      </w:r>
      <w:bookmarkEnd w:id="45"/>
    </w:p>
    <w:p w14:paraId="644F21E6" w14:textId="3C23CD9F" w:rsidR="00EF4AF6" w:rsidRDefault="00F02984">
      <w:pPr>
        <w:pStyle w:val="Heading2"/>
        <w:keepNext w:val="0"/>
        <w:keepLines w:val="0"/>
        <w:spacing w:after="80" w:line="360" w:lineRule="auto"/>
        <w:jc w:val="both"/>
        <w:rPr>
          <w:rFonts w:ascii="Times New Roman" w:eastAsia="Times New Roman" w:hAnsi="Times New Roman" w:cs="Times New Roman"/>
          <w:b/>
          <w:sz w:val="24"/>
          <w:szCs w:val="24"/>
          <w:u w:val="single"/>
        </w:rPr>
      </w:pPr>
      <w:bookmarkStart w:id="47" w:name="_Toc197107985"/>
      <w:r>
        <w:rPr>
          <w:rFonts w:ascii="Times New Roman" w:eastAsia="Times New Roman" w:hAnsi="Times New Roman" w:cs="Times New Roman"/>
          <w:b/>
          <w:sz w:val="28"/>
          <w:szCs w:val="28"/>
          <w:u w:val="single"/>
        </w:rPr>
        <w:t>Chapter 5. Experiments</w:t>
      </w:r>
      <w:bookmarkEnd w:id="46"/>
      <w:bookmarkEnd w:id="47"/>
    </w:p>
    <w:p w14:paraId="4AD45FED" w14:textId="77777777" w:rsidR="00EF4AF6" w:rsidRDefault="00000000">
      <w:pPr>
        <w:pStyle w:val="Heading3"/>
        <w:keepNext w:val="0"/>
        <w:keepLines w:val="0"/>
        <w:spacing w:before="280" w:line="360" w:lineRule="auto"/>
        <w:jc w:val="both"/>
        <w:rPr>
          <w:rFonts w:ascii="Times New Roman" w:eastAsia="Times New Roman" w:hAnsi="Times New Roman" w:cs="Times New Roman"/>
          <w:b/>
          <w:color w:val="000000"/>
          <w:sz w:val="24"/>
          <w:szCs w:val="24"/>
        </w:rPr>
      </w:pPr>
      <w:bookmarkStart w:id="48" w:name="_bmgvd2odhl4d" w:colFirst="0" w:colLast="0"/>
      <w:bookmarkStart w:id="49" w:name="_Toc196867871"/>
      <w:bookmarkStart w:id="50" w:name="_Toc197107986"/>
      <w:bookmarkEnd w:id="48"/>
      <w:r>
        <w:rPr>
          <w:rFonts w:ascii="Times New Roman" w:eastAsia="Times New Roman" w:hAnsi="Times New Roman" w:cs="Times New Roman"/>
          <w:b/>
          <w:color w:val="000000"/>
          <w:sz w:val="25"/>
          <w:szCs w:val="25"/>
        </w:rPr>
        <w:t>5.1 Model Training</w:t>
      </w:r>
      <w:bookmarkEnd w:id="49"/>
      <w:bookmarkEnd w:id="50"/>
    </w:p>
    <w:p w14:paraId="5070EC1A" w14:textId="77777777" w:rsidR="00EF4AF6"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employs both baseline machine learning models and a fine-tuned pre-trained transformer-based model to solve the entity extraction and classification problem.</w:t>
      </w:r>
    </w:p>
    <w:p w14:paraId="171E7598" w14:textId="666542F4" w:rsidR="00EF4AF6"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80285">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our different models </w:t>
      </w:r>
      <w:r w:rsidR="00A80285">
        <w:rPr>
          <w:rFonts w:ascii="Times New Roman" w:eastAsia="Times New Roman" w:hAnsi="Times New Roman" w:cs="Times New Roman"/>
          <w:sz w:val="24"/>
          <w:szCs w:val="24"/>
        </w:rPr>
        <w:t xml:space="preserve">were trained and evaluated </w:t>
      </w:r>
      <w:r>
        <w:rPr>
          <w:rFonts w:ascii="Times New Roman" w:eastAsia="Times New Roman" w:hAnsi="Times New Roman" w:cs="Times New Roman"/>
          <w:sz w:val="24"/>
          <w:szCs w:val="24"/>
        </w:rPr>
        <w:t xml:space="preserve">for </w:t>
      </w:r>
      <w:r w:rsidR="006E2AA5">
        <w:rPr>
          <w:rFonts w:ascii="Times New Roman" w:eastAsia="Times New Roman" w:hAnsi="Times New Roman" w:cs="Times New Roman"/>
          <w:sz w:val="24"/>
          <w:szCs w:val="24"/>
        </w:rPr>
        <w:t>clinical entity</w:t>
      </w:r>
      <w:r>
        <w:rPr>
          <w:rFonts w:ascii="Times New Roman" w:eastAsia="Times New Roman" w:hAnsi="Times New Roman" w:cs="Times New Roman"/>
          <w:sz w:val="24"/>
          <w:szCs w:val="24"/>
        </w:rPr>
        <w:t xml:space="preserve"> extraction:</w:t>
      </w:r>
    </w:p>
    <w:p w14:paraId="0691FB06" w14:textId="77777777" w:rsidR="00EF4AF6" w:rsidRDefault="00000000">
      <w:pPr>
        <w:numPr>
          <w:ilvl w:val="0"/>
          <w:numId w:val="15"/>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Logistic Regression</w:t>
      </w:r>
      <w:r>
        <w:rPr>
          <w:rFonts w:ascii="Times New Roman" w:eastAsia="Times New Roman" w:hAnsi="Times New Roman" w:cs="Times New Roman"/>
          <w:sz w:val="24"/>
          <w:szCs w:val="24"/>
        </w:rPr>
        <w:t>: A simple baseline model that uses token-level features derived from the text.</w:t>
      </w:r>
    </w:p>
    <w:p w14:paraId="2957CE80" w14:textId="77777777" w:rsidR="00EF4AF6" w:rsidRDefault="00000000">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Naive Bayes</w:t>
      </w:r>
      <w:r>
        <w:rPr>
          <w:rFonts w:ascii="Times New Roman" w:eastAsia="Times New Roman" w:hAnsi="Times New Roman" w:cs="Times New Roman"/>
          <w:sz w:val="24"/>
          <w:szCs w:val="24"/>
        </w:rPr>
        <w:t>: Another baseline model that utilizes a probabilistic approach to classify entities based on token likelihood.</w:t>
      </w:r>
    </w:p>
    <w:p w14:paraId="2899DC9E" w14:textId="77777777" w:rsidR="00EF4AF6" w:rsidRDefault="00000000">
      <w:pPr>
        <w:numPr>
          <w:ilvl w:val="0"/>
          <w:numId w:val="1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Conditional Random Fields (CRF)</w:t>
      </w:r>
      <w:r>
        <w:rPr>
          <w:rFonts w:ascii="Times New Roman" w:eastAsia="Times New Roman" w:hAnsi="Times New Roman" w:cs="Times New Roman"/>
          <w:sz w:val="24"/>
          <w:szCs w:val="24"/>
        </w:rPr>
        <w:t>: A sequence-based model that captures dependencies between adjacent tokens.</w:t>
      </w:r>
    </w:p>
    <w:p w14:paraId="31B16441" w14:textId="77777777" w:rsidR="00EF4AF6" w:rsidRDefault="00000000">
      <w:pPr>
        <w:numPr>
          <w:ilvl w:val="0"/>
          <w:numId w:val="1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Bio_ClinicalBERT</w:t>
      </w:r>
      <w:r>
        <w:rPr>
          <w:rFonts w:ascii="Times New Roman" w:eastAsia="Times New Roman" w:hAnsi="Times New Roman" w:cs="Times New Roman"/>
          <w:sz w:val="24"/>
          <w:szCs w:val="24"/>
        </w:rPr>
        <w:t xml:space="preserve">: The advanced approach utilizes a pre-trained transformer-based BERT model fine-tuned for the NER task, with inputs tokenized using the Hugging Face tokenizer. The model was sourced from Hugging Face at </w:t>
      </w:r>
      <w:hyperlink r:id="rId11">
        <w:r w:rsidR="00EF4AF6">
          <w:rPr>
            <w:rFonts w:ascii="Times New Roman" w:eastAsia="Times New Roman" w:hAnsi="Times New Roman" w:cs="Times New Roman"/>
            <w:sz w:val="24"/>
            <w:szCs w:val="24"/>
            <w:u w:val="single"/>
          </w:rPr>
          <w:t>Bio_ClinicalBERT</w:t>
        </w:r>
      </w:hyperlin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The Bio_Clinical BERT model was initially pre-trained on clinical notes from the MIMIC III NOTE EVENTS table, which is a freely available database comprising de-identified health-related data associated with over forty thousand patients who stayed in critical care units of the Beth Israel Medical Center between 2001 and 2012 totaling approximately 880 million words. Notes were sectioned using a rule-based splitter and tokenized with SciSpacy. The pre-training employed a duplication factor of 5, masking 15% of input tokens with a maximum of 20 masked tokens per sequence.</w:t>
      </w:r>
      <w:r>
        <w:rPr>
          <w:rFonts w:ascii="Times New Roman" w:eastAsia="Times New Roman" w:hAnsi="Times New Roman" w:cs="Times New Roman"/>
          <w:color w:val="1F1F1F"/>
          <w:sz w:val="24"/>
          <w:szCs w:val="24"/>
          <w:highlight w:val="white"/>
        </w:rPr>
        <w:t xml:space="preserve"> </w:t>
      </w:r>
    </w:p>
    <w:p w14:paraId="7D5FD6B2" w14:textId="77777777" w:rsidR="00EF4AF6" w:rsidRDefault="00000000">
      <w:pPr>
        <w:spacing w:before="240" w:after="240" w:line="360" w:lineRule="auto"/>
        <w:jc w:val="both"/>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The architecture of Bio_ClinicalBERT includes the following components:</w:t>
      </w:r>
    </w:p>
    <w:p w14:paraId="60BC56A2" w14:textId="77777777" w:rsidR="00EF4AF6" w:rsidRDefault="00000000">
      <w:pPr>
        <w:numPr>
          <w:ilvl w:val="0"/>
          <w:numId w:val="2"/>
        </w:numPr>
        <w:spacing w:before="240" w:line="360"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b/>
          <w:color w:val="1F1F1F"/>
          <w:sz w:val="24"/>
          <w:szCs w:val="24"/>
          <w:highlight w:val="white"/>
        </w:rPr>
        <w:t>Embedding Layer</w:t>
      </w:r>
      <w:r>
        <w:rPr>
          <w:rFonts w:ascii="Times New Roman" w:eastAsia="Times New Roman" w:hAnsi="Times New Roman" w:cs="Times New Roman"/>
          <w:color w:val="1F1F1F"/>
          <w:sz w:val="24"/>
          <w:szCs w:val="24"/>
          <w:highlight w:val="white"/>
        </w:rPr>
        <w:t>: Incorporates word embeddings (vocabulary size: 28,996; embedding dimension: 768), positional embeddings (maximum sequence length: 512), and token type embeddings.</w:t>
      </w:r>
    </w:p>
    <w:p w14:paraId="34547B50" w14:textId="77777777" w:rsidR="00EF4AF6" w:rsidRDefault="00000000">
      <w:pPr>
        <w:numPr>
          <w:ilvl w:val="0"/>
          <w:numId w:val="2"/>
        </w:numPr>
        <w:spacing w:line="360"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b/>
          <w:color w:val="1F1F1F"/>
          <w:sz w:val="24"/>
          <w:szCs w:val="24"/>
          <w:highlight w:val="white"/>
        </w:rPr>
        <w:t>Transformer Encoder</w:t>
      </w:r>
      <w:r>
        <w:rPr>
          <w:rFonts w:ascii="Times New Roman" w:eastAsia="Times New Roman" w:hAnsi="Times New Roman" w:cs="Times New Roman"/>
          <w:color w:val="1F1F1F"/>
          <w:sz w:val="24"/>
          <w:szCs w:val="24"/>
          <w:highlight w:val="white"/>
        </w:rPr>
        <w:t>: Comprises 12 layers, each featuring multi-head self-attention, GELU activation, and feed-forward networks with 3,072 hidden units.</w:t>
      </w:r>
    </w:p>
    <w:p w14:paraId="280B8C92" w14:textId="77777777" w:rsidR="00EF4AF6" w:rsidRDefault="00000000">
      <w:pPr>
        <w:numPr>
          <w:ilvl w:val="0"/>
          <w:numId w:val="2"/>
        </w:numPr>
        <w:spacing w:line="360"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b/>
          <w:color w:val="1F1F1F"/>
          <w:sz w:val="24"/>
          <w:szCs w:val="24"/>
          <w:highlight w:val="white"/>
        </w:rPr>
        <w:t>Dropout Layers</w:t>
      </w:r>
      <w:r>
        <w:rPr>
          <w:rFonts w:ascii="Times New Roman" w:eastAsia="Times New Roman" w:hAnsi="Times New Roman" w:cs="Times New Roman"/>
          <w:color w:val="1F1F1F"/>
          <w:sz w:val="24"/>
          <w:szCs w:val="24"/>
          <w:highlight w:val="white"/>
        </w:rPr>
        <w:t>: Dropout (p=0.1) is applied after embedding and intermediate layers to reduce overfitting.</w:t>
      </w:r>
    </w:p>
    <w:p w14:paraId="5E1C9514" w14:textId="086EFE35" w:rsidR="00EF4AF6" w:rsidRDefault="00000000">
      <w:pPr>
        <w:numPr>
          <w:ilvl w:val="0"/>
          <w:numId w:val="2"/>
        </w:numPr>
        <w:spacing w:after="240" w:line="360"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b/>
          <w:color w:val="1F1F1F"/>
          <w:sz w:val="24"/>
          <w:szCs w:val="24"/>
          <w:highlight w:val="white"/>
        </w:rPr>
        <w:t>Classifier</w:t>
      </w:r>
      <w:r>
        <w:rPr>
          <w:rFonts w:ascii="Times New Roman" w:eastAsia="Times New Roman" w:hAnsi="Times New Roman" w:cs="Times New Roman"/>
          <w:color w:val="1F1F1F"/>
          <w:sz w:val="24"/>
          <w:szCs w:val="24"/>
          <w:highlight w:val="white"/>
        </w:rPr>
        <w:t xml:space="preserve">: A dense layer with </w:t>
      </w:r>
      <w:r w:rsidR="006E2AA5">
        <w:rPr>
          <w:rFonts w:ascii="Times New Roman" w:eastAsia="Times New Roman" w:hAnsi="Times New Roman" w:cs="Times New Roman"/>
          <w:color w:val="1F1F1F"/>
          <w:sz w:val="24"/>
          <w:szCs w:val="24"/>
          <w:highlight w:val="white"/>
        </w:rPr>
        <w:t>SoftMax</w:t>
      </w:r>
      <w:r>
        <w:rPr>
          <w:rFonts w:ascii="Times New Roman" w:eastAsia="Times New Roman" w:hAnsi="Times New Roman" w:cs="Times New Roman"/>
          <w:color w:val="1F1F1F"/>
          <w:sz w:val="24"/>
          <w:szCs w:val="24"/>
          <w:highlight w:val="white"/>
        </w:rPr>
        <w:t xml:space="preserve"> activation for multi-class token classification. It maps the contextualized token embeddings (768 dimensions) to 82 output classes corresponding to BIO entity labels.</w:t>
      </w:r>
    </w:p>
    <w:p w14:paraId="09900A85" w14:textId="4F01C49F" w:rsidR="00EF4AF6" w:rsidRDefault="00000000">
      <w:pPr>
        <w:spacing w:before="240" w:after="240" w:line="360"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b/>
          <w:color w:val="1F1F1F"/>
          <w:sz w:val="24"/>
          <w:szCs w:val="24"/>
          <w:highlight w:val="white"/>
        </w:rPr>
        <w:t xml:space="preserve">Inputs: </w:t>
      </w:r>
      <w:r>
        <w:rPr>
          <w:rFonts w:ascii="Times New Roman" w:eastAsia="Times New Roman" w:hAnsi="Times New Roman" w:cs="Times New Roman"/>
          <w:color w:val="1F1F1F"/>
          <w:sz w:val="24"/>
          <w:szCs w:val="24"/>
          <w:highlight w:val="white"/>
        </w:rPr>
        <w:t xml:space="preserve">Tokenized clinical notes, where each note was split into sequences of tokens using the </w:t>
      </w:r>
      <w:r w:rsidR="006E2AA5">
        <w:rPr>
          <w:rFonts w:ascii="Times New Roman" w:eastAsia="Times New Roman" w:hAnsi="Times New Roman" w:cs="Times New Roman"/>
          <w:b/>
          <w:color w:val="1F1F1F"/>
          <w:sz w:val="24"/>
          <w:szCs w:val="24"/>
          <w:highlight w:val="white"/>
        </w:rPr>
        <w:t>Auto Tokenizer</w:t>
      </w:r>
      <w:r>
        <w:rPr>
          <w:rFonts w:ascii="Times New Roman" w:eastAsia="Times New Roman" w:hAnsi="Times New Roman" w:cs="Times New Roman"/>
          <w:color w:val="1F1F1F"/>
          <w:sz w:val="24"/>
          <w:szCs w:val="24"/>
          <w:highlight w:val="white"/>
        </w:rPr>
        <w:t xml:space="preserve"> associated with Bio_ClinicalBERT. Special tokens such as </w:t>
      </w:r>
      <w:r>
        <w:rPr>
          <w:rFonts w:ascii="Times New Roman" w:eastAsia="Times New Roman" w:hAnsi="Times New Roman" w:cs="Times New Roman"/>
          <w:color w:val="188038"/>
          <w:sz w:val="24"/>
          <w:szCs w:val="24"/>
          <w:highlight w:val="white"/>
        </w:rPr>
        <w:t>[CLS]</w:t>
      </w:r>
      <w:r>
        <w:rPr>
          <w:rFonts w:ascii="Times New Roman" w:eastAsia="Times New Roman" w:hAnsi="Times New Roman" w:cs="Times New Roman"/>
          <w:color w:val="1F1F1F"/>
          <w:sz w:val="24"/>
          <w:szCs w:val="24"/>
          <w:highlight w:val="white"/>
        </w:rPr>
        <w:t xml:space="preserve"> and </w:t>
      </w:r>
      <w:r>
        <w:rPr>
          <w:rFonts w:ascii="Times New Roman" w:eastAsia="Times New Roman" w:hAnsi="Times New Roman" w:cs="Times New Roman"/>
          <w:color w:val="188038"/>
          <w:sz w:val="24"/>
          <w:szCs w:val="24"/>
          <w:highlight w:val="white"/>
        </w:rPr>
        <w:t>[SEP]</w:t>
      </w:r>
      <w:r>
        <w:rPr>
          <w:rFonts w:ascii="Times New Roman" w:eastAsia="Times New Roman" w:hAnsi="Times New Roman" w:cs="Times New Roman"/>
          <w:color w:val="1F1F1F"/>
          <w:sz w:val="24"/>
          <w:szCs w:val="24"/>
          <w:highlight w:val="white"/>
        </w:rPr>
        <w:t xml:space="preserve"> were added to the sequences to indicate the start and end of each input text.</w:t>
      </w:r>
    </w:p>
    <w:p w14:paraId="75F03328" w14:textId="77777777" w:rsidR="00EF4AF6" w:rsidRDefault="00000000">
      <w:pPr>
        <w:numPr>
          <w:ilvl w:val="0"/>
          <w:numId w:val="5"/>
        </w:numPr>
        <w:spacing w:before="240" w:after="240" w:line="360"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color w:val="1F1F1F"/>
          <w:sz w:val="24"/>
          <w:szCs w:val="24"/>
          <w:highlight w:val="white"/>
        </w:rPr>
        <w:t>Input embeddings: Pre-trained word embeddings from Bio_ClinicalBERT (768 dimensions per token).</w:t>
      </w:r>
    </w:p>
    <w:p w14:paraId="1AE77122" w14:textId="77777777" w:rsidR="00EF4AF6" w:rsidRDefault="00000000">
      <w:pPr>
        <w:spacing w:before="240" w:after="240" w:line="360" w:lineRule="auto"/>
        <w:rPr>
          <w:rFonts w:ascii="Times New Roman" w:eastAsia="Times New Roman" w:hAnsi="Times New Roman" w:cs="Times New Roman"/>
          <w:color w:val="1F1F1F"/>
          <w:sz w:val="24"/>
          <w:szCs w:val="24"/>
          <w:highlight w:val="white"/>
        </w:rPr>
      </w:pPr>
      <w:r>
        <w:rPr>
          <w:rFonts w:ascii="Times New Roman" w:eastAsia="Times New Roman" w:hAnsi="Times New Roman" w:cs="Times New Roman"/>
          <w:b/>
          <w:color w:val="1F1F1F"/>
          <w:sz w:val="24"/>
          <w:szCs w:val="24"/>
          <w:highlight w:val="white"/>
        </w:rPr>
        <w:t xml:space="preserve">Outputs: </w:t>
      </w:r>
      <w:r>
        <w:rPr>
          <w:rFonts w:ascii="Times New Roman" w:eastAsia="Times New Roman" w:hAnsi="Times New Roman" w:cs="Times New Roman"/>
          <w:color w:val="1F1F1F"/>
          <w:sz w:val="24"/>
          <w:szCs w:val="24"/>
          <w:highlight w:val="white"/>
        </w:rPr>
        <w:t>A sequence of predictions corresponding to each input token, assigning one of the 82 BIO entity labels (e.g., B-Disease, O, I-Medication).</w:t>
      </w:r>
    </w:p>
    <w:p w14:paraId="3BEBD289" w14:textId="18CB30F5" w:rsidR="00EF4AF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Fine-Tuning and Regularization:</w:t>
      </w:r>
      <w:r>
        <w:rPr>
          <w:rFonts w:ascii="Times New Roman" w:eastAsia="Times New Roman" w:hAnsi="Times New Roman" w:cs="Times New Roman"/>
          <w:sz w:val="24"/>
          <w:szCs w:val="24"/>
        </w:rPr>
        <w:t xml:space="preserve"> </w:t>
      </w:r>
      <w:r w:rsidR="006A27D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key hyperparameters, including the learning rate, batch size, and training epochs, to optimize performance</w:t>
      </w:r>
      <w:r w:rsidR="006A27D9">
        <w:rPr>
          <w:rFonts w:ascii="Times New Roman" w:eastAsia="Times New Roman" w:hAnsi="Times New Roman" w:cs="Times New Roman"/>
          <w:sz w:val="24"/>
          <w:szCs w:val="24"/>
        </w:rPr>
        <w:t xml:space="preserve"> were adjusted</w:t>
      </w:r>
      <w:r>
        <w:rPr>
          <w:rFonts w:ascii="Times New Roman" w:eastAsia="Times New Roman" w:hAnsi="Times New Roman" w:cs="Times New Roman"/>
          <w:sz w:val="24"/>
          <w:szCs w:val="24"/>
        </w:rPr>
        <w:t>. For hyperparameter tuning, a learning rate of 2×10</w:t>
      </w:r>
      <w:r>
        <w:rPr>
          <w:rFonts w:ascii="Times New Roman" w:eastAsia="Times New Roman" w:hAnsi="Times New Roman" w:cs="Times New Roman"/>
          <w:sz w:val="24"/>
          <w:szCs w:val="24"/>
          <w:vertAlign w:val="superscript"/>
        </w:rPr>
        <w:t>-</w:t>
      </w:r>
      <w:proofErr w:type="gramStart"/>
      <w:r>
        <w:rPr>
          <w:rFonts w:ascii="Times New Roman" w:eastAsia="Times New Roman" w:hAnsi="Times New Roman" w:cs="Times New Roman"/>
          <w:sz w:val="24"/>
          <w:szCs w:val="24"/>
          <w:vertAlign w:val="superscript"/>
        </w:rPr>
        <w:t>5</w:t>
      </w:r>
      <w:r w:rsidR="006A27D9">
        <w:rPr>
          <w:rFonts w:ascii="Times New Roman" w:eastAsia="Times New Roman" w:hAnsi="Times New Roman" w:cs="Times New Roman"/>
          <w:sz w:val="24"/>
          <w:szCs w:val="24"/>
          <w:vertAlign w:val="superscript"/>
        </w:rPr>
        <w:t xml:space="preserve">  </w:t>
      </w:r>
      <w:r w:rsidR="006A27D9">
        <w:rPr>
          <w:rFonts w:ascii="Times New Roman" w:eastAsia="Times New Roman" w:hAnsi="Times New Roman" w:cs="Times New Roman"/>
          <w:sz w:val="24"/>
          <w:szCs w:val="24"/>
        </w:rPr>
        <w:t>was</w:t>
      </w:r>
      <w:proofErr w:type="gramEnd"/>
      <w:r w:rsidR="006A27D9">
        <w:rPr>
          <w:rFonts w:ascii="Times New Roman" w:eastAsia="Times New Roman" w:hAnsi="Times New Roman" w:cs="Times New Roman"/>
          <w:sz w:val="24"/>
          <w:szCs w:val="24"/>
        </w:rPr>
        <w:t xml:space="preserve"> used,</w:t>
      </w:r>
      <w:r>
        <w:rPr>
          <w:rFonts w:ascii="Times New Roman" w:eastAsia="Times New Roman" w:hAnsi="Times New Roman" w:cs="Times New Roman"/>
          <w:sz w:val="24"/>
          <w:szCs w:val="24"/>
        </w:rPr>
        <w:t xml:space="preserve"> a value small enough to prevent drastic updates that could disrupt the pre-trained weights while still allowing the model to learn gradually. To further refine optimization, a </w:t>
      </w:r>
      <w:r>
        <w:rPr>
          <w:rFonts w:ascii="Times New Roman" w:eastAsia="Times New Roman" w:hAnsi="Times New Roman" w:cs="Times New Roman"/>
          <w:b/>
          <w:sz w:val="24"/>
          <w:szCs w:val="24"/>
        </w:rPr>
        <w:t>cosine decay strategy</w:t>
      </w:r>
      <w:r w:rsidR="006A27D9">
        <w:rPr>
          <w:rFonts w:ascii="Times New Roman" w:eastAsia="Times New Roman" w:hAnsi="Times New Roman" w:cs="Times New Roman"/>
          <w:b/>
          <w:sz w:val="24"/>
          <w:szCs w:val="24"/>
        </w:rPr>
        <w:t xml:space="preserve"> </w:t>
      </w:r>
      <w:r w:rsidR="006A27D9" w:rsidRPr="006A27D9">
        <w:rPr>
          <w:rFonts w:ascii="Times New Roman" w:eastAsia="Times New Roman" w:hAnsi="Times New Roman" w:cs="Times New Roman"/>
          <w:bCs/>
          <w:sz w:val="24"/>
          <w:szCs w:val="24"/>
        </w:rPr>
        <w:t>was employed</w:t>
      </w:r>
      <w:r>
        <w:rPr>
          <w:rFonts w:ascii="Times New Roman" w:eastAsia="Times New Roman" w:hAnsi="Times New Roman" w:cs="Times New Roman"/>
          <w:sz w:val="24"/>
          <w:szCs w:val="24"/>
        </w:rPr>
        <w:t>, which started with a higher learning rate and reduced it smoothly over time, improving convergence as training progressed.</w:t>
      </w:r>
    </w:p>
    <w:p w14:paraId="60F8998D" w14:textId="6AAE0DF1" w:rsidR="00EF4AF6"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memory </w:t>
      </w:r>
      <w:r w:rsidR="006A27D9">
        <w:rPr>
          <w:rFonts w:ascii="Times New Roman" w:eastAsia="Times New Roman" w:hAnsi="Times New Roman" w:cs="Times New Roman"/>
          <w:sz w:val="24"/>
          <w:szCs w:val="24"/>
        </w:rPr>
        <w:t>limitations, a</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batch size of 8</w:t>
      </w:r>
      <w:r w:rsidR="006A27D9">
        <w:rPr>
          <w:rFonts w:ascii="Times New Roman" w:eastAsia="Times New Roman" w:hAnsi="Times New Roman" w:cs="Times New Roman"/>
          <w:b/>
          <w:sz w:val="24"/>
          <w:szCs w:val="24"/>
        </w:rPr>
        <w:t xml:space="preserve"> </w:t>
      </w:r>
      <w:r w:rsidR="006A27D9" w:rsidRPr="006A27D9">
        <w:rPr>
          <w:rFonts w:ascii="Times New Roman" w:eastAsia="Times New Roman" w:hAnsi="Times New Roman" w:cs="Times New Roman"/>
          <w:bCs/>
          <w:sz w:val="24"/>
          <w:szCs w:val="24"/>
        </w:rPr>
        <w:t>was used</w:t>
      </w:r>
      <w:r w:rsidR="006A27D9">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For training, </w:t>
      </w:r>
      <w:r w:rsidR="00633124">
        <w:rPr>
          <w:rFonts w:ascii="Times New Roman" w:eastAsia="Times New Roman" w:hAnsi="Times New Roman" w:cs="Times New Roman"/>
          <w:sz w:val="24"/>
          <w:szCs w:val="24"/>
        </w:rPr>
        <w:t xml:space="preserve">I </w:t>
      </w:r>
      <w:r>
        <w:rPr>
          <w:rFonts w:ascii="Times New Roman" w:eastAsia="Times New Roman" w:hAnsi="Times New Roman" w:cs="Times New Roman"/>
          <w:sz w:val="24"/>
          <w:szCs w:val="24"/>
        </w:rPr>
        <w:t xml:space="preserve">experimented with different numbers of epochs (5, 10, 15, and 20), ultimately achieving the best results with </w:t>
      </w:r>
      <w:r>
        <w:rPr>
          <w:rFonts w:ascii="Times New Roman" w:eastAsia="Times New Roman" w:hAnsi="Times New Roman" w:cs="Times New Roman"/>
          <w:b/>
          <w:sz w:val="24"/>
          <w:szCs w:val="24"/>
        </w:rPr>
        <w:t>20 epochs</w:t>
      </w:r>
      <w:r>
        <w:rPr>
          <w:rFonts w:ascii="Times New Roman" w:eastAsia="Times New Roman" w:hAnsi="Times New Roman" w:cs="Times New Roman"/>
          <w:sz w:val="24"/>
          <w:szCs w:val="24"/>
        </w:rPr>
        <w:t xml:space="preserve">. Regularization was applied using a </w:t>
      </w:r>
      <w:r>
        <w:rPr>
          <w:rFonts w:ascii="Times New Roman" w:eastAsia="Times New Roman" w:hAnsi="Times New Roman" w:cs="Times New Roman"/>
          <w:b/>
          <w:sz w:val="24"/>
          <w:szCs w:val="24"/>
        </w:rPr>
        <w:t>weight decay of 0.01</w:t>
      </w:r>
      <w:r>
        <w:rPr>
          <w:rFonts w:ascii="Times New Roman" w:eastAsia="Times New Roman" w:hAnsi="Times New Roman" w:cs="Times New Roman"/>
          <w:sz w:val="24"/>
          <w:szCs w:val="24"/>
        </w:rPr>
        <w:t xml:space="preserve"> to discourage overly large weights and a </w:t>
      </w:r>
      <w:r>
        <w:rPr>
          <w:rFonts w:ascii="Times New Roman" w:eastAsia="Times New Roman" w:hAnsi="Times New Roman" w:cs="Times New Roman"/>
          <w:b/>
          <w:sz w:val="24"/>
          <w:szCs w:val="24"/>
        </w:rPr>
        <w:t>dropout rate of 0.1</w:t>
      </w:r>
      <w:r>
        <w:rPr>
          <w:rFonts w:ascii="Times New Roman" w:eastAsia="Times New Roman" w:hAnsi="Times New Roman" w:cs="Times New Roman"/>
          <w:sz w:val="24"/>
          <w:szCs w:val="24"/>
        </w:rPr>
        <w:t xml:space="preserve"> to promote robust learning by introducing randomness in the training process.</w:t>
      </w:r>
    </w:p>
    <w:p w14:paraId="3C279083" w14:textId="4DC1AAB6" w:rsidR="00EF4AF6"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Finally, the model’s performance </w:t>
      </w:r>
      <w:r w:rsidR="006A27D9">
        <w:rPr>
          <w:rFonts w:ascii="Times New Roman" w:eastAsia="Times New Roman" w:hAnsi="Times New Roman" w:cs="Times New Roman"/>
          <w:sz w:val="24"/>
          <w:szCs w:val="24"/>
        </w:rPr>
        <w:t xml:space="preserve">was evaluated </w:t>
      </w:r>
      <w:r>
        <w:rPr>
          <w:rFonts w:ascii="Times New Roman" w:eastAsia="Times New Roman" w:hAnsi="Times New Roman" w:cs="Times New Roman"/>
          <w:sz w:val="24"/>
          <w:szCs w:val="24"/>
        </w:rPr>
        <w:t xml:space="preserve">using the </w:t>
      </w:r>
      <w:r>
        <w:rPr>
          <w:rFonts w:ascii="Times New Roman" w:eastAsia="Times New Roman" w:hAnsi="Times New Roman" w:cs="Times New Roman"/>
          <w:b/>
          <w:sz w:val="24"/>
          <w:szCs w:val="24"/>
        </w:rPr>
        <w:t>F1 score</w:t>
      </w:r>
      <w:r>
        <w:rPr>
          <w:rFonts w:ascii="Times New Roman" w:eastAsia="Times New Roman" w:hAnsi="Times New Roman" w:cs="Times New Roman"/>
          <w:sz w:val="24"/>
          <w:szCs w:val="24"/>
        </w:rPr>
        <w:t>, which balances precision and recall—critical for tasks like clinical entity extraction and classification. These hyperparameters collectively optimized the model for our task, balancing learning efficiency, regularization, and overall performance.</w:t>
      </w:r>
    </w:p>
    <w:p w14:paraId="54DFC6B5" w14:textId="77777777" w:rsidR="00EF4AF6" w:rsidRDefault="00000000">
      <w:pPr>
        <w:pStyle w:val="Heading3"/>
        <w:keepNext w:val="0"/>
        <w:keepLines w:val="0"/>
        <w:spacing w:before="280" w:line="360" w:lineRule="auto"/>
        <w:jc w:val="both"/>
        <w:rPr>
          <w:rFonts w:ascii="Times New Roman" w:eastAsia="Times New Roman" w:hAnsi="Times New Roman" w:cs="Times New Roman"/>
          <w:b/>
          <w:color w:val="000000"/>
          <w:sz w:val="25"/>
          <w:szCs w:val="25"/>
        </w:rPr>
      </w:pPr>
      <w:bookmarkStart w:id="51" w:name="_slwievxscb7k" w:colFirst="0" w:colLast="0"/>
      <w:bookmarkStart w:id="52" w:name="_Toc196867872"/>
      <w:bookmarkStart w:id="53" w:name="_Toc197107987"/>
      <w:bookmarkEnd w:id="51"/>
      <w:r>
        <w:rPr>
          <w:rFonts w:ascii="Times New Roman" w:eastAsia="Times New Roman" w:hAnsi="Times New Roman" w:cs="Times New Roman"/>
          <w:b/>
          <w:color w:val="000000"/>
          <w:sz w:val="25"/>
          <w:szCs w:val="25"/>
        </w:rPr>
        <w:t>5.2 Training the Data and Performance Evaluation</w:t>
      </w:r>
      <w:bookmarkEnd w:id="52"/>
      <w:bookmarkEnd w:id="53"/>
    </w:p>
    <w:p w14:paraId="27D6F4C8" w14:textId="471F9458" w:rsidR="00EF4AF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was observed that training and validation loss steadily decreased across epochs, converging after ~15 epochs which indicates that the model generalizes well without significant overfitting. </w:t>
      </w:r>
      <w:r>
        <w:rPr>
          <w:rFonts w:ascii="Times New Roman" w:eastAsia="Times New Roman" w:hAnsi="Times New Roman" w:cs="Times New Roman"/>
          <w:b/>
          <w:sz w:val="24"/>
          <w:szCs w:val="24"/>
        </w:rPr>
        <w:t>Precision, recall, and F1 scores</w:t>
      </w:r>
      <w:r>
        <w:rPr>
          <w:rFonts w:ascii="Times New Roman" w:eastAsia="Times New Roman" w:hAnsi="Times New Roman" w:cs="Times New Roman"/>
          <w:sz w:val="24"/>
          <w:szCs w:val="24"/>
        </w:rPr>
        <w:t xml:space="preserve"> were monitored for validation performance, with the best F1 score achieved at the 20th epoch.</w:t>
      </w:r>
      <w:r w:rsidR="00C90E54">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xml:space="preserve">he </w:t>
      </w:r>
      <w:r>
        <w:rPr>
          <w:rFonts w:ascii="Times New Roman" w:eastAsia="Times New Roman" w:hAnsi="Times New Roman" w:cs="Times New Roman"/>
          <w:b/>
          <w:sz w:val="24"/>
          <w:szCs w:val="24"/>
        </w:rPr>
        <w:t>precision</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recall</w:t>
      </w:r>
      <w:r>
        <w:rPr>
          <w:rFonts w:ascii="Times New Roman" w:eastAsia="Times New Roman" w:hAnsi="Times New Roman" w:cs="Times New Roman"/>
          <w:sz w:val="24"/>
          <w:szCs w:val="24"/>
        </w:rPr>
        <w:t xml:space="preserve"> for individual entity types </w:t>
      </w:r>
      <w:r w:rsidR="00C90E54">
        <w:rPr>
          <w:rFonts w:ascii="Times New Roman" w:eastAsia="Times New Roman" w:hAnsi="Times New Roman" w:cs="Times New Roman"/>
          <w:sz w:val="24"/>
          <w:szCs w:val="24"/>
        </w:rPr>
        <w:t xml:space="preserve">were also calculated </w:t>
      </w:r>
      <w:r>
        <w:rPr>
          <w:rFonts w:ascii="Times New Roman" w:eastAsia="Times New Roman" w:hAnsi="Times New Roman" w:cs="Times New Roman"/>
          <w:sz w:val="24"/>
          <w:szCs w:val="24"/>
        </w:rPr>
        <w:t xml:space="preserve">to gain deeper insights into the model's performance. This analysis helped identify the </w:t>
      </w:r>
      <w:r>
        <w:rPr>
          <w:rFonts w:ascii="Times New Roman" w:eastAsia="Times New Roman" w:hAnsi="Times New Roman" w:cs="Times New Roman"/>
          <w:b/>
          <w:sz w:val="24"/>
          <w:szCs w:val="24"/>
        </w:rPr>
        <w:t>top-performing entities</w:t>
      </w:r>
      <w:r>
        <w:rPr>
          <w:rFonts w:ascii="Times New Roman" w:eastAsia="Times New Roman" w:hAnsi="Times New Roman" w:cs="Times New Roman"/>
          <w:sz w:val="24"/>
          <w:szCs w:val="24"/>
        </w:rPr>
        <w:t xml:space="preserve">, where the model demonstrated high accuracy and coverage, as well as the </w:t>
      </w:r>
      <w:r>
        <w:rPr>
          <w:rFonts w:ascii="Times New Roman" w:eastAsia="Times New Roman" w:hAnsi="Times New Roman" w:cs="Times New Roman"/>
          <w:b/>
          <w:sz w:val="24"/>
          <w:szCs w:val="24"/>
        </w:rPr>
        <w:t>least-performing entities</w:t>
      </w:r>
      <w:r>
        <w:rPr>
          <w:rFonts w:ascii="Times New Roman" w:eastAsia="Times New Roman" w:hAnsi="Times New Roman" w:cs="Times New Roman"/>
          <w:sz w:val="24"/>
          <w:szCs w:val="24"/>
        </w:rPr>
        <w:t xml:space="preserve">, which faced challenges due to factors such as data imbalance or ambiguity in the clinical text. This entity-specific evaluation provided valuable information for understanding the model's strengths and areas for improvement. </w:t>
      </w:r>
    </w:p>
    <w:p w14:paraId="213376B0" w14:textId="77777777" w:rsidR="00BD7C2D" w:rsidRDefault="00BD7C2D">
      <w:pPr>
        <w:pStyle w:val="Heading3"/>
        <w:keepNext w:val="0"/>
        <w:keepLines w:val="0"/>
        <w:spacing w:before="280" w:line="360" w:lineRule="auto"/>
        <w:jc w:val="both"/>
        <w:rPr>
          <w:rFonts w:ascii="Times New Roman" w:eastAsia="Times New Roman" w:hAnsi="Times New Roman" w:cs="Times New Roman"/>
          <w:b/>
          <w:color w:val="000000"/>
          <w:sz w:val="25"/>
          <w:szCs w:val="25"/>
        </w:rPr>
      </w:pPr>
      <w:bookmarkStart w:id="54" w:name="_p6iroakg2nlk" w:colFirst="0" w:colLast="0"/>
      <w:bookmarkStart w:id="55" w:name="_Toc196867873"/>
      <w:bookmarkStart w:id="56" w:name="_Toc197107988"/>
      <w:bookmarkEnd w:id="54"/>
    </w:p>
    <w:p w14:paraId="5E8F4236" w14:textId="77777777" w:rsidR="00BD7C2D" w:rsidRDefault="00BD7C2D">
      <w:pPr>
        <w:pStyle w:val="Heading3"/>
        <w:keepNext w:val="0"/>
        <w:keepLines w:val="0"/>
        <w:spacing w:before="280" w:line="360" w:lineRule="auto"/>
        <w:jc w:val="both"/>
        <w:rPr>
          <w:rFonts w:ascii="Times New Roman" w:eastAsia="Times New Roman" w:hAnsi="Times New Roman" w:cs="Times New Roman"/>
          <w:b/>
          <w:color w:val="000000"/>
          <w:sz w:val="25"/>
          <w:szCs w:val="25"/>
        </w:rPr>
      </w:pPr>
    </w:p>
    <w:p w14:paraId="5294410C" w14:textId="77777777" w:rsidR="00BD7C2D" w:rsidRDefault="00BD7C2D">
      <w:pPr>
        <w:pStyle w:val="Heading3"/>
        <w:keepNext w:val="0"/>
        <w:keepLines w:val="0"/>
        <w:spacing w:before="280" w:line="360" w:lineRule="auto"/>
        <w:jc w:val="both"/>
        <w:rPr>
          <w:rFonts w:ascii="Times New Roman" w:eastAsia="Times New Roman" w:hAnsi="Times New Roman" w:cs="Times New Roman"/>
          <w:b/>
          <w:color w:val="000000"/>
          <w:sz w:val="25"/>
          <w:szCs w:val="25"/>
        </w:rPr>
      </w:pPr>
    </w:p>
    <w:p w14:paraId="678B34E2" w14:textId="77777777" w:rsidR="00BD7C2D" w:rsidRDefault="00BD7C2D">
      <w:pPr>
        <w:pStyle w:val="Heading3"/>
        <w:keepNext w:val="0"/>
        <w:keepLines w:val="0"/>
        <w:spacing w:before="280" w:line="360" w:lineRule="auto"/>
        <w:jc w:val="both"/>
        <w:rPr>
          <w:rFonts w:ascii="Times New Roman" w:eastAsia="Times New Roman" w:hAnsi="Times New Roman" w:cs="Times New Roman"/>
          <w:b/>
          <w:color w:val="000000"/>
          <w:sz w:val="25"/>
          <w:szCs w:val="25"/>
        </w:rPr>
      </w:pPr>
    </w:p>
    <w:p w14:paraId="7C796D20" w14:textId="1C90514A" w:rsidR="00EF4AF6" w:rsidRDefault="00000000">
      <w:pPr>
        <w:pStyle w:val="Heading3"/>
        <w:keepNext w:val="0"/>
        <w:keepLines w:val="0"/>
        <w:spacing w:before="280" w:line="36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lastRenderedPageBreak/>
        <w:t>5.3 Results</w:t>
      </w:r>
      <w:bookmarkEnd w:id="55"/>
      <w:bookmarkEnd w:id="56"/>
    </w:p>
    <w:p w14:paraId="595C67F9" w14:textId="70FD8300" w:rsidR="00EF4AF6"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results for the performance of models were as follows:</w:t>
      </w:r>
    </w:p>
    <w:tbl>
      <w:tblPr>
        <w:tblStyle w:val="a"/>
        <w:tblW w:w="10425" w:type="dxa"/>
        <w:tblInd w:w="-31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800"/>
        <w:gridCol w:w="2145"/>
        <w:gridCol w:w="2850"/>
        <w:gridCol w:w="3630"/>
      </w:tblGrid>
      <w:tr w:rsidR="00EF4AF6" w14:paraId="3570CEB6" w14:textId="77777777">
        <w:trPr>
          <w:trHeight w:val="398"/>
        </w:trPr>
        <w:tc>
          <w:tcPr>
            <w:tcW w:w="18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90DA555" w14:textId="77777777" w:rsidR="00EF4AF6" w:rsidRDefault="00EF4AF6">
            <w:pPr>
              <w:widowControl w:val="0"/>
              <w:spacing w:line="360" w:lineRule="auto"/>
              <w:jc w:val="center"/>
              <w:rPr>
                <w:rFonts w:ascii="Times New Roman" w:eastAsia="Times New Roman" w:hAnsi="Times New Roman" w:cs="Times New Roman"/>
              </w:rPr>
            </w:pPr>
          </w:p>
        </w:tc>
        <w:tc>
          <w:tcPr>
            <w:tcW w:w="21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B8C7A9B" w14:textId="77777777" w:rsidR="00EF4AF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Naive Bayes</w:t>
            </w:r>
          </w:p>
        </w:tc>
        <w:tc>
          <w:tcPr>
            <w:tcW w:w="28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7486626" w14:textId="77777777" w:rsidR="00EF4AF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CRF Model</w:t>
            </w:r>
          </w:p>
        </w:tc>
        <w:tc>
          <w:tcPr>
            <w:tcW w:w="3630" w:type="dxa"/>
            <w:tcBorders>
              <w:top w:val="single" w:sz="8" w:space="0" w:color="9E9E9E"/>
              <w:left w:val="single" w:sz="8" w:space="0" w:color="9E9E9E"/>
              <w:bottom w:val="single" w:sz="8" w:space="0" w:color="38761D"/>
              <w:right w:val="single" w:sz="8" w:space="0" w:color="9E9E9E"/>
            </w:tcBorders>
            <w:tcMar>
              <w:top w:w="140" w:type="dxa"/>
              <w:left w:w="140" w:type="dxa"/>
              <w:bottom w:w="140" w:type="dxa"/>
              <w:right w:w="140" w:type="dxa"/>
            </w:tcMar>
          </w:tcPr>
          <w:p w14:paraId="3F83917A" w14:textId="77777777" w:rsidR="00EF4AF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Bio_Clinical_BERT</w:t>
            </w:r>
          </w:p>
        </w:tc>
      </w:tr>
      <w:tr w:rsidR="00EF4AF6" w14:paraId="33664886" w14:textId="77777777">
        <w:trPr>
          <w:trHeight w:val="600"/>
        </w:trPr>
        <w:tc>
          <w:tcPr>
            <w:tcW w:w="18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43B6EA58" w14:textId="77777777" w:rsidR="00EF4AF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Precision</w:t>
            </w:r>
          </w:p>
        </w:tc>
        <w:tc>
          <w:tcPr>
            <w:tcW w:w="21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B48FDB8" w14:textId="0461B9C4" w:rsidR="00EF4AF6"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0.</w:t>
            </w:r>
            <w:r w:rsidR="005435AE">
              <w:rPr>
                <w:rFonts w:ascii="Times New Roman" w:eastAsia="Times New Roman" w:hAnsi="Times New Roman" w:cs="Times New Roman"/>
              </w:rPr>
              <w:t>75</w:t>
            </w:r>
          </w:p>
        </w:tc>
        <w:tc>
          <w:tcPr>
            <w:tcW w:w="2850" w:type="dxa"/>
            <w:tcBorders>
              <w:top w:val="single" w:sz="8" w:space="0" w:color="9E9E9E"/>
              <w:left w:val="single" w:sz="8" w:space="0" w:color="9E9E9E"/>
              <w:bottom w:val="single" w:sz="8" w:space="0" w:color="9E9E9E"/>
              <w:right w:val="single" w:sz="8" w:space="0" w:color="38761D"/>
            </w:tcBorders>
            <w:tcMar>
              <w:top w:w="140" w:type="dxa"/>
              <w:left w:w="140" w:type="dxa"/>
              <w:bottom w:w="140" w:type="dxa"/>
              <w:right w:w="140" w:type="dxa"/>
            </w:tcMar>
          </w:tcPr>
          <w:p w14:paraId="1A3A6E30" w14:textId="77777777" w:rsidR="00EF4AF6"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0.75</w:t>
            </w:r>
          </w:p>
        </w:tc>
        <w:tc>
          <w:tcPr>
            <w:tcW w:w="3630" w:type="dxa"/>
            <w:tcBorders>
              <w:top w:val="single" w:sz="8" w:space="0" w:color="38761D"/>
              <w:left w:val="single" w:sz="8" w:space="0" w:color="38761D"/>
              <w:bottom w:val="single" w:sz="8" w:space="0" w:color="38761D"/>
              <w:right w:val="single" w:sz="8" w:space="0" w:color="38761D"/>
            </w:tcBorders>
            <w:tcMar>
              <w:top w:w="140" w:type="dxa"/>
              <w:left w:w="140" w:type="dxa"/>
              <w:bottom w:w="140" w:type="dxa"/>
              <w:right w:w="140" w:type="dxa"/>
            </w:tcMar>
          </w:tcPr>
          <w:p w14:paraId="4EA1E1F5" w14:textId="77777777" w:rsidR="00EF4AF6" w:rsidRDefault="00000000">
            <w:pPr>
              <w:widowControl w:val="0"/>
              <w:spacing w:line="360" w:lineRule="auto"/>
              <w:jc w:val="center"/>
              <w:rPr>
                <w:rFonts w:ascii="Times New Roman" w:eastAsia="Times New Roman" w:hAnsi="Times New Roman" w:cs="Times New Roman"/>
                <w:color w:val="FFFFFF"/>
                <w:shd w:val="clear" w:color="auto" w:fill="38761D"/>
              </w:rPr>
            </w:pPr>
            <w:r>
              <w:rPr>
                <w:rFonts w:ascii="Times New Roman" w:eastAsia="Times New Roman" w:hAnsi="Times New Roman" w:cs="Times New Roman"/>
                <w:color w:val="FFFFFF"/>
                <w:shd w:val="clear" w:color="auto" w:fill="38761D"/>
              </w:rPr>
              <w:t>0.79</w:t>
            </w:r>
          </w:p>
        </w:tc>
      </w:tr>
      <w:tr w:rsidR="00EF4AF6" w14:paraId="40B2F77D" w14:textId="77777777">
        <w:trPr>
          <w:trHeight w:val="600"/>
        </w:trPr>
        <w:tc>
          <w:tcPr>
            <w:tcW w:w="18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75F91252" w14:textId="77777777" w:rsidR="00EF4AF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Recall</w:t>
            </w:r>
          </w:p>
        </w:tc>
        <w:tc>
          <w:tcPr>
            <w:tcW w:w="21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6F40C53A" w14:textId="77777777" w:rsidR="00EF4AF6"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0.66</w:t>
            </w:r>
          </w:p>
        </w:tc>
        <w:tc>
          <w:tcPr>
            <w:tcW w:w="28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2DB426D" w14:textId="77777777" w:rsidR="00EF4AF6"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0.78</w:t>
            </w:r>
          </w:p>
        </w:tc>
        <w:tc>
          <w:tcPr>
            <w:tcW w:w="3630" w:type="dxa"/>
            <w:tcBorders>
              <w:top w:val="single" w:sz="8" w:space="0" w:color="38761D"/>
              <w:left w:val="single" w:sz="8" w:space="0" w:color="9E9E9E"/>
              <w:bottom w:val="single" w:sz="8" w:space="0" w:color="9E9E9E"/>
              <w:right w:val="single" w:sz="8" w:space="0" w:color="9E9E9E"/>
            </w:tcBorders>
            <w:tcMar>
              <w:top w:w="140" w:type="dxa"/>
              <w:left w:w="140" w:type="dxa"/>
              <w:bottom w:w="140" w:type="dxa"/>
              <w:right w:w="140" w:type="dxa"/>
            </w:tcMar>
          </w:tcPr>
          <w:p w14:paraId="509008EB" w14:textId="77777777" w:rsidR="00EF4AF6" w:rsidRDefault="00000000">
            <w:pPr>
              <w:widowControl w:val="0"/>
              <w:spacing w:line="360" w:lineRule="auto"/>
              <w:jc w:val="center"/>
              <w:rPr>
                <w:rFonts w:ascii="Times New Roman" w:eastAsia="Times New Roman" w:hAnsi="Times New Roman" w:cs="Times New Roman"/>
                <w:color w:val="FFFFFF"/>
                <w:shd w:val="clear" w:color="auto" w:fill="38761D"/>
              </w:rPr>
            </w:pPr>
            <w:r>
              <w:rPr>
                <w:rFonts w:ascii="Times New Roman" w:eastAsia="Times New Roman" w:hAnsi="Times New Roman" w:cs="Times New Roman"/>
                <w:color w:val="FFFFFF"/>
                <w:shd w:val="clear" w:color="auto" w:fill="38761D"/>
              </w:rPr>
              <w:t>0.87</w:t>
            </w:r>
          </w:p>
        </w:tc>
      </w:tr>
      <w:tr w:rsidR="00EF4AF6" w14:paraId="49945126" w14:textId="77777777">
        <w:trPr>
          <w:trHeight w:val="675"/>
        </w:trPr>
        <w:tc>
          <w:tcPr>
            <w:tcW w:w="18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CCD4144" w14:textId="77777777" w:rsidR="00EF4AF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F1-score</w:t>
            </w:r>
          </w:p>
        </w:tc>
        <w:tc>
          <w:tcPr>
            <w:tcW w:w="21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94D92C9" w14:textId="77777777" w:rsidR="00EF4AF6"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0.67</w:t>
            </w:r>
          </w:p>
        </w:tc>
        <w:tc>
          <w:tcPr>
            <w:tcW w:w="28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00514FF" w14:textId="77777777" w:rsidR="00EF4AF6"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0.76</w:t>
            </w:r>
          </w:p>
        </w:tc>
        <w:tc>
          <w:tcPr>
            <w:tcW w:w="36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2E03244C" w14:textId="77777777" w:rsidR="00EF4AF6" w:rsidRDefault="00000000">
            <w:pPr>
              <w:widowControl w:val="0"/>
              <w:spacing w:line="360" w:lineRule="auto"/>
              <w:jc w:val="center"/>
              <w:rPr>
                <w:rFonts w:ascii="Times New Roman" w:eastAsia="Times New Roman" w:hAnsi="Times New Roman" w:cs="Times New Roman"/>
                <w:color w:val="FFFFFF"/>
                <w:shd w:val="clear" w:color="auto" w:fill="38761D"/>
              </w:rPr>
            </w:pPr>
            <w:r>
              <w:rPr>
                <w:rFonts w:ascii="Times New Roman" w:eastAsia="Times New Roman" w:hAnsi="Times New Roman" w:cs="Times New Roman"/>
                <w:color w:val="FFFFFF"/>
                <w:shd w:val="clear" w:color="auto" w:fill="38761D"/>
              </w:rPr>
              <w:t>0.83</w:t>
            </w:r>
          </w:p>
        </w:tc>
      </w:tr>
      <w:tr w:rsidR="00EF4AF6" w14:paraId="550CC4D8" w14:textId="77777777">
        <w:trPr>
          <w:trHeight w:val="600"/>
        </w:trPr>
        <w:tc>
          <w:tcPr>
            <w:tcW w:w="180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59F9FAF7" w14:textId="77777777" w:rsidR="00EF4AF6" w:rsidRDefault="00000000">
            <w:pPr>
              <w:widowControl w:val="0"/>
              <w:spacing w:line="360" w:lineRule="auto"/>
              <w:jc w:val="center"/>
              <w:rPr>
                <w:rFonts w:ascii="Times New Roman" w:eastAsia="Times New Roman" w:hAnsi="Times New Roman" w:cs="Times New Roman"/>
                <w:b/>
              </w:rPr>
            </w:pPr>
            <w:r>
              <w:rPr>
                <w:rFonts w:ascii="Times New Roman" w:eastAsia="Times New Roman" w:hAnsi="Times New Roman" w:cs="Times New Roman"/>
                <w:b/>
              </w:rPr>
              <w:t>Accuracy</w:t>
            </w:r>
          </w:p>
        </w:tc>
        <w:tc>
          <w:tcPr>
            <w:tcW w:w="21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661DBF9A" w14:textId="77777777" w:rsidR="00EF4AF6"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0.75</w:t>
            </w:r>
          </w:p>
        </w:tc>
        <w:tc>
          <w:tcPr>
            <w:tcW w:w="285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1E4C6A0A" w14:textId="77777777" w:rsidR="00EF4AF6"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0.78</w:t>
            </w:r>
          </w:p>
        </w:tc>
        <w:tc>
          <w:tcPr>
            <w:tcW w:w="363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tcPr>
          <w:p w14:paraId="748CB51B" w14:textId="77777777" w:rsidR="00EF4AF6" w:rsidRDefault="00000000">
            <w:pPr>
              <w:widowControl w:val="0"/>
              <w:spacing w:line="360" w:lineRule="auto"/>
              <w:jc w:val="center"/>
              <w:rPr>
                <w:rFonts w:ascii="Times New Roman" w:eastAsia="Times New Roman" w:hAnsi="Times New Roman" w:cs="Times New Roman"/>
                <w:color w:val="FFFFFF"/>
                <w:shd w:val="clear" w:color="auto" w:fill="38761D"/>
              </w:rPr>
            </w:pPr>
            <w:r>
              <w:rPr>
                <w:rFonts w:ascii="Times New Roman" w:eastAsia="Times New Roman" w:hAnsi="Times New Roman" w:cs="Times New Roman"/>
                <w:color w:val="FFFFFF"/>
                <w:shd w:val="clear" w:color="auto" w:fill="38761D"/>
              </w:rPr>
              <w:t>0.91</w:t>
            </w:r>
          </w:p>
        </w:tc>
      </w:tr>
    </w:tbl>
    <w:p w14:paraId="3ED3D7E5" w14:textId="786CEFEB" w:rsidR="00D7710E" w:rsidRPr="00D7710E" w:rsidRDefault="00D7710E" w:rsidP="00D7710E">
      <w:pPr>
        <w:pStyle w:val="Caption"/>
        <w:jc w:val="center"/>
        <w:rPr>
          <w:rFonts w:ascii="Times New Roman" w:hAnsi="Times New Roman" w:cs="Times New Roman"/>
          <w:b/>
          <w:bCs/>
          <w:color w:val="000000" w:themeColor="text1"/>
          <w:sz w:val="22"/>
          <w:szCs w:val="22"/>
        </w:rPr>
      </w:pPr>
      <w:bookmarkStart w:id="57" w:name="_Toc197107577"/>
      <w:bookmarkStart w:id="58" w:name="_Toc197107693"/>
      <w:r w:rsidRPr="00D7710E">
        <w:rPr>
          <w:rFonts w:ascii="Times New Roman" w:hAnsi="Times New Roman" w:cs="Times New Roman"/>
          <w:b/>
          <w:bCs/>
          <w:color w:val="000000" w:themeColor="text1"/>
          <w:sz w:val="22"/>
          <w:szCs w:val="22"/>
        </w:rPr>
        <w:t xml:space="preserve">Table </w:t>
      </w:r>
      <w:r w:rsidRPr="00D7710E">
        <w:rPr>
          <w:rFonts w:ascii="Times New Roman" w:hAnsi="Times New Roman" w:cs="Times New Roman"/>
          <w:b/>
          <w:bCs/>
          <w:color w:val="000000" w:themeColor="text1"/>
          <w:sz w:val="22"/>
          <w:szCs w:val="22"/>
        </w:rPr>
        <w:fldChar w:fldCharType="begin"/>
      </w:r>
      <w:r w:rsidRPr="00D7710E">
        <w:rPr>
          <w:rFonts w:ascii="Times New Roman" w:hAnsi="Times New Roman" w:cs="Times New Roman"/>
          <w:b/>
          <w:bCs/>
          <w:color w:val="000000" w:themeColor="text1"/>
          <w:sz w:val="22"/>
          <w:szCs w:val="22"/>
        </w:rPr>
        <w:instrText xml:space="preserve"> SEQ Table \* ARABIC </w:instrText>
      </w:r>
      <w:r w:rsidRPr="00D7710E">
        <w:rPr>
          <w:rFonts w:ascii="Times New Roman" w:hAnsi="Times New Roman" w:cs="Times New Roman"/>
          <w:b/>
          <w:bCs/>
          <w:color w:val="000000" w:themeColor="text1"/>
          <w:sz w:val="22"/>
          <w:szCs w:val="22"/>
        </w:rPr>
        <w:fldChar w:fldCharType="separate"/>
      </w:r>
      <w:r>
        <w:rPr>
          <w:rFonts w:ascii="Times New Roman" w:hAnsi="Times New Roman" w:cs="Times New Roman"/>
          <w:b/>
          <w:bCs/>
          <w:noProof/>
          <w:color w:val="000000" w:themeColor="text1"/>
          <w:sz w:val="22"/>
          <w:szCs w:val="22"/>
        </w:rPr>
        <w:t>1</w:t>
      </w:r>
      <w:r w:rsidRPr="00D7710E">
        <w:rPr>
          <w:rFonts w:ascii="Times New Roman" w:hAnsi="Times New Roman" w:cs="Times New Roman"/>
          <w:b/>
          <w:bCs/>
          <w:color w:val="000000" w:themeColor="text1"/>
          <w:sz w:val="22"/>
          <w:szCs w:val="22"/>
        </w:rPr>
        <w:fldChar w:fldCharType="end"/>
      </w:r>
      <w:r w:rsidRPr="00D7710E">
        <w:rPr>
          <w:rFonts w:ascii="Times New Roman" w:hAnsi="Times New Roman" w:cs="Times New Roman"/>
          <w:b/>
          <w:bCs/>
          <w:color w:val="000000" w:themeColor="text1"/>
          <w:sz w:val="22"/>
          <w:szCs w:val="22"/>
        </w:rPr>
        <w:t>: Performance Metrics Comparison</w:t>
      </w:r>
      <w:bookmarkEnd w:id="57"/>
      <w:bookmarkEnd w:id="58"/>
    </w:p>
    <w:p w14:paraId="207EA526" w14:textId="77777777" w:rsidR="00EF4AF6" w:rsidRDefault="00000000">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b/>
          <w:sz w:val="24"/>
          <w:szCs w:val="24"/>
        </w:rPr>
        <w:t>Bio_ClinicalBERT</w:t>
      </w:r>
      <w:r>
        <w:rPr>
          <w:rFonts w:ascii="Times New Roman" w:eastAsia="Times New Roman" w:hAnsi="Times New Roman" w:cs="Times New Roman"/>
          <w:sz w:val="24"/>
          <w:szCs w:val="24"/>
        </w:rPr>
        <w:t xml:space="preserve"> model significantly outperformed the traditional models in all evaluation metrics, particularly in recall (0.87) and F1-score (0.83). This indicates that transformer-based models, particularly domain-specific ones like Bio_ClinicalBERT, are well-suited for clinical NER tasks.</w:t>
      </w:r>
    </w:p>
    <w:p w14:paraId="35926E8F" w14:textId="77777777" w:rsidR="00EF4AF6" w:rsidRDefault="00EF4AF6">
      <w:pPr>
        <w:spacing w:before="240" w:after="240" w:line="360" w:lineRule="auto"/>
        <w:rPr>
          <w:rFonts w:ascii="Times New Roman" w:eastAsia="Times New Roman" w:hAnsi="Times New Roman" w:cs="Times New Roman"/>
          <w:sz w:val="24"/>
          <w:szCs w:val="24"/>
        </w:rPr>
      </w:pPr>
    </w:p>
    <w:p w14:paraId="4DA82FED" w14:textId="77777777" w:rsidR="00EF4AF6" w:rsidRDefault="00000000">
      <w:pPr>
        <w:keepLines/>
        <w:spacing w:after="240" w:line="12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8679B5E" wp14:editId="09C00FA3">
            <wp:extent cx="2947988" cy="1805642"/>
            <wp:effectExtent l="25400" t="25400" r="25400" b="254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947988" cy="1805642"/>
                    </a:xfrm>
                    <a:prstGeom prst="rect">
                      <a:avLst/>
                    </a:prstGeom>
                    <a:ln w="25400">
                      <a:solidFill>
                        <a:srgbClr val="000000"/>
                      </a:solidFill>
                      <a:prstDash val="solid"/>
                    </a:ln>
                  </pic:spPr>
                </pic:pic>
              </a:graphicData>
            </a:graphic>
          </wp:inline>
        </w:drawing>
      </w:r>
    </w:p>
    <w:p w14:paraId="484377FB" w14:textId="38D9589C" w:rsidR="00EF4AF6" w:rsidRPr="00D7710E" w:rsidRDefault="00D7710E" w:rsidP="00D7710E">
      <w:pPr>
        <w:pStyle w:val="Caption"/>
        <w:jc w:val="center"/>
        <w:rPr>
          <w:rFonts w:ascii="Times New Roman" w:hAnsi="Times New Roman" w:cs="Times New Roman"/>
          <w:b/>
          <w:bCs/>
          <w:color w:val="000000" w:themeColor="text1"/>
          <w:sz w:val="22"/>
          <w:szCs w:val="22"/>
        </w:rPr>
      </w:pPr>
      <w:bookmarkStart w:id="59" w:name="_Toc197107565"/>
      <w:r w:rsidRPr="00D7710E">
        <w:rPr>
          <w:rFonts w:ascii="Times New Roman" w:hAnsi="Times New Roman" w:cs="Times New Roman"/>
          <w:b/>
          <w:bCs/>
          <w:color w:val="000000" w:themeColor="text1"/>
          <w:sz w:val="22"/>
          <w:szCs w:val="22"/>
        </w:rPr>
        <w:t xml:space="preserve">Figure </w:t>
      </w:r>
      <w:r w:rsidRPr="00D7710E">
        <w:rPr>
          <w:rFonts w:ascii="Times New Roman" w:hAnsi="Times New Roman" w:cs="Times New Roman"/>
          <w:b/>
          <w:bCs/>
          <w:color w:val="000000" w:themeColor="text1"/>
          <w:sz w:val="22"/>
          <w:szCs w:val="22"/>
        </w:rPr>
        <w:fldChar w:fldCharType="begin"/>
      </w:r>
      <w:r w:rsidRPr="00D7710E">
        <w:rPr>
          <w:rFonts w:ascii="Times New Roman" w:hAnsi="Times New Roman" w:cs="Times New Roman"/>
          <w:b/>
          <w:bCs/>
          <w:color w:val="000000" w:themeColor="text1"/>
          <w:sz w:val="22"/>
          <w:szCs w:val="22"/>
        </w:rPr>
        <w:instrText xml:space="preserve"> SEQ Figure \* ARABIC </w:instrText>
      </w:r>
      <w:r w:rsidRPr="00D7710E">
        <w:rPr>
          <w:rFonts w:ascii="Times New Roman" w:hAnsi="Times New Roman" w:cs="Times New Roman"/>
          <w:b/>
          <w:bCs/>
          <w:color w:val="000000" w:themeColor="text1"/>
          <w:sz w:val="22"/>
          <w:szCs w:val="22"/>
        </w:rPr>
        <w:fldChar w:fldCharType="separate"/>
      </w:r>
      <w:r>
        <w:rPr>
          <w:rFonts w:ascii="Times New Roman" w:hAnsi="Times New Roman" w:cs="Times New Roman"/>
          <w:b/>
          <w:bCs/>
          <w:noProof/>
          <w:color w:val="000000" w:themeColor="text1"/>
          <w:sz w:val="22"/>
          <w:szCs w:val="22"/>
        </w:rPr>
        <w:t>5</w:t>
      </w:r>
      <w:r w:rsidRPr="00D7710E">
        <w:rPr>
          <w:rFonts w:ascii="Times New Roman" w:hAnsi="Times New Roman" w:cs="Times New Roman"/>
          <w:b/>
          <w:bCs/>
          <w:color w:val="000000" w:themeColor="text1"/>
          <w:sz w:val="22"/>
          <w:szCs w:val="22"/>
        </w:rPr>
        <w:fldChar w:fldCharType="end"/>
      </w:r>
      <w:r w:rsidRPr="00D7710E">
        <w:rPr>
          <w:rFonts w:ascii="Times New Roman" w:hAnsi="Times New Roman" w:cs="Times New Roman"/>
          <w:b/>
          <w:bCs/>
          <w:color w:val="000000" w:themeColor="text1"/>
          <w:sz w:val="22"/>
          <w:szCs w:val="22"/>
        </w:rPr>
        <w:t>: Training and Validation Loss over Epochs</w:t>
      </w:r>
      <w:bookmarkEnd w:id="59"/>
    </w:p>
    <w:p w14:paraId="5F5EACB3" w14:textId="77777777" w:rsidR="00EF4AF6" w:rsidRDefault="00EF4AF6">
      <w:pPr>
        <w:keepLines/>
        <w:spacing w:after="240" w:line="120" w:lineRule="auto"/>
        <w:rPr>
          <w:rFonts w:ascii="Times New Roman" w:eastAsia="Times New Roman" w:hAnsi="Times New Roman" w:cs="Times New Roman"/>
          <w:b/>
        </w:rPr>
      </w:pPr>
    </w:p>
    <w:p w14:paraId="4E144B08" w14:textId="77777777" w:rsidR="00EF4AF6" w:rsidRDefault="00EF4AF6">
      <w:pPr>
        <w:keepLines/>
        <w:spacing w:after="240" w:line="120" w:lineRule="auto"/>
        <w:rPr>
          <w:rFonts w:ascii="Times New Roman" w:eastAsia="Times New Roman" w:hAnsi="Times New Roman" w:cs="Times New Roman"/>
          <w:b/>
        </w:rPr>
      </w:pPr>
    </w:p>
    <w:p w14:paraId="7B8F6358" w14:textId="77777777" w:rsidR="00EF4AF6" w:rsidRDefault="00000000">
      <w:pPr>
        <w:keepLines/>
        <w:spacing w:after="240" w:line="12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114300" distB="114300" distL="114300" distR="114300" wp14:anchorId="28249351" wp14:editId="1E345F9F">
            <wp:extent cx="3076575" cy="1673881"/>
            <wp:effectExtent l="25400" t="25400" r="25400" b="254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076575" cy="1673881"/>
                    </a:xfrm>
                    <a:prstGeom prst="rect">
                      <a:avLst/>
                    </a:prstGeom>
                    <a:ln w="25400">
                      <a:solidFill>
                        <a:srgbClr val="000000"/>
                      </a:solidFill>
                      <a:prstDash val="solid"/>
                    </a:ln>
                  </pic:spPr>
                </pic:pic>
              </a:graphicData>
            </a:graphic>
          </wp:inline>
        </w:drawing>
      </w:r>
      <w:r>
        <w:rPr>
          <w:rFonts w:ascii="Times New Roman" w:eastAsia="Times New Roman" w:hAnsi="Times New Roman" w:cs="Times New Roman"/>
          <w:b/>
          <w:sz w:val="24"/>
          <w:szCs w:val="24"/>
        </w:rPr>
        <w:t xml:space="preserve"> </w:t>
      </w:r>
    </w:p>
    <w:p w14:paraId="46E32752" w14:textId="2A38252D" w:rsidR="00EF4AF6" w:rsidRPr="00D7710E" w:rsidRDefault="00D7710E" w:rsidP="00D7710E">
      <w:pPr>
        <w:pStyle w:val="Caption"/>
        <w:jc w:val="center"/>
        <w:rPr>
          <w:rFonts w:ascii="Times New Roman" w:hAnsi="Times New Roman" w:cs="Times New Roman"/>
          <w:b/>
          <w:bCs/>
          <w:color w:val="000000" w:themeColor="text1"/>
          <w:sz w:val="22"/>
          <w:szCs w:val="22"/>
        </w:rPr>
      </w:pPr>
      <w:bookmarkStart w:id="60" w:name="_Toc197107566"/>
      <w:r w:rsidRPr="00D7710E">
        <w:rPr>
          <w:rFonts w:ascii="Times New Roman" w:hAnsi="Times New Roman" w:cs="Times New Roman"/>
          <w:b/>
          <w:bCs/>
          <w:color w:val="000000" w:themeColor="text1"/>
          <w:sz w:val="22"/>
          <w:szCs w:val="22"/>
        </w:rPr>
        <w:t xml:space="preserve">Figure </w:t>
      </w:r>
      <w:r w:rsidRPr="00D7710E">
        <w:rPr>
          <w:rFonts w:ascii="Times New Roman" w:hAnsi="Times New Roman" w:cs="Times New Roman"/>
          <w:b/>
          <w:bCs/>
          <w:color w:val="000000" w:themeColor="text1"/>
          <w:sz w:val="22"/>
          <w:szCs w:val="22"/>
        </w:rPr>
        <w:fldChar w:fldCharType="begin"/>
      </w:r>
      <w:r w:rsidRPr="00D7710E">
        <w:rPr>
          <w:rFonts w:ascii="Times New Roman" w:hAnsi="Times New Roman" w:cs="Times New Roman"/>
          <w:b/>
          <w:bCs/>
          <w:color w:val="000000" w:themeColor="text1"/>
          <w:sz w:val="22"/>
          <w:szCs w:val="22"/>
        </w:rPr>
        <w:instrText xml:space="preserve"> SEQ Figure \* ARABIC </w:instrText>
      </w:r>
      <w:r w:rsidRPr="00D7710E">
        <w:rPr>
          <w:rFonts w:ascii="Times New Roman" w:hAnsi="Times New Roman" w:cs="Times New Roman"/>
          <w:b/>
          <w:bCs/>
          <w:color w:val="000000" w:themeColor="text1"/>
          <w:sz w:val="22"/>
          <w:szCs w:val="22"/>
        </w:rPr>
        <w:fldChar w:fldCharType="separate"/>
      </w:r>
      <w:r w:rsidRPr="00D7710E">
        <w:rPr>
          <w:rFonts w:ascii="Times New Roman" w:hAnsi="Times New Roman" w:cs="Times New Roman"/>
          <w:b/>
          <w:bCs/>
          <w:noProof/>
          <w:color w:val="000000" w:themeColor="text1"/>
          <w:sz w:val="22"/>
          <w:szCs w:val="22"/>
        </w:rPr>
        <w:t>6</w:t>
      </w:r>
      <w:r w:rsidRPr="00D7710E">
        <w:rPr>
          <w:rFonts w:ascii="Times New Roman" w:hAnsi="Times New Roman" w:cs="Times New Roman"/>
          <w:b/>
          <w:bCs/>
          <w:color w:val="000000" w:themeColor="text1"/>
          <w:sz w:val="22"/>
          <w:szCs w:val="22"/>
        </w:rPr>
        <w:fldChar w:fldCharType="end"/>
      </w:r>
      <w:r w:rsidRPr="00D7710E">
        <w:rPr>
          <w:rFonts w:ascii="Times New Roman" w:hAnsi="Times New Roman" w:cs="Times New Roman"/>
          <w:b/>
          <w:bCs/>
          <w:color w:val="000000" w:themeColor="text1"/>
          <w:sz w:val="22"/>
          <w:szCs w:val="22"/>
        </w:rPr>
        <w:t>: Precision, Recall, and F1 Score over Epochs</w:t>
      </w:r>
      <w:bookmarkEnd w:id="60"/>
    </w:p>
    <w:p w14:paraId="1368547A" w14:textId="77777777" w:rsidR="00EF4AF6" w:rsidRDefault="00EF4AF6">
      <w:pPr>
        <w:keepLines/>
        <w:spacing w:after="240" w:line="120" w:lineRule="auto"/>
        <w:rPr>
          <w:rFonts w:ascii="Times New Roman" w:eastAsia="Times New Roman" w:hAnsi="Times New Roman" w:cs="Times New Roman"/>
          <w:b/>
          <w:sz w:val="24"/>
          <w:szCs w:val="24"/>
        </w:rPr>
      </w:pPr>
    </w:p>
    <w:p w14:paraId="247D7E13" w14:textId="77777777" w:rsidR="00EF4AF6" w:rsidRDefault="00EF4AF6">
      <w:pPr>
        <w:keepLines/>
        <w:spacing w:after="240" w:line="120" w:lineRule="auto"/>
        <w:rPr>
          <w:rFonts w:ascii="Times New Roman" w:eastAsia="Times New Roman" w:hAnsi="Times New Roman" w:cs="Times New Roman"/>
          <w:b/>
          <w:sz w:val="24"/>
          <w:szCs w:val="24"/>
        </w:rPr>
      </w:pPr>
    </w:p>
    <w:tbl>
      <w:tblPr>
        <w:tblStyle w:val="a0"/>
        <w:tblpPr w:leftFromText="180" w:rightFromText="180" w:topFromText="180" w:bottomFromText="180" w:vertAnchor="text" w:tblpX="-30"/>
        <w:tblW w:w="9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5"/>
        <w:gridCol w:w="810"/>
        <w:gridCol w:w="750"/>
        <w:gridCol w:w="1110"/>
        <w:gridCol w:w="1920"/>
        <w:gridCol w:w="2040"/>
        <w:gridCol w:w="1095"/>
      </w:tblGrid>
      <w:tr w:rsidR="00EF4AF6" w14:paraId="365F9E5F" w14:textId="77777777">
        <w:trPr>
          <w:trHeight w:val="515"/>
        </w:trPr>
        <w:tc>
          <w:tcPr>
            <w:tcW w:w="1455" w:type="dxa"/>
          </w:tcPr>
          <w:p w14:paraId="7D5A69C1" w14:textId="77777777" w:rsidR="00EF4AF6" w:rsidRDefault="00EF4AF6" w:rsidP="006E2AA5">
            <w:pPr>
              <w:keepLines/>
              <w:widowControl w:val="0"/>
              <w:spacing w:after="200" w:line="240" w:lineRule="auto"/>
              <w:jc w:val="center"/>
              <w:rPr>
                <w:rFonts w:ascii="Times New Roman" w:eastAsia="Times New Roman" w:hAnsi="Times New Roman" w:cs="Times New Roman"/>
                <w:b/>
                <w:sz w:val="18"/>
                <w:szCs w:val="18"/>
              </w:rPr>
            </w:pPr>
          </w:p>
        </w:tc>
        <w:tc>
          <w:tcPr>
            <w:tcW w:w="810" w:type="dxa"/>
          </w:tcPr>
          <w:p w14:paraId="1097FC90" w14:textId="77777777" w:rsidR="00EF4AF6" w:rsidRDefault="00000000" w:rsidP="006E2AA5">
            <w:pPr>
              <w:keepLines/>
              <w:widowControl w:val="0"/>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Age</w:t>
            </w:r>
          </w:p>
        </w:tc>
        <w:tc>
          <w:tcPr>
            <w:tcW w:w="750" w:type="dxa"/>
          </w:tcPr>
          <w:p w14:paraId="31C0E5EC" w14:textId="77777777" w:rsidR="00EF4AF6" w:rsidRDefault="00000000" w:rsidP="006E2AA5">
            <w:pPr>
              <w:keepLines/>
              <w:widowControl w:val="0"/>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Sex</w:t>
            </w:r>
          </w:p>
        </w:tc>
        <w:tc>
          <w:tcPr>
            <w:tcW w:w="1110" w:type="dxa"/>
          </w:tcPr>
          <w:p w14:paraId="50415EC2" w14:textId="77777777" w:rsidR="00EF4AF6" w:rsidRDefault="00000000" w:rsidP="006E2AA5">
            <w:pPr>
              <w:keepLines/>
              <w:widowControl w:val="0"/>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Medication</w:t>
            </w:r>
          </w:p>
        </w:tc>
        <w:tc>
          <w:tcPr>
            <w:tcW w:w="1920" w:type="dxa"/>
          </w:tcPr>
          <w:p w14:paraId="76DD1203" w14:textId="77777777" w:rsidR="00EF4AF6" w:rsidRDefault="00000000" w:rsidP="006E2AA5">
            <w:pPr>
              <w:keepLines/>
              <w:widowControl w:val="0"/>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Diagnostic_Procedure</w:t>
            </w:r>
          </w:p>
        </w:tc>
        <w:tc>
          <w:tcPr>
            <w:tcW w:w="2040" w:type="dxa"/>
          </w:tcPr>
          <w:p w14:paraId="1A08FF9E" w14:textId="77777777" w:rsidR="00EF4AF6" w:rsidRDefault="00000000" w:rsidP="006E2AA5">
            <w:pPr>
              <w:keepLines/>
              <w:widowControl w:val="0"/>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Therapeutic-Procedure</w:t>
            </w:r>
          </w:p>
        </w:tc>
        <w:tc>
          <w:tcPr>
            <w:tcW w:w="1095" w:type="dxa"/>
          </w:tcPr>
          <w:p w14:paraId="664313E8" w14:textId="77777777" w:rsidR="00EF4AF6" w:rsidRDefault="00000000" w:rsidP="006E2AA5">
            <w:pPr>
              <w:keepLines/>
              <w:widowControl w:val="0"/>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Lab_Value</w:t>
            </w:r>
          </w:p>
        </w:tc>
      </w:tr>
      <w:tr w:rsidR="00EF4AF6" w14:paraId="53813DCA" w14:textId="77777777">
        <w:tc>
          <w:tcPr>
            <w:tcW w:w="1455" w:type="dxa"/>
          </w:tcPr>
          <w:p w14:paraId="0D4B7C5B" w14:textId="77777777" w:rsidR="00EF4AF6" w:rsidRDefault="00000000" w:rsidP="006E2AA5">
            <w:pPr>
              <w:keepLines/>
              <w:widowControl w:val="0"/>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Precision</w:t>
            </w:r>
          </w:p>
        </w:tc>
        <w:tc>
          <w:tcPr>
            <w:tcW w:w="810" w:type="dxa"/>
          </w:tcPr>
          <w:p w14:paraId="23EE5A5F"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0.94</w:t>
            </w:r>
          </w:p>
        </w:tc>
        <w:tc>
          <w:tcPr>
            <w:tcW w:w="750" w:type="dxa"/>
          </w:tcPr>
          <w:p w14:paraId="0A0DA18B"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0.94</w:t>
            </w:r>
          </w:p>
        </w:tc>
        <w:tc>
          <w:tcPr>
            <w:tcW w:w="1110" w:type="dxa"/>
          </w:tcPr>
          <w:p w14:paraId="47FAF95C"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0.91</w:t>
            </w:r>
          </w:p>
        </w:tc>
        <w:tc>
          <w:tcPr>
            <w:tcW w:w="1920" w:type="dxa"/>
          </w:tcPr>
          <w:p w14:paraId="023D0A2E"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0.72</w:t>
            </w:r>
          </w:p>
        </w:tc>
        <w:tc>
          <w:tcPr>
            <w:tcW w:w="2040" w:type="dxa"/>
          </w:tcPr>
          <w:p w14:paraId="7ABC2C52"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0.80</w:t>
            </w:r>
          </w:p>
        </w:tc>
        <w:tc>
          <w:tcPr>
            <w:tcW w:w="1095" w:type="dxa"/>
          </w:tcPr>
          <w:p w14:paraId="1FFD4D0A"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0.75</w:t>
            </w:r>
          </w:p>
        </w:tc>
      </w:tr>
      <w:tr w:rsidR="00EF4AF6" w14:paraId="1EDEFA53" w14:textId="77777777">
        <w:tc>
          <w:tcPr>
            <w:tcW w:w="1455" w:type="dxa"/>
          </w:tcPr>
          <w:p w14:paraId="202C6153" w14:textId="77777777" w:rsidR="00EF4AF6" w:rsidRDefault="00000000" w:rsidP="006E2AA5">
            <w:pPr>
              <w:keepLines/>
              <w:widowControl w:val="0"/>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Recall</w:t>
            </w:r>
          </w:p>
        </w:tc>
        <w:tc>
          <w:tcPr>
            <w:tcW w:w="810" w:type="dxa"/>
          </w:tcPr>
          <w:p w14:paraId="619E790E"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0.94</w:t>
            </w:r>
          </w:p>
        </w:tc>
        <w:tc>
          <w:tcPr>
            <w:tcW w:w="750" w:type="dxa"/>
          </w:tcPr>
          <w:p w14:paraId="1796E801"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0.98</w:t>
            </w:r>
          </w:p>
        </w:tc>
        <w:tc>
          <w:tcPr>
            <w:tcW w:w="1110" w:type="dxa"/>
          </w:tcPr>
          <w:p w14:paraId="134F20A5"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0.97</w:t>
            </w:r>
          </w:p>
        </w:tc>
        <w:tc>
          <w:tcPr>
            <w:tcW w:w="1920" w:type="dxa"/>
          </w:tcPr>
          <w:p w14:paraId="5DA408D8"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0.90</w:t>
            </w:r>
          </w:p>
        </w:tc>
        <w:tc>
          <w:tcPr>
            <w:tcW w:w="2040" w:type="dxa"/>
          </w:tcPr>
          <w:p w14:paraId="78F43B6E"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0.91</w:t>
            </w:r>
          </w:p>
        </w:tc>
        <w:tc>
          <w:tcPr>
            <w:tcW w:w="1095" w:type="dxa"/>
          </w:tcPr>
          <w:p w14:paraId="4C98D98E"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0.86</w:t>
            </w:r>
          </w:p>
        </w:tc>
      </w:tr>
      <w:tr w:rsidR="00EF4AF6" w14:paraId="1259A75F" w14:textId="77777777">
        <w:tc>
          <w:tcPr>
            <w:tcW w:w="1455" w:type="dxa"/>
          </w:tcPr>
          <w:p w14:paraId="6B35FE8B" w14:textId="77777777" w:rsidR="00EF4AF6" w:rsidRDefault="00000000" w:rsidP="006E2AA5">
            <w:pPr>
              <w:keepLines/>
              <w:widowControl w:val="0"/>
              <w:spacing w:after="200" w:line="240"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f1 Score</w:t>
            </w:r>
          </w:p>
        </w:tc>
        <w:tc>
          <w:tcPr>
            <w:tcW w:w="810" w:type="dxa"/>
          </w:tcPr>
          <w:p w14:paraId="117303C6"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0.94</w:t>
            </w:r>
          </w:p>
        </w:tc>
        <w:tc>
          <w:tcPr>
            <w:tcW w:w="750" w:type="dxa"/>
          </w:tcPr>
          <w:p w14:paraId="04647E5A"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0.96</w:t>
            </w:r>
          </w:p>
        </w:tc>
        <w:tc>
          <w:tcPr>
            <w:tcW w:w="1110" w:type="dxa"/>
          </w:tcPr>
          <w:p w14:paraId="1E4FF7BF"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0.94</w:t>
            </w:r>
          </w:p>
        </w:tc>
        <w:tc>
          <w:tcPr>
            <w:tcW w:w="1920" w:type="dxa"/>
          </w:tcPr>
          <w:p w14:paraId="7CE024F0"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0.80</w:t>
            </w:r>
          </w:p>
        </w:tc>
        <w:tc>
          <w:tcPr>
            <w:tcW w:w="2040" w:type="dxa"/>
          </w:tcPr>
          <w:p w14:paraId="3DF60120"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0.85</w:t>
            </w:r>
          </w:p>
        </w:tc>
        <w:tc>
          <w:tcPr>
            <w:tcW w:w="1095" w:type="dxa"/>
          </w:tcPr>
          <w:p w14:paraId="2195FEB8" w14:textId="77777777" w:rsidR="00EF4AF6" w:rsidRDefault="00000000" w:rsidP="006E2AA5">
            <w:pPr>
              <w:keepLines/>
              <w:widowControl w:val="0"/>
              <w:spacing w:after="20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0.80</w:t>
            </w:r>
          </w:p>
        </w:tc>
      </w:tr>
    </w:tbl>
    <w:p w14:paraId="4A219F2B" w14:textId="4D868A0A" w:rsidR="006E2AA5" w:rsidRPr="00D7710E" w:rsidRDefault="00D7710E" w:rsidP="00D7710E">
      <w:pPr>
        <w:pStyle w:val="Caption"/>
        <w:jc w:val="center"/>
        <w:rPr>
          <w:rFonts w:ascii="Times New Roman" w:hAnsi="Times New Roman" w:cs="Times New Roman"/>
          <w:b/>
          <w:bCs/>
          <w:color w:val="000000" w:themeColor="text1"/>
          <w:sz w:val="22"/>
          <w:szCs w:val="22"/>
        </w:rPr>
      </w:pPr>
      <w:bookmarkStart w:id="61" w:name="_Toc197107578"/>
      <w:bookmarkStart w:id="62" w:name="_Toc197107694"/>
      <w:r w:rsidRPr="00D7710E">
        <w:rPr>
          <w:rFonts w:ascii="Times New Roman" w:hAnsi="Times New Roman" w:cs="Times New Roman"/>
          <w:b/>
          <w:bCs/>
          <w:color w:val="000000" w:themeColor="text1"/>
          <w:sz w:val="22"/>
          <w:szCs w:val="22"/>
        </w:rPr>
        <w:t xml:space="preserve">Table </w:t>
      </w:r>
      <w:r w:rsidRPr="00D7710E">
        <w:rPr>
          <w:rFonts w:ascii="Times New Roman" w:hAnsi="Times New Roman" w:cs="Times New Roman"/>
          <w:b/>
          <w:bCs/>
          <w:color w:val="000000" w:themeColor="text1"/>
          <w:sz w:val="22"/>
          <w:szCs w:val="22"/>
        </w:rPr>
        <w:fldChar w:fldCharType="begin"/>
      </w:r>
      <w:r w:rsidRPr="00D7710E">
        <w:rPr>
          <w:rFonts w:ascii="Times New Roman" w:hAnsi="Times New Roman" w:cs="Times New Roman"/>
          <w:b/>
          <w:bCs/>
          <w:color w:val="000000" w:themeColor="text1"/>
          <w:sz w:val="22"/>
          <w:szCs w:val="22"/>
        </w:rPr>
        <w:instrText xml:space="preserve"> SEQ Table \* ARABIC </w:instrText>
      </w:r>
      <w:r w:rsidRPr="00D7710E">
        <w:rPr>
          <w:rFonts w:ascii="Times New Roman" w:hAnsi="Times New Roman" w:cs="Times New Roman"/>
          <w:b/>
          <w:bCs/>
          <w:color w:val="000000" w:themeColor="text1"/>
          <w:sz w:val="22"/>
          <w:szCs w:val="22"/>
        </w:rPr>
        <w:fldChar w:fldCharType="separate"/>
      </w:r>
      <w:r>
        <w:rPr>
          <w:rFonts w:ascii="Times New Roman" w:hAnsi="Times New Roman" w:cs="Times New Roman"/>
          <w:b/>
          <w:bCs/>
          <w:noProof/>
          <w:color w:val="000000" w:themeColor="text1"/>
          <w:sz w:val="22"/>
          <w:szCs w:val="22"/>
        </w:rPr>
        <w:t>2</w:t>
      </w:r>
      <w:r w:rsidRPr="00D7710E">
        <w:rPr>
          <w:rFonts w:ascii="Times New Roman" w:hAnsi="Times New Roman" w:cs="Times New Roman"/>
          <w:b/>
          <w:bCs/>
          <w:color w:val="000000" w:themeColor="text1"/>
          <w:sz w:val="22"/>
          <w:szCs w:val="22"/>
        </w:rPr>
        <w:fldChar w:fldCharType="end"/>
      </w:r>
      <w:r w:rsidRPr="00D7710E">
        <w:rPr>
          <w:rFonts w:ascii="Times New Roman" w:hAnsi="Times New Roman" w:cs="Times New Roman"/>
          <w:b/>
          <w:bCs/>
          <w:color w:val="000000" w:themeColor="text1"/>
          <w:sz w:val="22"/>
          <w:szCs w:val="22"/>
        </w:rPr>
        <w:t>: Performance metrics of top-performing classes</w:t>
      </w:r>
      <w:bookmarkEnd w:id="61"/>
      <w:bookmarkEnd w:id="62"/>
    </w:p>
    <w:p w14:paraId="07715404" w14:textId="77777777" w:rsidR="00EF4AF6" w:rsidRDefault="00EF4AF6">
      <w:pPr>
        <w:keepLines/>
        <w:spacing w:after="200" w:line="120" w:lineRule="auto"/>
        <w:jc w:val="center"/>
        <w:rPr>
          <w:rFonts w:ascii="Times New Roman" w:eastAsia="Times New Roman" w:hAnsi="Times New Roman" w:cs="Times New Roman"/>
          <w:b/>
        </w:rPr>
      </w:pPr>
    </w:p>
    <w:p w14:paraId="21B0D760" w14:textId="77777777" w:rsidR="00EF4AF6" w:rsidRDefault="00EF4AF6">
      <w:pPr>
        <w:keepLines/>
        <w:spacing w:after="200" w:line="120" w:lineRule="auto"/>
        <w:rPr>
          <w:rFonts w:ascii="Times New Roman" w:eastAsia="Times New Roman" w:hAnsi="Times New Roman" w:cs="Times New Roman"/>
          <w:b/>
          <w:sz w:val="24"/>
          <w:szCs w:val="24"/>
        </w:rPr>
      </w:pPr>
    </w:p>
    <w:tbl>
      <w:tblPr>
        <w:tblStyle w:val="a1"/>
        <w:tblW w:w="91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320"/>
      </w:tblGrid>
      <w:tr w:rsidR="00EF4AF6" w14:paraId="7A2EDA50" w14:textId="77777777">
        <w:trPr>
          <w:jc w:val="center"/>
        </w:trPr>
        <w:tc>
          <w:tcPr>
            <w:tcW w:w="1560" w:type="dxa"/>
            <w:shd w:val="clear" w:color="auto" w:fill="auto"/>
            <w:tcMar>
              <w:top w:w="100" w:type="dxa"/>
              <w:left w:w="100" w:type="dxa"/>
              <w:bottom w:w="100" w:type="dxa"/>
              <w:right w:w="100" w:type="dxa"/>
            </w:tcMar>
          </w:tcPr>
          <w:p w14:paraId="18434103" w14:textId="77777777" w:rsidR="00EF4AF6" w:rsidRPr="00547F2A" w:rsidRDefault="00EF4AF6" w:rsidP="00547F2A">
            <w:pPr>
              <w:rPr>
                <w:rFonts w:ascii="Times New Roman" w:hAnsi="Times New Roman" w:cs="Times New Roman"/>
              </w:rPr>
            </w:pPr>
          </w:p>
        </w:tc>
        <w:tc>
          <w:tcPr>
            <w:tcW w:w="1560" w:type="dxa"/>
            <w:shd w:val="clear" w:color="auto" w:fill="auto"/>
            <w:tcMar>
              <w:top w:w="100" w:type="dxa"/>
              <w:left w:w="100" w:type="dxa"/>
              <w:bottom w:w="100" w:type="dxa"/>
              <w:right w:w="100" w:type="dxa"/>
            </w:tcMar>
          </w:tcPr>
          <w:p w14:paraId="6721E056" w14:textId="77777777" w:rsidR="00EF4AF6" w:rsidRPr="00547F2A" w:rsidRDefault="00000000" w:rsidP="00547F2A">
            <w:pPr>
              <w:rPr>
                <w:rFonts w:ascii="Times New Roman" w:hAnsi="Times New Roman" w:cs="Times New Roman"/>
                <w:b/>
                <w:bCs/>
              </w:rPr>
            </w:pPr>
            <w:r w:rsidRPr="00547F2A">
              <w:rPr>
                <w:rFonts w:ascii="Times New Roman" w:hAnsi="Times New Roman" w:cs="Times New Roman"/>
                <w:b/>
                <w:bCs/>
              </w:rPr>
              <w:t>Volume</w:t>
            </w:r>
          </w:p>
        </w:tc>
        <w:tc>
          <w:tcPr>
            <w:tcW w:w="1560" w:type="dxa"/>
            <w:shd w:val="clear" w:color="auto" w:fill="auto"/>
            <w:tcMar>
              <w:top w:w="100" w:type="dxa"/>
              <w:left w:w="100" w:type="dxa"/>
              <w:bottom w:w="100" w:type="dxa"/>
              <w:right w:w="100" w:type="dxa"/>
            </w:tcMar>
          </w:tcPr>
          <w:p w14:paraId="19A831B0" w14:textId="77777777" w:rsidR="00EF4AF6" w:rsidRPr="00547F2A" w:rsidRDefault="00000000" w:rsidP="00547F2A">
            <w:pPr>
              <w:rPr>
                <w:rFonts w:ascii="Times New Roman" w:hAnsi="Times New Roman" w:cs="Times New Roman"/>
                <w:b/>
                <w:bCs/>
              </w:rPr>
            </w:pPr>
            <w:r w:rsidRPr="00547F2A">
              <w:rPr>
                <w:rFonts w:ascii="Times New Roman" w:hAnsi="Times New Roman" w:cs="Times New Roman"/>
                <w:b/>
                <w:bCs/>
              </w:rPr>
              <w:t>Color</w:t>
            </w:r>
          </w:p>
        </w:tc>
        <w:tc>
          <w:tcPr>
            <w:tcW w:w="1560" w:type="dxa"/>
            <w:shd w:val="clear" w:color="auto" w:fill="auto"/>
            <w:tcMar>
              <w:top w:w="100" w:type="dxa"/>
              <w:left w:w="100" w:type="dxa"/>
              <w:bottom w:w="100" w:type="dxa"/>
              <w:right w:w="100" w:type="dxa"/>
            </w:tcMar>
          </w:tcPr>
          <w:p w14:paraId="6486FCBC" w14:textId="77777777" w:rsidR="00EF4AF6" w:rsidRPr="00547F2A" w:rsidRDefault="00000000" w:rsidP="00547F2A">
            <w:pPr>
              <w:rPr>
                <w:rFonts w:ascii="Times New Roman" w:hAnsi="Times New Roman" w:cs="Times New Roman"/>
                <w:b/>
                <w:bCs/>
              </w:rPr>
            </w:pPr>
            <w:r w:rsidRPr="00547F2A">
              <w:rPr>
                <w:rFonts w:ascii="Times New Roman" w:hAnsi="Times New Roman" w:cs="Times New Roman"/>
                <w:b/>
                <w:bCs/>
              </w:rPr>
              <w:t>Subject</w:t>
            </w:r>
          </w:p>
        </w:tc>
        <w:tc>
          <w:tcPr>
            <w:tcW w:w="1560" w:type="dxa"/>
            <w:shd w:val="clear" w:color="auto" w:fill="auto"/>
            <w:tcMar>
              <w:top w:w="100" w:type="dxa"/>
              <w:left w:w="100" w:type="dxa"/>
              <w:bottom w:w="100" w:type="dxa"/>
              <w:right w:w="100" w:type="dxa"/>
            </w:tcMar>
          </w:tcPr>
          <w:p w14:paraId="299AA34C" w14:textId="77777777" w:rsidR="00EF4AF6" w:rsidRPr="00547F2A" w:rsidRDefault="00000000" w:rsidP="00547F2A">
            <w:pPr>
              <w:rPr>
                <w:rFonts w:ascii="Times New Roman" w:hAnsi="Times New Roman" w:cs="Times New Roman"/>
                <w:b/>
                <w:bCs/>
              </w:rPr>
            </w:pPr>
            <w:r w:rsidRPr="00547F2A">
              <w:rPr>
                <w:rFonts w:ascii="Times New Roman" w:hAnsi="Times New Roman" w:cs="Times New Roman"/>
                <w:b/>
                <w:bCs/>
              </w:rPr>
              <w:t>Frequency</w:t>
            </w:r>
          </w:p>
        </w:tc>
        <w:tc>
          <w:tcPr>
            <w:tcW w:w="1320" w:type="dxa"/>
            <w:shd w:val="clear" w:color="auto" w:fill="auto"/>
            <w:tcMar>
              <w:top w:w="100" w:type="dxa"/>
              <w:left w:w="100" w:type="dxa"/>
              <w:bottom w:w="100" w:type="dxa"/>
              <w:right w:w="100" w:type="dxa"/>
            </w:tcMar>
          </w:tcPr>
          <w:p w14:paraId="2C775CC6" w14:textId="77777777" w:rsidR="00EF4AF6" w:rsidRPr="00547F2A" w:rsidRDefault="00000000" w:rsidP="00547F2A">
            <w:pPr>
              <w:rPr>
                <w:rFonts w:ascii="Times New Roman" w:hAnsi="Times New Roman" w:cs="Times New Roman"/>
                <w:b/>
                <w:bCs/>
              </w:rPr>
            </w:pPr>
            <w:r w:rsidRPr="00547F2A">
              <w:rPr>
                <w:rFonts w:ascii="Times New Roman" w:hAnsi="Times New Roman" w:cs="Times New Roman"/>
                <w:b/>
                <w:bCs/>
              </w:rPr>
              <w:t>Weight</w:t>
            </w:r>
          </w:p>
        </w:tc>
      </w:tr>
      <w:tr w:rsidR="00EF4AF6" w14:paraId="54C27AE9" w14:textId="77777777">
        <w:trPr>
          <w:jc w:val="center"/>
        </w:trPr>
        <w:tc>
          <w:tcPr>
            <w:tcW w:w="1560" w:type="dxa"/>
            <w:shd w:val="clear" w:color="auto" w:fill="auto"/>
            <w:tcMar>
              <w:top w:w="100" w:type="dxa"/>
              <w:left w:w="100" w:type="dxa"/>
              <w:bottom w:w="100" w:type="dxa"/>
              <w:right w:w="100" w:type="dxa"/>
            </w:tcMar>
          </w:tcPr>
          <w:p w14:paraId="727A2CB7" w14:textId="77777777" w:rsidR="00EF4AF6" w:rsidRPr="00547F2A" w:rsidRDefault="00000000" w:rsidP="00547F2A">
            <w:pPr>
              <w:rPr>
                <w:rFonts w:ascii="Times New Roman" w:hAnsi="Times New Roman" w:cs="Times New Roman"/>
                <w:b/>
                <w:bCs/>
              </w:rPr>
            </w:pPr>
            <w:r w:rsidRPr="00547F2A">
              <w:rPr>
                <w:rFonts w:ascii="Times New Roman" w:hAnsi="Times New Roman" w:cs="Times New Roman"/>
                <w:b/>
                <w:bCs/>
              </w:rPr>
              <w:t>Precision</w:t>
            </w:r>
          </w:p>
        </w:tc>
        <w:tc>
          <w:tcPr>
            <w:tcW w:w="1560" w:type="dxa"/>
            <w:shd w:val="clear" w:color="auto" w:fill="auto"/>
            <w:tcMar>
              <w:top w:w="100" w:type="dxa"/>
              <w:left w:w="100" w:type="dxa"/>
              <w:bottom w:w="100" w:type="dxa"/>
              <w:right w:w="100" w:type="dxa"/>
            </w:tcMar>
          </w:tcPr>
          <w:p w14:paraId="541259D9"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560" w:type="dxa"/>
            <w:shd w:val="clear" w:color="auto" w:fill="auto"/>
            <w:tcMar>
              <w:top w:w="100" w:type="dxa"/>
              <w:left w:w="100" w:type="dxa"/>
              <w:bottom w:w="100" w:type="dxa"/>
              <w:right w:w="100" w:type="dxa"/>
            </w:tcMar>
          </w:tcPr>
          <w:p w14:paraId="5F0DACED"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560" w:type="dxa"/>
            <w:shd w:val="clear" w:color="auto" w:fill="auto"/>
            <w:tcMar>
              <w:top w:w="100" w:type="dxa"/>
              <w:left w:w="100" w:type="dxa"/>
              <w:bottom w:w="100" w:type="dxa"/>
              <w:right w:w="100" w:type="dxa"/>
            </w:tcMar>
          </w:tcPr>
          <w:p w14:paraId="2AAFEACC"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560" w:type="dxa"/>
            <w:shd w:val="clear" w:color="auto" w:fill="auto"/>
            <w:tcMar>
              <w:top w:w="100" w:type="dxa"/>
              <w:left w:w="100" w:type="dxa"/>
              <w:bottom w:w="100" w:type="dxa"/>
              <w:right w:w="100" w:type="dxa"/>
            </w:tcMar>
          </w:tcPr>
          <w:p w14:paraId="39CF60C3"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320" w:type="dxa"/>
            <w:shd w:val="clear" w:color="auto" w:fill="auto"/>
            <w:tcMar>
              <w:top w:w="100" w:type="dxa"/>
              <w:left w:w="100" w:type="dxa"/>
              <w:bottom w:w="100" w:type="dxa"/>
              <w:right w:w="100" w:type="dxa"/>
            </w:tcMar>
          </w:tcPr>
          <w:p w14:paraId="63BFEBB5"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r>
      <w:tr w:rsidR="00EF4AF6" w14:paraId="3543B8A8" w14:textId="77777777">
        <w:trPr>
          <w:jc w:val="center"/>
        </w:trPr>
        <w:tc>
          <w:tcPr>
            <w:tcW w:w="1560" w:type="dxa"/>
            <w:shd w:val="clear" w:color="auto" w:fill="auto"/>
            <w:tcMar>
              <w:top w:w="100" w:type="dxa"/>
              <w:left w:w="100" w:type="dxa"/>
              <w:bottom w:w="100" w:type="dxa"/>
              <w:right w:w="100" w:type="dxa"/>
            </w:tcMar>
          </w:tcPr>
          <w:p w14:paraId="43F215A9" w14:textId="77777777" w:rsidR="00EF4AF6" w:rsidRPr="00547F2A" w:rsidRDefault="00000000" w:rsidP="00547F2A">
            <w:pPr>
              <w:rPr>
                <w:rFonts w:ascii="Times New Roman" w:hAnsi="Times New Roman" w:cs="Times New Roman"/>
                <w:b/>
                <w:bCs/>
              </w:rPr>
            </w:pPr>
            <w:r w:rsidRPr="00547F2A">
              <w:rPr>
                <w:rFonts w:ascii="Times New Roman" w:hAnsi="Times New Roman" w:cs="Times New Roman"/>
                <w:b/>
                <w:bCs/>
              </w:rPr>
              <w:t>Recall</w:t>
            </w:r>
          </w:p>
        </w:tc>
        <w:tc>
          <w:tcPr>
            <w:tcW w:w="1560" w:type="dxa"/>
            <w:shd w:val="clear" w:color="auto" w:fill="auto"/>
            <w:tcMar>
              <w:top w:w="100" w:type="dxa"/>
              <w:left w:w="100" w:type="dxa"/>
              <w:bottom w:w="100" w:type="dxa"/>
              <w:right w:w="100" w:type="dxa"/>
            </w:tcMar>
          </w:tcPr>
          <w:p w14:paraId="3935C624"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560" w:type="dxa"/>
            <w:shd w:val="clear" w:color="auto" w:fill="auto"/>
            <w:tcMar>
              <w:top w:w="100" w:type="dxa"/>
              <w:left w:w="100" w:type="dxa"/>
              <w:bottom w:w="100" w:type="dxa"/>
              <w:right w:w="100" w:type="dxa"/>
            </w:tcMar>
          </w:tcPr>
          <w:p w14:paraId="5EFF336F"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560" w:type="dxa"/>
            <w:shd w:val="clear" w:color="auto" w:fill="auto"/>
            <w:tcMar>
              <w:top w:w="100" w:type="dxa"/>
              <w:left w:w="100" w:type="dxa"/>
              <w:bottom w:w="100" w:type="dxa"/>
              <w:right w:w="100" w:type="dxa"/>
            </w:tcMar>
          </w:tcPr>
          <w:p w14:paraId="7F6519CA"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560" w:type="dxa"/>
            <w:shd w:val="clear" w:color="auto" w:fill="auto"/>
            <w:tcMar>
              <w:top w:w="100" w:type="dxa"/>
              <w:left w:w="100" w:type="dxa"/>
              <w:bottom w:w="100" w:type="dxa"/>
              <w:right w:w="100" w:type="dxa"/>
            </w:tcMar>
          </w:tcPr>
          <w:p w14:paraId="649B4CDF"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320" w:type="dxa"/>
            <w:shd w:val="clear" w:color="auto" w:fill="auto"/>
            <w:tcMar>
              <w:top w:w="100" w:type="dxa"/>
              <w:left w:w="100" w:type="dxa"/>
              <w:bottom w:w="100" w:type="dxa"/>
              <w:right w:w="100" w:type="dxa"/>
            </w:tcMar>
          </w:tcPr>
          <w:p w14:paraId="34E0F5D5"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r>
      <w:tr w:rsidR="00EF4AF6" w14:paraId="07600D10" w14:textId="77777777">
        <w:trPr>
          <w:jc w:val="center"/>
        </w:trPr>
        <w:tc>
          <w:tcPr>
            <w:tcW w:w="1560" w:type="dxa"/>
            <w:shd w:val="clear" w:color="auto" w:fill="auto"/>
            <w:tcMar>
              <w:top w:w="100" w:type="dxa"/>
              <w:left w:w="100" w:type="dxa"/>
              <w:bottom w:w="100" w:type="dxa"/>
              <w:right w:w="100" w:type="dxa"/>
            </w:tcMar>
          </w:tcPr>
          <w:p w14:paraId="020FDB6D" w14:textId="77777777" w:rsidR="00EF4AF6" w:rsidRPr="00547F2A" w:rsidRDefault="00000000" w:rsidP="00547F2A">
            <w:pPr>
              <w:rPr>
                <w:rFonts w:ascii="Times New Roman" w:hAnsi="Times New Roman" w:cs="Times New Roman"/>
                <w:b/>
                <w:bCs/>
              </w:rPr>
            </w:pPr>
            <w:r w:rsidRPr="00547F2A">
              <w:rPr>
                <w:rFonts w:ascii="Times New Roman" w:hAnsi="Times New Roman" w:cs="Times New Roman"/>
                <w:b/>
                <w:bCs/>
              </w:rPr>
              <w:t>f1 Score</w:t>
            </w:r>
          </w:p>
        </w:tc>
        <w:tc>
          <w:tcPr>
            <w:tcW w:w="1560" w:type="dxa"/>
            <w:shd w:val="clear" w:color="auto" w:fill="auto"/>
            <w:tcMar>
              <w:top w:w="100" w:type="dxa"/>
              <w:left w:w="100" w:type="dxa"/>
              <w:bottom w:w="100" w:type="dxa"/>
              <w:right w:w="100" w:type="dxa"/>
            </w:tcMar>
          </w:tcPr>
          <w:p w14:paraId="3561A8A2"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560" w:type="dxa"/>
            <w:shd w:val="clear" w:color="auto" w:fill="auto"/>
            <w:tcMar>
              <w:top w:w="100" w:type="dxa"/>
              <w:left w:w="100" w:type="dxa"/>
              <w:bottom w:w="100" w:type="dxa"/>
              <w:right w:w="100" w:type="dxa"/>
            </w:tcMar>
          </w:tcPr>
          <w:p w14:paraId="7E8F25FE"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560" w:type="dxa"/>
            <w:shd w:val="clear" w:color="auto" w:fill="auto"/>
            <w:tcMar>
              <w:top w:w="100" w:type="dxa"/>
              <w:left w:w="100" w:type="dxa"/>
              <w:bottom w:w="100" w:type="dxa"/>
              <w:right w:w="100" w:type="dxa"/>
            </w:tcMar>
          </w:tcPr>
          <w:p w14:paraId="54B17BA1"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560" w:type="dxa"/>
            <w:shd w:val="clear" w:color="auto" w:fill="auto"/>
            <w:tcMar>
              <w:top w:w="100" w:type="dxa"/>
              <w:left w:w="100" w:type="dxa"/>
              <w:bottom w:w="100" w:type="dxa"/>
              <w:right w:w="100" w:type="dxa"/>
            </w:tcMar>
          </w:tcPr>
          <w:p w14:paraId="37E0C128"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c>
          <w:tcPr>
            <w:tcW w:w="1320" w:type="dxa"/>
            <w:shd w:val="clear" w:color="auto" w:fill="auto"/>
            <w:tcMar>
              <w:top w:w="100" w:type="dxa"/>
              <w:left w:w="100" w:type="dxa"/>
              <w:bottom w:w="100" w:type="dxa"/>
              <w:right w:w="100" w:type="dxa"/>
            </w:tcMar>
          </w:tcPr>
          <w:p w14:paraId="445EE410" w14:textId="77777777" w:rsidR="00EF4AF6" w:rsidRPr="00547F2A" w:rsidRDefault="00000000" w:rsidP="00547F2A">
            <w:pPr>
              <w:rPr>
                <w:rFonts w:ascii="Times New Roman" w:hAnsi="Times New Roman" w:cs="Times New Roman"/>
              </w:rPr>
            </w:pPr>
            <w:r w:rsidRPr="00547F2A">
              <w:rPr>
                <w:rFonts w:ascii="Times New Roman" w:hAnsi="Times New Roman" w:cs="Times New Roman"/>
              </w:rPr>
              <w:t>0.0</w:t>
            </w:r>
          </w:p>
        </w:tc>
      </w:tr>
    </w:tbl>
    <w:p w14:paraId="0AE1CAB9" w14:textId="77777777" w:rsidR="00EF4AF6" w:rsidRDefault="00EF4AF6">
      <w:pPr>
        <w:keepLines/>
        <w:spacing w:after="200" w:line="120" w:lineRule="auto"/>
        <w:jc w:val="center"/>
        <w:rPr>
          <w:rFonts w:ascii="Times New Roman" w:eastAsia="Times New Roman" w:hAnsi="Times New Roman" w:cs="Times New Roman"/>
          <w:b/>
          <w:sz w:val="24"/>
          <w:szCs w:val="24"/>
        </w:rPr>
      </w:pPr>
    </w:p>
    <w:p w14:paraId="6D1CD436" w14:textId="62AFB912" w:rsidR="00D7710E" w:rsidRPr="00D7710E" w:rsidRDefault="00D7710E" w:rsidP="00D7710E">
      <w:pPr>
        <w:pStyle w:val="Caption"/>
        <w:jc w:val="center"/>
        <w:rPr>
          <w:rFonts w:ascii="Times New Roman" w:hAnsi="Times New Roman" w:cs="Times New Roman"/>
          <w:b/>
          <w:bCs/>
          <w:color w:val="000000" w:themeColor="text1"/>
          <w:sz w:val="22"/>
          <w:szCs w:val="22"/>
        </w:rPr>
      </w:pPr>
      <w:bookmarkStart w:id="63" w:name="_Toc197107579"/>
      <w:bookmarkStart w:id="64" w:name="_Toc197107695"/>
      <w:r w:rsidRPr="00D7710E">
        <w:rPr>
          <w:rFonts w:ascii="Times New Roman" w:hAnsi="Times New Roman" w:cs="Times New Roman"/>
          <w:b/>
          <w:bCs/>
          <w:color w:val="000000" w:themeColor="text1"/>
          <w:sz w:val="22"/>
          <w:szCs w:val="22"/>
        </w:rPr>
        <w:t xml:space="preserve">Table </w:t>
      </w:r>
      <w:r w:rsidRPr="00D7710E">
        <w:rPr>
          <w:rFonts w:ascii="Times New Roman" w:hAnsi="Times New Roman" w:cs="Times New Roman"/>
          <w:b/>
          <w:bCs/>
          <w:color w:val="000000" w:themeColor="text1"/>
          <w:sz w:val="22"/>
          <w:szCs w:val="22"/>
        </w:rPr>
        <w:fldChar w:fldCharType="begin"/>
      </w:r>
      <w:r w:rsidRPr="00D7710E">
        <w:rPr>
          <w:rFonts w:ascii="Times New Roman" w:hAnsi="Times New Roman" w:cs="Times New Roman"/>
          <w:b/>
          <w:bCs/>
          <w:color w:val="000000" w:themeColor="text1"/>
          <w:sz w:val="22"/>
          <w:szCs w:val="22"/>
        </w:rPr>
        <w:instrText xml:space="preserve"> SEQ Table \* ARABIC </w:instrText>
      </w:r>
      <w:r w:rsidRPr="00D7710E">
        <w:rPr>
          <w:rFonts w:ascii="Times New Roman" w:hAnsi="Times New Roman" w:cs="Times New Roman"/>
          <w:b/>
          <w:bCs/>
          <w:color w:val="000000" w:themeColor="text1"/>
          <w:sz w:val="22"/>
          <w:szCs w:val="22"/>
        </w:rPr>
        <w:fldChar w:fldCharType="separate"/>
      </w:r>
      <w:r w:rsidRPr="00D7710E">
        <w:rPr>
          <w:rFonts w:ascii="Times New Roman" w:hAnsi="Times New Roman" w:cs="Times New Roman"/>
          <w:b/>
          <w:bCs/>
          <w:noProof/>
          <w:color w:val="000000" w:themeColor="text1"/>
          <w:sz w:val="22"/>
          <w:szCs w:val="22"/>
        </w:rPr>
        <w:t>3</w:t>
      </w:r>
      <w:r w:rsidRPr="00D7710E">
        <w:rPr>
          <w:rFonts w:ascii="Times New Roman" w:hAnsi="Times New Roman" w:cs="Times New Roman"/>
          <w:b/>
          <w:bCs/>
          <w:color w:val="000000" w:themeColor="text1"/>
          <w:sz w:val="22"/>
          <w:szCs w:val="22"/>
        </w:rPr>
        <w:fldChar w:fldCharType="end"/>
      </w:r>
      <w:r w:rsidRPr="00D7710E">
        <w:rPr>
          <w:rFonts w:ascii="Times New Roman" w:hAnsi="Times New Roman" w:cs="Times New Roman"/>
          <w:b/>
          <w:bCs/>
          <w:color w:val="000000" w:themeColor="text1"/>
          <w:sz w:val="22"/>
          <w:szCs w:val="22"/>
        </w:rPr>
        <w:t>: Performance metrics of low-performing classes</w:t>
      </w:r>
      <w:bookmarkEnd w:id="63"/>
      <w:bookmarkEnd w:id="64"/>
    </w:p>
    <w:p w14:paraId="6ED18404" w14:textId="77777777" w:rsidR="00EF4AF6" w:rsidRDefault="00000000">
      <w:pPr>
        <w:spacing w:before="240" w:after="240" w:line="360" w:lineRule="auto"/>
        <w:jc w:val="both"/>
        <w:rPr>
          <w:rFonts w:ascii="Times New Roman" w:eastAsia="Times New Roman" w:hAnsi="Times New Roman" w:cs="Times New Roman"/>
          <w:b/>
          <w:sz w:val="25"/>
          <w:szCs w:val="25"/>
        </w:rPr>
      </w:pPr>
      <w:r>
        <w:rPr>
          <w:rFonts w:ascii="Times New Roman" w:eastAsia="Times New Roman" w:hAnsi="Times New Roman" w:cs="Times New Roman"/>
          <w:b/>
          <w:sz w:val="25"/>
          <w:szCs w:val="25"/>
        </w:rPr>
        <w:t>5.4 Challenges</w:t>
      </w:r>
    </w:p>
    <w:p w14:paraId="76C28290" w14:textId="77777777" w:rsidR="00EF4AF6" w:rsidRDefault="00000000">
      <w:pPr>
        <w:numPr>
          <w:ilvl w:val="0"/>
          <w:numId w:val="1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Imbalance: </w:t>
      </w:r>
      <w:r>
        <w:rPr>
          <w:rFonts w:ascii="Times New Roman" w:eastAsia="Times New Roman" w:hAnsi="Times New Roman" w:cs="Times New Roman"/>
          <w:sz w:val="24"/>
          <w:szCs w:val="24"/>
        </w:rPr>
        <w:t>Some entity types (e.g., medical devices, adverse events) were underrepresented in the dataset, making it difficult for the model to generalize effectively for these categories.</w:t>
      </w:r>
    </w:p>
    <w:p w14:paraId="1F17CAEC" w14:textId="77777777" w:rsidR="00EF4AF6" w:rsidRDefault="00000000">
      <w:pPr>
        <w:numPr>
          <w:ilvl w:val="0"/>
          <w:numId w:val="1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Memory Constraints:</w:t>
      </w:r>
      <w:r>
        <w:rPr>
          <w:rFonts w:ascii="Times New Roman" w:eastAsia="Times New Roman" w:hAnsi="Times New Roman" w:cs="Times New Roman"/>
          <w:sz w:val="24"/>
          <w:szCs w:val="24"/>
        </w:rPr>
        <w:t xml:space="preserve"> The batch size was reduced to 8 and leveraged gradient accumulation to simulate larger batches.</w:t>
      </w:r>
    </w:p>
    <w:p w14:paraId="6ED075E8" w14:textId="77777777" w:rsidR="00EF4AF6" w:rsidRDefault="00000000">
      <w:pPr>
        <w:numPr>
          <w:ilvl w:val="0"/>
          <w:numId w:val="10"/>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Convergence Issues:</w:t>
      </w:r>
      <w:r>
        <w:rPr>
          <w:rFonts w:ascii="Times New Roman" w:eastAsia="Times New Roman" w:hAnsi="Times New Roman" w:cs="Times New Roman"/>
          <w:sz w:val="24"/>
          <w:szCs w:val="24"/>
        </w:rPr>
        <w:t xml:space="preserve"> Early stopping criteria and validation loss monitoring were implemented to prevent overfitting.</w:t>
      </w:r>
    </w:p>
    <w:p w14:paraId="4E482BA2" w14:textId="2FCADA53" w:rsidR="00EF4AF6" w:rsidRDefault="00F02984">
      <w:pPr>
        <w:pStyle w:val="Heading2"/>
        <w:keepNext w:val="0"/>
        <w:keepLines w:val="0"/>
        <w:spacing w:after="80" w:line="360" w:lineRule="auto"/>
        <w:jc w:val="both"/>
        <w:rPr>
          <w:rFonts w:ascii="Times New Roman" w:eastAsia="Times New Roman" w:hAnsi="Times New Roman" w:cs="Times New Roman"/>
          <w:b/>
          <w:sz w:val="24"/>
          <w:szCs w:val="24"/>
          <w:u w:val="single"/>
        </w:rPr>
      </w:pPr>
      <w:bookmarkStart w:id="65" w:name="_diw0xolvvcmr" w:colFirst="0" w:colLast="0"/>
      <w:bookmarkStart w:id="66" w:name="_Toc196867874"/>
      <w:bookmarkStart w:id="67" w:name="_Toc197107989"/>
      <w:bookmarkEnd w:id="65"/>
      <w:r>
        <w:rPr>
          <w:rFonts w:ascii="Times New Roman" w:eastAsia="Times New Roman" w:hAnsi="Times New Roman" w:cs="Times New Roman"/>
          <w:b/>
          <w:sz w:val="28"/>
          <w:szCs w:val="28"/>
          <w:u w:val="single"/>
        </w:rPr>
        <w:t>Chapter 6. Conclusion</w:t>
      </w:r>
      <w:bookmarkEnd w:id="66"/>
      <w:bookmarkEnd w:id="67"/>
    </w:p>
    <w:p w14:paraId="2F317D3B" w14:textId="181D5458" w:rsidR="00547F2A" w:rsidRDefault="00547F2A" w:rsidP="00547F2A">
      <w:pPr>
        <w:pStyle w:val="NormalWeb"/>
        <w:spacing w:line="360" w:lineRule="auto"/>
        <w:jc w:val="both"/>
        <w:rPr>
          <w:color w:val="000000"/>
        </w:rPr>
      </w:pPr>
      <w:bookmarkStart w:id="68" w:name="_2x0a4iyjru7e" w:colFirst="0" w:colLast="0"/>
      <w:bookmarkStart w:id="69" w:name="_v4r9fyxwv8w7" w:colFirst="0" w:colLast="0"/>
      <w:bookmarkEnd w:id="68"/>
      <w:bookmarkEnd w:id="69"/>
      <w:r>
        <w:rPr>
          <w:color w:val="000000"/>
        </w:rPr>
        <w:t>This project demonstrated that transformer-based models, particularly Bio_ClinicalBERT, provide a significant performance improvement over traditional machine learning techniques such as Logistic Regression, Naive Bayes, and Conditional Random Fields (CRF) in the task of clinical Named Entity Recognition (NER). By leveraging a domain-specific pre-trained model and fine-tuning it on the MACCROBAT 2018-2020 dataset, impressive performance metrics</w:t>
      </w:r>
      <w:r w:rsidR="00C90E54">
        <w:rPr>
          <w:color w:val="000000"/>
        </w:rPr>
        <w:t xml:space="preserve"> were also </w:t>
      </w:r>
      <w:r w:rsidR="00D7710E">
        <w:rPr>
          <w:color w:val="000000"/>
        </w:rPr>
        <w:t>achieved,</w:t>
      </w:r>
      <w:r>
        <w:rPr>
          <w:color w:val="000000"/>
        </w:rPr>
        <w:t xml:space="preserve"> with a particular emphasis on improved recall and F1-scores. These results confirm the importance of context-aware models in extracting valuable information from complex, unstructured clinical notes.</w:t>
      </w:r>
    </w:p>
    <w:p w14:paraId="6367AF7C" w14:textId="4FEF493D" w:rsidR="00547F2A" w:rsidRDefault="00547F2A" w:rsidP="00547F2A">
      <w:pPr>
        <w:pStyle w:val="NormalWeb"/>
        <w:spacing w:line="360" w:lineRule="auto"/>
        <w:jc w:val="both"/>
        <w:rPr>
          <w:color w:val="000000"/>
        </w:rPr>
      </w:pPr>
      <w:r>
        <w:rPr>
          <w:color w:val="000000"/>
        </w:rPr>
        <w:t>The findings also highlight critical challenges, including handling class imbalance, managing computational resource limitations, and optimizing hyperparameters. Despite these challenges, the project showcases the transformative potential of deep learning models in revolutionizing healthcare data analysis. Future work could involve the integration of larger and more diverse datasets, exploration of more sophisticated fine-tuning techniques, and development of hybrid models that combine rule-based and machine learning approaches for even greater accuracy.</w:t>
      </w:r>
    </w:p>
    <w:p w14:paraId="1BC414C5" w14:textId="77777777" w:rsidR="00547F2A" w:rsidRDefault="00547F2A" w:rsidP="00547F2A">
      <w:pPr>
        <w:pStyle w:val="NormalWeb"/>
        <w:spacing w:line="360" w:lineRule="auto"/>
        <w:jc w:val="both"/>
        <w:rPr>
          <w:color w:val="000000"/>
        </w:rPr>
      </w:pPr>
      <w:r>
        <w:rPr>
          <w:color w:val="000000"/>
        </w:rPr>
        <w:t>In conclusion, the success of Bio_ClinicalBERT in this project reaffirms the importance of continuous advancements in domain-specific language models to drive innovations in clinical NLP. With further research and refinement, such models can play a pivotal role in enhancing patient care, supporting medical research, and improving healthcare outcomes on a broader scale.</w:t>
      </w:r>
    </w:p>
    <w:p w14:paraId="0276020D" w14:textId="25ED8C68" w:rsidR="00197D43" w:rsidRDefault="00087A8C" w:rsidP="00197D43">
      <w:pPr>
        <w:pStyle w:val="NormalWeb"/>
        <w:rPr>
          <w:rStyle w:val="Strong"/>
          <w:color w:val="000000"/>
          <w:sz w:val="28"/>
          <w:szCs w:val="28"/>
          <w:u w:val="single"/>
        </w:rPr>
      </w:pPr>
      <w:r w:rsidRPr="00087A8C">
        <w:rPr>
          <w:rStyle w:val="Strong"/>
          <w:color w:val="000000"/>
          <w:sz w:val="28"/>
          <w:szCs w:val="28"/>
          <w:u w:val="single"/>
        </w:rPr>
        <w:t>5.8 Refer</w:t>
      </w:r>
      <w:r w:rsidR="00197D43">
        <w:rPr>
          <w:rStyle w:val="Strong"/>
          <w:color w:val="000000"/>
          <w:sz w:val="28"/>
          <w:szCs w:val="28"/>
          <w:u w:val="single"/>
        </w:rPr>
        <w:t>ences:</w:t>
      </w:r>
    </w:p>
    <w:p w14:paraId="46CF5B95" w14:textId="675120C4" w:rsidR="00197D43" w:rsidRPr="00197D43" w:rsidRDefault="00197D43" w:rsidP="00197D43">
      <w:pPr>
        <w:pStyle w:val="NormalWeb"/>
        <w:rPr>
          <w:rStyle w:val="Strong"/>
          <w:color w:val="000000"/>
        </w:rPr>
      </w:pPr>
      <w:r w:rsidRPr="00197D43">
        <w:rPr>
          <w:rStyle w:val="Strong"/>
          <w:color w:val="000000"/>
        </w:rPr>
        <w:t xml:space="preserve">Research Paper </w:t>
      </w:r>
    </w:p>
    <w:p w14:paraId="2771C8C1" w14:textId="77777777" w:rsidR="00197D43" w:rsidRDefault="00197D43" w:rsidP="00197D43">
      <w:pPr>
        <w:pStyle w:val="NormalWeb"/>
        <w:spacing w:before="240" w:beforeAutospacing="0" w:after="240" w:afterAutospacing="0"/>
        <w:jc w:val="both"/>
        <w:rPr>
          <w:color w:val="000000"/>
        </w:rPr>
      </w:pPr>
      <w:r>
        <w:rPr>
          <w:b/>
          <w:bCs/>
          <w:color w:val="000000"/>
        </w:rPr>
        <w:t>Title:</w:t>
      </w:r>
      <w:r>
        <w:rPr>
          <w:color w:val="000000"/>
        </w:rPr>
        <w:t xml:space="preserve"> </w:t>
      </w:r>
      <w:r>
        <w:rPr>
          <w:color w:val="000000"/>
          <w:u w:val="single"/>
        </w:rPr>
        <w:t>Publicly Available Clinical BERT Embeddings</w:t>
      </w:r>
    </w:p>
    <w:p w14:paraId="532F6E2D" w14:textId="77777777" w:rsidR="00197D43" w:rsidRDefault="00197D43" w:rsidP="00197D43">
      <w:pPr>
        <w:pStyle w:val="NormalWeb"/>
        <w:spacing w:before="240" w:beforeAutospacing="0" w:after="240" w:afterAutospacing="0"/>
        <w:jc w:val="both"/>
        <w:rPr>
          <w:color w:val="000000"/>
        </w:rPr>
      </w:pPr>
      <w:r>
        <w:rPr>
          <w:b/>
          <w:bCs/>
          <w:color w:val="000000"/>
        </w:rPr>
        <w:t>Authors:</w:t>
      </w:r>
      <w:r>
        <w:rPr>
          <w:color w:val="000000"/>
        </w:rPr>
        <w:t xml:space="preserve"> Emily </w:t>
      </w:r>
      <w:proofErr w:type="spellStart"/>
      <w:r>
        <w:rPr>
          <w:color w:val="000000"/>
        </w:rPr>
        <w:t>Alsentzer</w:t>
      </w:r>
      <w:proofErr w:type="spellEnd"/>
      <w:r>
        <w:rPr>
          <w:color w:val="000000"/>
        </w:rPr>
        <w:t>, John Murphy, William Boag, et al.</w:t>
      </w:r>
    </w:p>
    <w:p w14:paraId="5DA29AEC" w14:textId="77777777" w:rsidR="00197D43" w:rsidRDefault="00197D43" w:rsidP="00197D43">
      <w:pPr>
        <w:pStyle w:val="NormalWeb"/>
        <w:spacing w:before="240" w:beforeAutospacing="0" w:after="240" w:afterAutospacing="0"/>
        <w:jc w:val="both"/>
        <w:rPr>
          <w:color w:val="000000"/>
        </w:rPr>
      </w:pPr>
      <w:r>
        <w:rPr>
          <w:b/>
          <w:bCs/>
          <w:color w:val="000000"/>
        </w:rPr>
        <w:t>Year:</w:t>
      </w:r>
      <w:r>
        <w:rPr>
          <w:color w:val="000000"/>
        </w:rPr>
        <w:t xml:space="preserve"> 2019</w:t>
      </w:r>
    </w:p>
    <w:p w14:paraId="7F1B7522" w14:textId="43BCB45C" w:rsidR="00087A8C" w:rsidRDefault="00197D43" w:rsidP="00197D43">
      <w:pPr>
        <w:pStyle w:val="NormalWeb"/>
        <w:spacing w:before="240" w:beforeAutospacing="0" w:after="240" w:afterAutospacing="0"/>
        <w:jc w:val="both"/>
        <w:rPr>
          <w:color w:val="000000"/>
        </w:rPr>
      </w:pPr>
      <w:r>
        <w:rPr>
          <w:b/>
          <w:bCs/>
          <w:color w:val="000000"/>
        </w:rPr>
        <w:t>DOI:</w:t>
      </w:r>
      <w:r>
        <w:rPr>
          <w:color w:val="000000"/>
        </w:rPr>
        <w:t xml:space="preserve"> </w:t>
      </w:r>
      <w:hyperlink r:id="rId14" w:history="1">
        <w:r>
          <w:rPr>
            <w:rStyle w:val="Hyperlink"/>
            <w:color w:val="1155CC"/>
          </w:rPr>
          <w:t>10.48550/arXiv.1904.05342</w:t>
        </w:r>
      </w:hyperlink>
    </w:p>
    <w:p w14:paraId="036DE772" w14:textId="2FE4F7F8" w:rsidR="00EF4AF6" w:rsidRDefault="00EF4AF6">
      <w:pPr>
        <w:spacing w:before="240" w:after="240" w:line="360" w:lineRule="auto"/>
        <w:jc w:val="both"/>
        <w:rPr>
          <w:rFonts w:ascii="Times New Roman" w:eastAsia="Times New Roman" w:hAnsi="Times New Roman" w:cs="Times New Roman"/>
          <w:sz w:val="24"/>
          <w:szCs w:val="24"/>
        </w:rPr>
      </w:pPr>
    </w:p>
    <w:sectPr w:rsidR="00EF4AF6">
      <w:pgSz w:w="12240" w:h="15840"/>
      <w:pgMar w:top="810" w:right="1440" w:bottom="81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E3D09"/>
    <w:multiLevelType w:val="multilevel"/>
    <w:tmpl w:val="7C369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1F4E72"/>
    <w:multiLevelType w:val="multilevel"/>
    <w:tmpl w:val="5ED82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0A40B0"/>
    <w:multiLevelType w:val="multilevel"/>
    <w:tmpl w:val="B47230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476C25"/>
    <w:multiLevelType w:val="multilevel"/>
    <w:tmpl w:val="1BE80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E95D37"/>
    <w:multiLevelType w:val="multilevel"/>
    <w:tmpl w:val="8870A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5260E97"/>
    <w:multiLevelType w:val="multilevel"/>
    <w:tmpl w:val="F28EB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B02DC7"/>
    <w:multiLevelType w:val="multilevel"/>
    <w:tmpl w:val="C584F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691BA5"/>
    <w:multiLevelType w:val="multilevel"/>
    <w:tmpl w:val="A34C1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C9C2FF4"/>
    <w:multiLevelType w:val="multilevel"/>
    <w:tmpl w:val="9A74B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E419BB"/>
    <w:multiLevelType w:val="multilevel"/>
    <w:tmpl w:val="A13AB1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E1D6391"/>
    <w:multiLevelType w:val="multilevel"/>
    <w:tmpl w:val="ECDE84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2B4056B"/>
    <w:multiLevelType w:val="multilevel"/>
    <w:tmpl w:val="F65A6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2093F09"/>
    <w:multiLevelType w:val="multilevel"/>
    <w:tmpl w:val="E0B4F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9A31EE"/>
    <w:multiLevelType w:val="multilevel"/>
    <w:tmpl w:val="51882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5B3A5B"/>
    <w:multiLevelType w:val="multilevel"/>
    <w:tmpl w:val="0FD82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251354"/>
    <w:multiLevelType w:val="multilevel"/>
    <w:tmpl w:val="63843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3811731">
    <w:abstractNumId w:val="10"/>
  </w:num>
  <w:num w:numId="2" w16cid:durableId="1978878247">
    <w:abstractNumId w:val="15"/>
  </w:num>
  <w:num w:numId="3" w16cid:durableId="257762170">
    <w:abstractNumId w:val="3"/>
  </w:num>
  <w:num w:numId="4" w16cid:durableId="206994755">
    <w:abstractNumId w:val="12"/>
  </w:num>
  <w:num w:numId="5" w16cid:durableId="838084282">
    <w:abstractNumId w:val="13"/>
  </w:num>
  <w:num w:numId="6" w16cid:durableId="93788789">
    <w:abstractNumId w:val="1"/>
  </w:num>
  <w:num w:numId="7" w16cid:durableId="953756698">
    <w:abstractNumId w:val="8"/>
  </w:num>
  <w:num w:numId="8" w16cid:durableId="68890287">
    <w:abstractNumId w:val="2"/>
  </w:num>
  <w:num w:numId="9" w16cid:durableId="99766532">
    <w:abstractNumId w:val="11"/>
  </w:num>
  <w:num w:numId="10" w16cid:durableId="973564358">
    <w:abstractNumId w:val="5"/>
  </w:num>
  <w:num w:numId="11" w16cid:durableId="2000957432">
    <w:abstractNumId w:val="7"/>
  </w:num>
  <w:num w:numId="12" w16cid:durableId="592055547">
    <w:abstractNumId w:val="0"/>
  </w:num>
  <w:num w:numId="13" w16cid:durableId="865606928">
    <w:abstractNumId w:val="9"/>
  </w:num>
  <w:num w:numId="14" w16cid:durableId="111949104">
    <w:abstractNumId w:val="14"/>
  </w:num>
  <w:num w:numId="15" w16cid:durableId="1257790422">
    <w:abstractNumId w:val="4"/>
  </w:num>
  <w:num w:numId="16" w16cid:durableId="9403355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AF6"/>
    <w:rsid w:val="00087A8C"/>
    <w:rsid w:val="00197D43"/>
    <w:rsid w:val="001C0527"/>
    <w:rsid w:val="00224046"/>
    <w:rsid w:val="00357634"/>
    <w:rsid w:val="0039715D"/>
    <w:rsid w:val="00472A2B"/>
    <w:rsid w:val="00472E83"/>
    <w:rsid w:val="00487AAD"/>
    <w:rsid w:val="00525BC6"/>
    <w:rsid w:val="005435AE"/>
    <w:rsid w:val="00547F2A"/>
    <w:rsid w:val="0057507A"/>
    <w:rsid w:val="005C420A"/>
    <w:rsid w:val="00612226"/>
    <w:rsid w:val="00633124"/>
    <w:rsid w:val="006A27D9"/>
    <w:rsid w:val="006A473A"/>
    <w:rsid w:val="006E2AA5"/>
    <w:rsid w:val="007E58A0"/>
    <w:rsid w:val="008948DA"/>
    <w:rsid w:val="008B4CF8"/>
    <w:rsid w:val="00945020"/>
    <w:rsid w:val="00971815"/>
    <w:rsid w:val="00987EA6"/>
    <w:rsid w:val="009B0134"/>
    <w:rsid w:val="00A80285"/>
    <w:rsid w:val="00AC3CDA"/>
    <w:rsid w:val="00B0048F"/>
    <w:rsid w:val="00B14ACC"/>
    <w:rsid w:val="00B1797E"/>
    <w:rsid w:val="00B342FD"/>
    <w:rsid w:val="00B36D01"/>
    <w:rsid w:val="00B55316"/>
    <w:rsid w:val="00BC30B7"/>
    <w:rsid w:val="00BD7C2D"/>
    <w:rsid w:val="00C733F4"/>
    <w:rsid w:val="00C90E54"/>
    <w:rsid w:val="00CD3118"/>
    <w:rsid w:val="00CE292D"/>
    <w:rsid w:val="00D107A4"/>
    <w:rsid w:val="00D7710E"/>
    <w:rsid w:val="00E27C00"/>
    <w:rsid w:val="00E336A0"/>
    <w:rsid w:val="00EB4B46"/>
    <w:rsid w:val="00ED595F"/>
    <w:rsid w:val="00EF4AF6"/>
    <w:rsid w:val="00F02984"/>
    <w:rsid w:val="00F50BC9"/>
    <w:rsid w:val="00F561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D5D56"/>
  <w15:docId w15:val="{1EBE1937-68F7-7842-8439-CEF13A129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9B013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B14ACC"/>
    <w:rPr>
      <w:b/>
      <w:bCs/>
    </w:rPr>
  </w:style>
  <w:style w:type="paragraph" w:styleId="TOCHeading">
    <w:name w:val="TOC Heading"/>
    <w:basedOn w:val="Heading1"/>
    <w:next w:val="Normal"/>
    <w:uiPriority w:val="39"/>
    <w:unhideWhenUsed/>
    <w:qFormat/>
    <w:rsid w:val="00B14ACC"/>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B14ACC"/>
    <w:pPr>
      <w:spacing w:before="120"/>
      <w:ind w:left="220"/>
    </w:pPr>
    <w:rPr>
      <w:rFonts w:asciiTheme="minorHAnsi" w:hAnsiTheme="minorHAnsi"/>
      <w:b/>
      <w:bCs/>
    </w:rPr>
  </w:style>
  <w:style w:type="paragraph" w:styleId="TOC1">
    <w:name w:val="toc 1"/>
    <w:basedOn w:val="Normal"/>
    <w:next w:val="Normal"/>
    <w:autoRedefine/>
    <w:uiPriority w:val="39"/>
    <w:unhideWhenUsed/>
    <w:rsid w:val="00B14ACC"/>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B14ACC"/>
    <w:pPr>
      <w:ind w:left="440"/>
    </w:pPr>
    <w:rPr>
      <w:rFonts w:asciiTheme="minorHAnsi" w:hAnsiTheme="minorHAnsi"/>
      <w:sz w:val="20"/>
      <w:szCs w:val="20"/>
    </w:rPr>
  </w:style>
  <w:style w:type="paragraph" w:styleId="TOC4">
    <w:name w:val="toc 4"/>
    <w:basedOn w:val="Normal"/>
    <w:next w:val="Normal"/>
    <w:autoRedefine/>
    <w:uiPriority w:val="39"/>
    <w:semiHidden/>
    <w:unhideWhenUsed/>
    <w:rsid w:val="00B14ACC"/>
    <w:pPr>
      <w:ind w:left="660"/>
    </w:pPr>
    <w:rPr>
      <w:rFonts w:asciiTheme="minorHAnsi" w:hAnsiTheme="minorHAnsi"/>
      <w:sz w:val="20"/>
      <w:szCs w:val="20"/>
    </w:rPr>
  </w:style>
  <w:style w:type="paragraph" w:styleId="TOC5">
    <w:name w:val="toc 5"/>
    <w:basedOn w:val="Normal"/>
    <w:next w:val="Normal"/>
    <w:autoRedefine/>
    <w:uiPriority w:val="39"/>
    <w:semiHidden/>
    <w:unhideWhenUsed/>
    <w:rsid w:val="00B14ACC"/>
    <w:pPr>
      <w:ind w:left="880"/>
    </w:pPr>
    <w:rPr>
      <w:rFonts w:asciiTheme="minorHAnsi" w:hAnsiTheme="minorHAnsi"/>
      <w:sz w:val="20"/>
      <w:szCs w:val="20"/>
    </w:rPr>
  </w:style>
  <w:style w:type="paragraph" w:styleId="TOC6">
    <w:name w:val="toc 6"/>
    <w:basedOn w:val="Normal"/>
    <w:next w:val="Normal"/>
    <w:autoRedefine/>
    <w:uiPriority w:val="39"/>
    <w:semiHidden/>
    <w:unhideWhenUsed/>
    <w:rsid w:val="00B14ACC"/>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B14ACC"/>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B14ACC"/>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B14ACC"/>
    <w:pPr>
      <w:ind w:left="1760"/>
    </w:pPr>
    <w:rPr>
      <w:rFonts w:asciiTheme="minorHAnsi" w:hAnsiTheme="minorHAnsi"/>
      <w:sz w:val="20"/>
      <w:szCs w:val="20"/>
    </w:rPr>
  </w:style>
  <w:style w:type="character" w:styleId="Hyperlink">
    <w:name w:val="Hyperlink"/>
    <w:basedOn w:val="DefaultParagraphFont"/>
    <w:uiPriority w:val="99"/>
    <w:unhideWhenUsed/>
    <w:rsid w:val="00B14ACC"/>
    <w:rPr>
      <w:color w:val="0000FF" w:themeColor="hyperlink"/>
      <w:u w:val="single"/>
    </w:rPr>
  </w:style>
  <w:style w:type="paragraph" w:styleId="NoSpacing">
    <w:name w:val="No Spacing"/>
    <w:uiPriority w:val="1"/>
    <w:qFormat/>
    <w:rsid w:val="00224046"/>
    <w:pPr>
      <w:spacing w:line="240" w:lineRule="auto"/>
    </w:pPr>
  </w:style>
  <w:style w:type="paragraph" w:styleId="Caption">
    <w:name w:val="caption"/>
    <w:basedOn w:val="Normal"/>
    <w:next w:val="Normal"/>
    <w:uiPriority w:val="35"/>
    <w:unhideWhenUsed/>
    <w:qFormat/>
    <w:rsid w:val="001C0527"/>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C733F4"/>
  </w:style>
  <w:style w:type="character" w:styleId="UnresolvedMention">
    <w:name w:val="Unresolved Mention"/>
    <w:basedOn w:val="DefaultParagraphFont"/>
    <w:uiPriority w:val="99"/>
    <w:semiHidden/>
    <w:unhideWhenUsed/>
    <w:rsid w:val="00087A8C"/>
    <w:rPr>
      <w:color w:val="605E5C"/>
      <w:shd w:val="clear" w:color="auto" w:fill="E1DFDD"/>
    </w:rPr>
  </w:style>
  <w:style w:type="character" w:styleId="FollowedHyperlink">
    <w:name w:val="FollowedHyperlink"/>
    <w:basedOn w:val="DefaultParagraphFont"/>
    <w:uiPriority w:val="99"/>
    <w:semiHidden/>
    <w:unhideWhenUsed/>
    <w:rsid w:val="00087A8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7476614">
      <w:bodyDiv w:val="1"/>
      <w:marLeft w:val="0"/>
      <w:marRight w:val="0"/>
      <w:marTop w:val="0"/>
      <w:marBottom w:val="0"/>
      <w:divBdr>
        <w:top w:val="none" w:sz="0" w:space="0" w:color="auto"/>
        <w:left w:val="none" w:sz="0" w:space="0" w:color="auto"/>
        <w:bottom w:val="none" w:sz="0" w:space="0" w:color="auto"/>
        <w:right w:val="none" w:sz="0" w:space="0" w:color="auto"/>
      </w:divBdr>
    </w:div>
    <w:div w:id="875581852">
      <w:bodyDiv w:val="1"/>
      <w:marLeft w:val="0"/>
      <w:marRight w:val="0"/>
      <w:marTop w:val="0"/>
      <w:marBottom w:val="0"/>
      <w:divBdr>
        <w:top w:val="none" w:sz="0" w:space="0" w:color="auto"/>
        <w:left w:val="none" w:sz="0" w:space="0" w:color="auto"/>
        <w:bottom w:val="none" w:sz="0" w:space="0" w:color="auto"/>
        <w:right w:val="none" w:sz="0" w:space="0" w:color="auto"/>
      </w:divBdr>
    </w:div>
    <w:div w:id="1014266125">
      <w:bodyDiv w:val="1"/>
      <w:marLeft w:val="0"/>
      <w:marRight w:val="0"/>
      <w:marTop w:val="0"/>
      <w:marBottom w:val="0"/>
      <w:divBdr>
        <w:top w:val="none" w:sz="0" w:space="0" w:color="auto"/>
        <w:left w:val="none" w:sz="0" w:space="0" w:color="auto"/>
        <w:bottom w:val="none" w:sz="0" w:space="0" w:color="auto"/>
        <w:right w:val="none" w:sz="0" w:space="0" w:color="auto"/>
      </w:divBdr>
    </w:div>
    <w:div w:id="1197550323">
      <w:bodyDiv w:val="1"/>
      <w:marLeft w:val="0"/>
      <w:marRight w:val="0"/>
      <w:marTop w:val="0"/>
      <w:marBottom w:val="0"/>
      <w:divBdr>
        <w:top w:val="none" w:sz="0" w:space="0" w:color="auto"/>
        <w:left w:val="none" w:sz="0" w:space="0" w:color="auto"/>
        <w:bottom w:val="none" w:sz="0" w:space="0" w:color="auto"/>
        <w:right w:val="none" w:sz="0" w:space="0" w:color="auto"/>
      </w:divBdr>
    </w:div>
    <w:div w:id="1276592333">
      <w:bodyDiv w:val="1"/>
      <w:marLeft w:val="0"/>
      <w:marRight w:val="0"/>
      <w:marTop w:val="0"/>
      <w:marBottom w:val="0"/>
      <w:divBdr>
        <w:top w:val="none" w:sz="0" w:space="0" w:color="auto"/>
        <w:left w:val="none" w:sz="0" w:space="0" w:color="auto"/>
        <w:bottom w:val="none" w:sz="0" w:space="0" w:color="auto"/>
        <w:right w:val="none" w:sz="0" w:space="0" w:color="auto"/>
      </w:divBdr>
    </w:div>
    <w:div w:id="1303850437">
      <w:bodyDiv w:val="1"/>
      <w:marLeft w:val="0"/>
      <w:marRight w:val="0"/>
      <w:marTop w:val="0"/>
      <w:marBottom w:val="0"/>
      <w:divBdr>
        <w:top w:val="none" w:sz="0" w:space="0" w:color="auto"/>
        <w:left w:val="none" w:sz="0" w:space="0" w:color="auto"/>
        <w:bottom w:val="none" w:sz="0" w:space="0" w:color="auto"/>
        <w:right w:val="none" w:sz="0" w:space="0" w:color="auto"/>
      </w:divBdr>
    </w:div>
    <w:div w:id="1382293428">
      <w:bodyDiv w:val="1"/>
      <w:marLeft w:val="0"/>
      <w:marRight w:val="0"/>
      <w:marTop w:val="0"/>
      <w:marBottom w:val="0"/>
      <w:divBdr>
        <w:top w:val="none" w:sz="0" w:space="0" w:color="auto"/>
        <w:left w:val="none" w:sz="0" w:space="0" w:color="auto"/>
        <w:bottom w:val="none" w:sz="0" w:space="0" w:color="auto"/>
        <w:right w:val="none" w:sz="0" w:space="0" w:color="auto"/>
      </w:divBdr>
    </w:div>
    <w:div w:id="1737127854">
      <w:bodyDiv w:val="1"/>
      <w:marLeft w:val="0"/>
      <w:marRight w:val="0"/>
      <w:marTop w:val="0"/>
      <w:marBottom w:val="0"/>
      <w:divBdr>
        <w:top w:val="none" w:sz="0" w:space="0" w:color="auto"/>
        <w:left w:val="none" w:sz="0" w:space="0" w:color="auto"/>
        <w:bottom w:val="none" w:sz="0" w:space="0" w:color="auto"/>
        <w:right w:val="none" w:sz="0" w:space="0" w:color="auto"/>
      </w:divBdr>
    </w:div>
    <w:div w:id="2068912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huggingface.co/emilyalsentzer/Bio_ClinicalBER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rxiv.org/pdf/1904.033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0CEBC-17BE-DA4D-AD5E-2E6A88E79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14</Pages>
  <Words>3478</Words>
  <Characters>19829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Tanvi Mahajan</cp:lastModifiedBy>
  <cp:revision>82</cp:revision>
  <dcterms:created xsi:type="dcterms:W3CDTF">2025-04-28T21:43:00Z</dcterms:created>
  <dcterms:modified xsi:type="dcterms:W3CDTF">2025-05-05T21:39:00Z</dcterms:modified>
</cp:coreProperties>
</file>