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47391A" w14:paraId="7A17F8B1" w14:textId="77777777" w:rsidTr="00CD1C2C">
        <w:tc>
          <w:tcPr>
            <w:tcW w:w="1510" w:type="dxa"/>
            <w:vMerge w:val="restart"/>
            <w:tcMar>
              <w:left w:w="0" w:type="dxa"/>
              <w:right w:w="0" w:type="dxa"/>
            </w:tcMar>
            <w:vAlign w:val="center"/>
          </w:tcPr>
          <w:p w14:paraId="7051BA7E" w14:textId="77777777" w:rsidR="0047391A" w:rsidRDefault="0047391A" w:rsidP="00CD1C2C">
            <w:pPr>
              <w:tabs>
                <w:tab w:val="center" w:pos="4513"/>
                <w:tab w:val="right" w:pos="9026"/>
              </w:tabs>
              <w:rPr>
                <w:color w:val="00000A"/>
                <w:sz w:val="24"/>
                <w:szCs w:val="24"/>
              </w:rPr>
            </w:pPr>
            <w:r>
              <w:rPr>
                <w:noProof/>
              </w:rPr>
              <w:drawing>
                <wp:anchor distT="0" distB="0" distL="114300" distR="114300" simplePos="0" relativeHeight="251659264" behindDoc="0" locked="0" layoutInCell="1" hidden="0" allowOverlap="1" wp14:anchorId="2C270D86" wp14:editId="713EA964">
                  <wp:simplePos x="0" y="0"/>
                  <wp:positionH relativeFrom="column">
                    <wp:posOffset>142875</wp:posOffset>
                  </wp:positionH>
                  <wp:positionV relativeFrom="paragraph">
                    <wp:posOffset>0</wp:posOffset>
                  </wp:positionV>
                  <wp:extent cx="717550" cy="70485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17550" cy="704850"/>
                          </a:xfrm>
                          <a:prstGeom prst="rect">
                            <a:avLst/>
                          </a:prstGeom>
                          <a:ln/>
                        </pic:spPr>
                      </pic:pic>
                    </a:graphicData>
                  </a:graphic>
                </wp:anchor>
              </w:drawing>
            </w:r>
          </w:p>
        </w:tc>
        <w:tc>
          <w:tcPr>
            <w:tcW w:w="7516" w:type="dxa"/>
            <w:vAlign w:val="center"/>
          </w:tcPr>
          <w:p w14:paraId="0A6C5C27" w14:textId="77777777" w:rsidR="0047391A" w:rsidRDefault="0047391A" w:rsidP="00CD1C2C">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47391A" w14:paraId="79495CA9" w14:textId="77777777" w:rsidTr="00CD1C2C">
        <w:trPr>
          <w:trHeight w:val="302"/>
        </w:trPr>
        <w:tc>
          <w:tcPr>
            <w:tcW w:w="1510" w:type="dxa"/>
            <w:vMerge/>
            <w:tcMar>
              <w:left w:w="0" w:type="dxa"/>
              <w:right w:w="0" w:type="dxa"/>
            </w:tcMar>
            <w:vAlign w:val="center"/>
          </w:tcPr>
          <w:p w14:paraId="04AC84CE" w14:textId="77777777" w:rsidR="0047391A" w:rsidRDefault="0047391A" w:rsidP="00CD1C2C">
            <w:pPr>
              <w:widowControl w:val="0"/>
              <w:pBdr>
                <w:top w:val="nil"/>
                <w:left w:val="nil"/>
                <w:bottom w:val="nil"/>
                <w:right w:val="nil"/>
                <w:between w:val="nil"/>
              </w:pBdr>
              <w:rPr>
                <w:color w:val="00000A"/>
                <w:sz w:val="24"/>
                <w:szCs w:val="24"/>
              </w:rPr>
            </w:pPr>
          </w:p>
        </w:tc>
        <w:tc>
          <w:tcPr>
            <w:tcW w:w="7516" w:type="dxa"/>
            <w:vAlign w:val="center"/>
          </w:tcPr>
          <w:p w14:paraId="696F98E4" w14:textId="77777777" w:rsidR="0047391A" w:rsidRDefault="0047391A" w:rsidP="00CD1C2C">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E74A693" w14:textId="77777777" w:rsidR="0047391A" w:rsidRDefault="0047391A" w:rsidP="0047391A">
      <w:pPr>
        <w:pBdr>
          <w:top w:val="nil"/>
          <w:left w:val="nil"/>
          <w:bottom w:val="nil"/>
          <w:right w:val="nil"/>
          <w:between w:val="nil"/>
        </w:pBdr>
        <w:tabs>
          <w:tab w:val="center" w:pos="4513"/>
          <w:tab w:val="right" w:pos="9026"/>
        </w:tabs>
        <w:spacing w:after="0" w:line="240" w:lineRule="auto"/>
        <w:rPr>
          <w:color w:val="000000"/>
        </w:rPr>
      </w:pPr>
    </w:p>
    <w:p w14:paraId="24C2E281"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 To implement Area Filling Algorithm: Boundary Fill, Flood Fill.</w:t>
      </w:r>
    </w:p>
    <w:p w14:paraId="63783704" w14:textId="77777777" w:rsidR="0047391A" w:rsidRDefault="0047391A" w:rsidP="0047391A">
      <w:pPr>
        <w:spacing w:after="0"/>
        <w:jc w:val="both"/>
        <w:rPr>
          <w:rFonts w:ascii="Times New Roman" w:eastAsia="Times New Roman" w:hAnsi="Times New Roman" w:cs="Times New Roman"/>
          <w:b/>
          <w:sz w:val="24"/>
          <w:szCs w:val="24"/>
        </w:rPr>
      </w:pPr>
    </w:p>
    <w:p w14:paraId="15E39196" w14:textId="77777777" w:rsidR="0047391A" w:rsidRDefault="0047391A" w:rsidP="0047391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14:paraId="5654E801"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14:paraId="12555744" w14:textId="77777777" w:rsidR="0047391A" w:rsidRDefault="0047391A" w:rsidP="0047391A">
      <w:pPr>
        <w:spacing w:after="0"/>
        <w:jc w:val="both"/>
        <w:rPr>
          <w:rFonts w:ascii="Times New Roman" w:eastAsia="Times New Roman" w:hAnsi="Times New Roman" w:cs="Times New Roman"/>
          <w:b/>
          <w:sz w:val="24"/>
          <w:szCs w:val="24"/>
        </w:rPr>
      </w:pPr>
    </w:p>
    <w:p w14:paraId="6F018A91"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292DC5BA" w14:textId="77777777" w:rsidR="0047391A" w:rsidRDefault="0047391A" w:rsidP="0047391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Boundary Fill algorithm –</w:t>
      </w:r>
    </w:p>
    <w:p w14:paraId="5C073D85"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1CD00610" w14:textId="77777777" w:rsidR="0047391A" w:rsidRDefault="0047391A" w:rsidP="0047391A">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1B17E7" wp14:editId="7170F778">
            <wp:extent cx="3686175" cy="11715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686175" cy="1171575"/>
                    </a:xfrm>
                    <a:prstGeom prst="rect">
                      <a:avLst/>
                    </a:prstGeom>
                    <a:ln/>
                  </pic:spPr>
                </pic:pic>
              </a:graphicData>
            </a:graphic>
          </wp:inline>
        </w:drawing>
      </w:r>
    </w:p>
    <w:p w14:paraId="7385591E" w14:textId="77777777" w:rsidR="0047391A" w:rsidRDefault="0047391A" w:rsidP="0047391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p w14:paraId="5DB8D4C6" w14:textId="77777777" w:rsidR="0047391A" w:rsidRDefault="0047391A" w:rsidP="0047391A">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y, </w:t>
      </w:r>
      <w:proofErr w:type="spellStart"/>
      <w:r>
        <w:rPr>
          <w:rFonts w:ascii="Times New Roman" w:eastAsia="Times New Roman" w:hAnsi="Times New Roman" w:cs="Times New Roman"/>
          <w:sz w:val="24"/>
          <w:szCs w:val="24"/>
        </w:rPr>
        <w:t>f_color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b_color</w:t>
      </w:r>
      <w:proofErr w:type="spellEnd"/>
      <w:r>
        <w:rPr>
          <w:rFonts w:ascii="Times New Roman" w:eastAsia="Times New Roman" w:hAnsi="Times New Roman" w:cs="Times New Roman"/>
          <w:sz w:val="24"/>
          <w:szCs w:val="24"/>
        </w:rPr>
        <w:t>)</w:t>
      </w:r>
    </w:p>
    <w:p w14:paraId="16C799F5"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6A004F"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getpixel</w:t>
      </w:r>
      <w:proofErr w:type="spellEnd"/>
      <w:r>
        <w:rPr>
          <w:rFonts w:ascii="Times New Roman" w:eastAsia="Times New Roman" w:hAnsi="Times New Roman" w:cs="Times New Roman"/>
          <w:sz w:val="24"/>
          <w:szCs w:val="24"/>
        </w:rPr>
        <w:t xml:space="preserve"> (x, 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&amp;&amp; </w:t>
      </w:r>
      <w:proofErr w:type="spellStart"/>
      <w:r>
        <w:rPr>
          <w:rFonts w:ascii="Times New Roman" w:eastAsia="Times New Roman" w:hAnsi="Times New Roman" w:cs="Times New Roman"/>
          <w:sz w:val="24"/>
          <w:szCs w:val="24"/>
        </w:rPr>
        <w:t>getpixel</w:t>
      </w:r>
      <w:proofErr w:type="spellEnd"/>
      <w:r>
        <w:rPr>
          <w:rFonts w:ascii="Times New Roman" w:eastAsia="Times New Roman" w:hAnsi="Times New Roman" w:cs="Times New Roman"/>
          <w:sz w:val="24"/>
          <w:szCs w:val="24"/>
        </w:rPr>
        <w:t xml:space="preserve"> (x, y) !=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w:t>
      </w:r>
    </w:p>
    <w:p w14:paraId="379A81EF"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D778040"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putpixel</w:t>
      </w:r>
      <w:proofErr w:type="spellEnd"/>
      <w:r>
        <w:rPr>
          <w:rFonts w:ascii="Times New Roman" w:eastAsia="Times New Roman" w:hAnsi="Times New Roman" w:cs="Times New Roman"/>
          <w:sz w:val="24"/>
          <w:szCs w:val="24"/>
        </w:rPr>
        <w:t xml:space="preserve"> (x, y,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w:t>
      </w:r>
    </w:p>
    <w:p w14:paraId="2C7FDA3D"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+ 1, y,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w:t>
      </w:r>
    </w:p>
    <w:p w14:paraId="3FE41879"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y + 1,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w:t>
      </w:r>
    </w:p>
    <w:p w14:paraId="2C8BAA48"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- 1, y,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w:t>
      </w:r>
    </w:p>
    <w:p w14:paraId="05105B36"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boundary_fill</w:t>
      </w:r>
      <w:proofErr w:type="spellEnd"/>
      <w:r>
        <w:rPr>
          <w:rFonts w:ascii="Times New Roman" w:eastAsia="Times New Roman" w:hAnsi="Times New Roman" w:cs="Times New Roman"/>
          <w:sz w:val="24"/>
          <w:szCs w:val="24"/>
        </w:rPr>
        <w:t xml:space="preserve"> (x, y - 1, </w:t>
      </w:r>
      <w:proofErr w:type="spellStart"/>
      <w:r>
        <w:rPr>
          <w:rFonts w:ascii="Times New Roman" w:eastAsia="Times New Roman" w:hAnsi="Times New Roman" w:cs="Times New Roman"/>
          <w:sz w:val="24"/>
          <w:szCs w:val="24"/>
        </w:rPr>
        <w:t>f_colour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b_colour</w:t>
      </w:r>
      <w:proofErr w:type="spellEnd"/>
      <w:r>
        <w:rPr>
          <w:rFonts w:ascii="Times New Roman" w:eastAsia="Times New Roman" w:hAnsi="Times New Roman" w:cs="Times New Roman"/>
          <w:sz w:val="24"/>
          <w:szCs w:val="24"/>
        </w:rPr>
        <w:t xml:space="preserve">); </w:t>
      </w:r>
    </w:p>
    <w:p w14:paraId="5F87CBEE"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7A754D5" w14:textId="77777777" w:rsidR="0047391A" w:rsidRDefault="0047391A" w:rsidP="004739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6E5461" w14:textId="77777777" w:rsidR="0047391A" w:rsidRDefault="0047391A" w:rsidP="0047391A">
      <w:pPr>
        <w:spacing w:after="0"/>
        <w:rPr>
          <w:rFonts w:ascii="Times New Roman" w:eastAsia="Times New Roman" w:hAnsi="Times New Roman" w:cs="Times New Roman"/>
          <w:sz w:val="24"/>
          <w:szCs w:val="24"/>
        </w:rPr>
      </w:pPr>
    </w:p>
    <w:p w14:paraId="48A807BF" w14:textId="77777777" w:rsidR="0047391A" w:rsidRDefault="0047391A" w:rsidP="0047391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46ABCC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#include&lt;stdio.h&gt;</w:t>
      </w:r>
    </w:p>
    <w:p w14:paraId="4DD8F356"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#include&lt;conio.h&gt;</w:t>
      </w:r>
    </w:p>
    <w:p w14:paraId="16FC0A4E"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#include&lt;graphics.h&gt;</w:t>
      </w:r>
    </w:p>
    <w:p w14:paraId="5E240091"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void bf(</w:t>
      </w:r>
      <w:proofErr w:type="spellStart"/>
      <w:proofErr w:type="gramStart"/>
      <w:r w:rsidRPr="00FE1712">
        <w:rPr>
          <w:rFonts w:ascii="Times New Roman" w:eastAsia="Times New Roman" w:hAnsi="Times New Roman" w:cs="Times New Roman"/>
          <w:b/>
          <w:sz w:val="24"/>
          <w:szCs w:val="24"/>
        </w:rPr>
        <w:t>int,int</w:t>
      </w:r>
      <w:proofErr w:type="gramEnd"/>
      <w:r w:rsidRPr="00FE1712">
        <w:rPr>
          <w:rFonts w:ascii="Times New Roman" w:eastAsia="Times New Roman" w:hAnsi="Times New Roman" w:cs="Times New Roman"/>
          <w:b/>
          <w:sz w:val="24"/>
          <w:szCs w:val="24"/>
        </w:rPr>
        <w:t>,int,int</w:t>
      </w:r>
      <w:proofErr w:type="spellEnd"/>
      <w:r w:rsidRPr="00FE1712">
        <w:rPr>
          <w:rFonts w:ascii="Times New Roman" w:eastAsia="Times New Roman" w:hAnsi="Times New Roman" w:cs="Times New Roman"/>
          <w:b/>
          <w:sz w:val="24"/>
          <w:szCs w:val="24"/>
        </w:rPr>
        <w:t>);</w:t>
      </w:r>
    </w:p>
    <w:p w14:paraId="68EA0662" w14:textId="77777777" w:rsidR="00B448A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 xml:space="preserve">void </w:t>
      </w:r>
      <w:proofErr w:type="gramStart"/>
      <w:r w:rsidRPr="00FE1712">
        <w:rPr>
          <w:rFonts w:ascii="Times New Roman" w:eastAsia="Times New Roman" w:hAnsi="Times New Roman" w:cs="Times New Roman"/>
          <w:b/>
          <w:sz w:val="24"/>
          <w:szCs w:val="24"/>
        </w:rPr>
        <w:t>main(</w:t>
      </w:r>
      <w:proofErr w:type="gramEnd"/>
      <w:r w:rsidR="00B448A2">
        <w:rPr>
          <w:rFonts w:ascii="Times New Roman" w:eastAsia="Times New Roman" w:hAnsi="Times New Roman" w:cs="Times New Roman"/>
          <w:b/>
          <w:sz w:val="24"/>
          <w:szCs w:val="24"/>
        </w:rPr>
        <w:t>)</w:t>
      </w:r>
    </w:p>
    <w:p w14:paraId="1756B8D8" w14:textId="04AFD77A"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lastRenderedPageBreak/>
        <w:t>{</w:t>
      </w:r>
    </w:p>
    <w:p w14:paraId="74FDEA7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 xml:space="preserve">int </w:t>
      </w:r>
      <w:proofErr w:type="spellStart"/>
      <w:r w:rsidRPr="00FE1712">
        <w:rPr>
          <w:rFonts w:ascii="Times New Roman" w:eastAsia="Times New Roman" w:hAnsi="Times New Roman" w:cs="Times New Roman"/>
          <w:b/>
          <w:sz w:val="24"/>
          <w:szCs w:val="24"/>
        </w:rPr>
        <w:t>gd</w:t>
      </w:r>
      <w:proofErr w:type="spellEnd"/>
      <w:r w:rsidRPr="00FE1712">
        <w:rPr>
          <w:rFonts w:ascii="Times New Roman" w:eastAsia="Times New Roman" w:hAnsi="Times New Roman" w:cs="Times New Roman"/>
          <w:b/>
          <w:sz w:val="24"/>
          <w:szCs w:val="24"/>
        </w:rPr>
        <w:t>=</w:t>
      </w:r>
      <w:proofErr w:type="spellStart"/>
      <w:proofErr w:type="gramStart"/>
      <w:r w:rsidRPr="00FE1712">
        <w:rPr>
          <w:rFonts w:ascii="Times New Roman" w:eastAsia="Times New Roman" w:hAnsi="Times New Roman" w:cs="Times New Roman"/>
          <w:b/>
          <w:sz w:val="24"/>
          <w:szCs w:val="24"/>
        </w:rPr>
        <w:t>DETECT,gm</w:t>
      </w:r>
      <w:proofErr w:type="spellEnd"/>
      <w:proofErr w:type="gramEnd"/>
      <w:r w:rsidRPr="00FE1712">
        <w:rPr>
          <w:rFonts w:ascii="Times New Roman" w:eastAsia="Times New Roman" w:hAnsi="Times New Roman" w:cs="Times New Roman"/>
          <w:b/>
          <w:sz w:val="24"/>
          <w:szCs w:val="24"/>
        </w:rPr>
        <w:t>;</w:t>
      </w:r>
    </w:p>
    <w:p w14:paraId="4C18D9AE"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spellStart"/>
      <w:r w:rsidRPr="00FE1712">
        <w:rPr>
          <w:rFonts w:ascii="Times New Roman" w:eastAsia="Times New Roman" w:hAnsi="Times New Roman" w:cs="Times New Roman"/>
          <w:b/>
          <w:sz w:val="24"/>
          <w:szCs w:val="24"/>
        </w:rPr>
        <w:t>initgraph</w:t>
      </w:r>
      <w:proofErr w:type="spellEnd"/>
      <w:r w:rsidRPr="00FE1712">
        <w:rPr>
          <w:rFonts w:ascii="Times New Roman" w:eastAsia="Times New Roman" w:hAnsi="Times New Roman" w:cs="Times New Roman"/>
          <w:b/>
          <w:sz w:val="24"/>
          <w:szCs w:val="24"/>
        </w:rPr>
        <w:t>(&amp;</w:t>
      </w:r>
      <w:proofErr w:type="spellStart"/>
      <w:proofErr w:type="gramStart"/>
      <w:r w:rsidRPr="00FE1712">
        <w:rPr>
          <w:rFonts w:ascii="Times New Roman" w:eastAsia="Times New Roman" w:hAnsi="Times New Roman" w:cs="Times New Roman"/>
          <w:b/>
          <w:sz w:val="24"/>
          <w:szCs w:val="24"/>
        </w:rPr>
        <w:t>gd</w:t>
      </w:r>
      <w:proofErr w:type="spellEnd"/>
      <w:r w:rsidRPr="00FE1712">
        <w:rPr>
          <w:rFonts w:ascii="Times New Roman" w:eastAsia="Times New Roman" w:hAnsi="Times New Roman" w:cs="Times New Roman"/>
          <w:b/>
          <w:sz w:val="24"/>
          <w:szCs w:val="24"/>
        </w:rPr>
        <w:t>,&amp;</w:t>
      </w:r>
      <w:proofErr w:type="spellStart"/>
      <w:proofErr w:type="gramEnd"/>
      <w:r w:rsidRPr="00FE1712">
        <w:rPr>
          <w:rFonts w:ascii="Times New Roman" w:eastAsia="Times New Roman" w:hAnsi="Times New Roman" w:cs="Times New Roman"/>
          <w:b/>
          <w:sz w:val="24"/>
          <w:szCs w:val="24"/>
        </w:rPr>
        <w:t>gm,"C</w:t>
      </w:r>
      <w:proofErr w:type="spellEnd"/>
      <w:r w:rsidRPr="00FE1712">
        <w:rPr>
          <w:rFonts w:ascii="Times New Roman" w:eastAsia="Times New Roman" w:hAnsi="Times New Roman" w:cs="Times New Roman"/>
          <w:b/>
          <w:sz w:val="24"/>
          <w:szCs w:val="24"/>
        </w:rPr>
        <w:t>:\\TURBOC3\\BGI");</w:t>
      </w:r>
    </w:p>
    <w:p w14:paraId="7063CB30"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gramStart"/>
      <w:r w:rsidRPr="00FE1712">
        <w:rPr>
          <w:rFonts w:ascii="Times New Roman" w:eastAsia="Times New Roman" w:hAnsi="Times New Roman" w:cs="Times New Roman"/>
          <w:b/>
          <w:sz w:val="24"/>
          <w:szCs w:val="24"/>
        </w:rPr>
        <w:t>rectangle(</w:t>
      </w:r>
      <w:proofErr w:type="gramEnd"/>
      <w:r w:rsidRPr="00FE1712">
        <w:rPr>
          <w:rFonts w:ascii="Times New Roman" w:eastAsia="Times New Roman" w:hAnsi="Times New Roman" w:cs="Times New Roman"/>
          <w:b/>
          <w:sz w:val="24"/>
          <w:szCs w:val="24"/>
        </w:rPr>
        <w:t>50,50,100,100);</w:t>
      </w:r>
    </w:p>
    <w:p w14:paraId="3F76EE9E"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gramStart"/>
      <w:r w:rsidRPr="00FE1712">
        <w:rPr>
          <w:rFonts w:ascii="Times New Roman" w:eastAsia="Times New Roman" w:hAnsi="Times New Roman" w:cs="Times New Roman"/>
          <w:b/>
          <w:sz w:val="24"/>
          <w:szCs w:val="24"/>
        </w:rPr>
        <w:t>bf(</w:t>
      </w:r>
      <w:proofErr w:type="gramEnd"/>
      <w:r w:rsidRPr="00FE1712">
        <w:rPr>
          <w:rFonts w:ascii="Times New Roman" w:eastAsia="Times New Roman" w:hAnsi="Times New Roman" w:cs="Times New Roman"/>
          <w:b/>
          <w:sz w:val="24"/>
          <w:szCs w:val="24"/>
        </w:rPr>
        <w:t>70,70,10,15);</w:t>
      </w:r>
    </w:p>
    <w:p w14:paraId="50ACF8BE"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spellStart"/>
      <w:proofErr w:type="gramStart"/>
      <w:r w:rsidRPr="00FE1712">
        <w:rPr>
          <w:rFonts w:ascii="Times New Roman" w:eastAsia="Times New Roman" w:hAnsi="Times New Roman" w:cs="Times New Roman"/>
          <w:b/>
          <w:sz w:val="24"/>
          <w:szCs w:val="24"/>
        </w:rPr>
        <w:t>getch</w:t>
      </w:r>
      <w:proofErr w:type="spellEnd"/>
      <w:r w:rsidRPr="00FE1712">
        <w:rPr>
          <w:rFonts w:ascii="Times New Roman" w:eastAsia="Times New Roman" w:hAnsi="Times New Roman" w:cs="Times New Roman"/>
          <w:b/>
          <w:sz w:val="24"/>
          <w:szCs w:val="24"/>
        </w:rPr>
        <w:t>(</w:t>
      </w:r>
      <w:proofErr w:type="gramEnd"/>
      <w:r w:rsidRPr="00FE1712">
        <w:rPr>
          <w:rFonts w:ascii="Times New Roman" w:eastAsia="Times New Roman" w:hAnsi="Times New Roman" w:cs="Times New Roman"/>
          <w:b/>
          <w:sz w:val="24"/>
          <w:szCs w:val="24"/>
        </w:rPr>
        <w:t>);</w:t>
      </w:r>
    </w:p>
    <w:p w14:paraId="16CF6698"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proofErr w:type="spellStart"/>
      <w:proofErr w:type="gramStart"/>
      <w:r w:rsidRPr="00FE1712">
        <w:rPr>
          <w:rFonts w:ascii="Times New Roman" w:eastAsia="Times New Roman" w:hAnsi="Times New Roman" w:cs="Times New Roman"/>
          <w:b/>
          <w:sz w:val="24"/>
          <w:szCs w:val="24"/>
        </w:rPr>
        <w:t>closegraph</w:t>
      </w:r>
      <w:proofErr w:type="spellEnd"/>
      <w:r w:rsidRPr="00FE1712">
        <w:rPr>
          <w:rFonts w:ascii="Times New Roman" w:eastAsia="Times New Roman" w:hAnsi="Times New Roman" w:cs="Times New Roman"/>
          <w:b/>
          <w:sz w:val="24"/>
          <w:szCs w:val="24"/>
        </w:rPr>
        <w:t>(</w:t>
      </w:r>
      <w:proofErr w:type="gramEnd"/>
      <w:r w:rsidRPr="00FE1712">
        <w:rPr>
          <w:rFonts w:ascii="Times New Roman" w:eastAsia="Times New Roman" w:hAnsi="Times New Roman" w:cs="Times New Roman"/>
          <w:b/>
          <w:sz w:val="24"/>
          <w:szCs w:val="24"/>
        </w:rPr>
        <w:t>);</w:t>
      </w:r>
    </w:p>
    <w:p w14:paraId="2D9F9954"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w:t>
      </w:r>
    </w:p>
    <w:p w14:paraId="5ECA09A0"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 xml:space="preserve">void </w:t>
      </w:r>
      <w:proofErr w:type="gramStart"/>
      <w:r w:rsidRPr="00FE1712">
        <w:rPr>
          <w:rFonts w:ascii="Times New Roman" w:eastAsia="Times New Roman" w:hAnsi="Times New Roman" w:cs="Times New Roman"/>
          <w:b/>
          <w:sz w:val="24"/>
          <w:szCs w:val="24"/>
        </w:rPr>
        <w:t>bf(</w:t>
      </w:r>
      <w:proofErr w:type="gramEnd"/>
      <w:r w:rsidRPr="00FE1712">
        <w:rPr>
          <w:rFonts w:ascii="Times New Roman" w:eastAsia="Times New Roman" w:hAnsi="Times New Roman" w:cs="Times New Roman"/>
          <w:b/>
          <w:sz w:val="24"/>
          <w:szCs w:val="24"/>
        </w:rPr>
        <w:t xml:space="preserve">int </w:t>
      </w:r>
      <w:proofErr w:type="spellStart"/>
      <w:r w:rsidRPr="00FE1712">
        <w:rPr>
          <w:rFonts w:ascii="Times New Roman" w:eastAsia="Times New Roman" w:hAnsi="Times New Roman" w:cs="Times New Roman"/>
          <w:b/>
          <w:sz w:val="24"/>
          <w:szCs w:val="24"/>
        </w:rPr>
        <w:t>x,int</w:t>
      </w:r>
      <w:proofErr w:type="spellEnd"/>
      <w:r w:rsidRPr="00FE1712">
        <w:rPr>
          <w:rFonts w:ascii="Times New Roman" w:eastAsia="Times New Roman" w:hAnsi="Times New Roman" w:cs="Times New Roman"/>
          <w:b/>
          <w:sz w:val="24"/>
          <w:szCs w:val="24"/>
        </w:rPr>
        <w:t xml:space="preserve"> </w:t>
      </w:r>
      <w:proofErr w:type="spellStart"/>
      <w:r w:rsidRPr="00FE1712">
        <w:rPr>
          <w:rFonts w:ascii="Times New Roman" w:eastAsia="Times New Roman" w:hAnsi="Times New Roman" w:cs="Times New Roman"/>
          <w:b/>
          <w:sz w:val="24"/>
          <w:szCs w:val="24"/>
        </w:rPr>
        <w:t>y,int</w:t>
      </w:r>
      <w:proofErr w:type="spellEnd"/>
      <w:r w:rsidRPr="00FE1712">
        <w:rPr>
          <w:rFonts w:ascii="Times New Roman" w:eastAsia="Times New Roman" w:hAnsi="Times New Roman" w:cs="Times New Roman"/>
          <w:b/>
          <w:sz w:val="24"/>
          <w:szCs w:val="24"/>
        </w:rPr>
        <w:t xml:space="preserve"> </w:t>
      </w:r>
      <w:proofErr w:type="spellStart"/>
      <w:r w:rsidRPr="00FE1712">
        <w:rPr>
          <w:rFonts w:ascii="Times New Roman" w:eastAsia="Times New Roman" w:hAnsi="Times New Roman" w:cs="Times New Roman"/>
          <w:b/>
          <w:sz w:val="24"/>
          <w:szCs w:val="24"/>
        </w:rPr>
        <w:t>fcolor,int</w:t>
      </w:r>
      <w:proofErr w:type="spellEnd"/>
      <w:r w:rsidRPr="00FE1712">
        <w:rPr>
          <w:rFonts w:ascii="Times New Roman" w:eastAsia="Times New Roman" w:hAnsi="Times New Roman" w:cs="Times New Roman"/>
          <w:b/>
          <w:sz w:val="24"/>
          <w:szCs w:val="24"/>
        </w:rPr>
        <w:t xml:space="preserve"> </w:t>
      </w:r>
      <w:proofErr w:type="spellStart"/>
      <w:r w:rsidRPr="00FE1712">
        <w:rPr>
          <w:rFonts w:ascii="Times New Roman" w:eastAsia="Times New Roman" w:hAnsi="Times New Roman" w:cs="Times New Roman"/>
          <w:b/>
          <w:sz w:val="24"/>
          <w:szCs w:val="24"/>
        </w:rPr>
        <w:t>bcolor</w:t>
      </w:r>
      <w:proofErr w:type="spellEnd"/>
      <w:r w:rsidRPr="00FE1712">
        <w:rPr>
          <w:rFonts w:ascii="Times New Roman" w:eastAsia="Times New Roman" w:hAnsi="Times New Roman" w:cs="Times New Roman"/>
          <w:b/>
          <w:sz w:val="24"/>
          <w:szCs w:val="24"/>
        </w:rPr>
        <w:t>)</w:t>
      </w:r>
    </w:p>
    <w:p w14:paraId="07E01E5D"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w:t>
      </w:r>
    </w:p>
    <w:p w14:paraId="3BF9841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 xml:space="preserve">int </w:t>
      </w:r>
      <w:proofErr w:type="spellStart"/>
      <w:r w:rsidRPr="00FE1712">
        <w:rPr>
          <w:rFonts w:ascii="Times New Roman" w:eastAsia="Times New Roman" w:hAnsi="Times New Roman" w:cs="Times New Roman"/>
          <w:b/>
          <w:sz w:val="24"/>
          <w:szCs w:val="24"/>
        </w:rPr>
        <w:t>ccolor</w:t>
      </w:r>
      <w:proofErr w:type="spellEnd"/>
      <w:r w:rsidRPr="00FE1712">
        <w:rPr>
          <w:rFonts w:ascii="Times New Roman" w:eastAsia="Times New Roman" w:hAnsi="Times New Roman" w:cs="Times New Roman"/>
          <w:b/>
          <w:sz w:val="24"/>
          <w:szCs w:val="24"/>
        </w:rPr>
        <w:t>=</w:t>
      </w:r>
      <w:proofErr w:type="spellStart"/>
      <w:r w:rsidRPr="00FE1712">
        <w:rPr>
          <w:rFonts w:ascii="Times New Roman" w:eastAsia="Times New Roman" w:hAnsi="Times New Roman" w:cs="Times New Roman"/>
          <w:b/>
          <w:sz w:val="24"/>
          <w:szCs w:val="24"/>
        </w:rPr>
        <w:t>getpixel</w:t>
      </w:r>
      <w:proofErr w:type="spellEnd"/>
      <w:r w:rsidRPr="00FE1712">
        <w:rPr>
          <w:rFonts w:ascii="Times New Roman" w:eastAsia="Times New Roman" w:hAnsi="Times New Roman" w:cs="Times New Roman"/>
          <w:b/>
          <w:sz w:val="24"/>
          <w:szCs w:val="24"/>
        </w:rPr>
        <w:t>(</w:t>
      </w:r>
      <w:proofErr w:type="spellStart"/>
      <w:proofErr w:type="gramStart"/>
      <w:r w:rsidRPr="00FE1712">
        <w:rPr>
          <w:rFonts w:ascii="Times New Roman" w:eastAsia="Times New Roman" w:hAnsi="Times New Roman" w:cs="Times New Roman"/>
          <w:b/>
          <w:sz w:val="24"/>
          <w:szCs w:val="24"/>
        </w:rPr>
        <w:t>x,y</w:t>
      </w:r>
      <w:proofErr w:type="spellEnd"/>
      <w:proofErr w:type="gramEnd"/>
      <w:r w:rsidRPr="00FE1712">
        <w:rPr>
          <w:rFonts w:ascii="Times New Roman" w:eastAsia="Times New Roman" w:hAnsi="Times New Roman" w:cs="Times New Roman"/>
          <w:b/>
          <w:sz w:val="24"/>
          <w:szCs w:val="24"/>
        </w:rPr>
        <w:t>);</w:t>
      </w:r>
    </w:p>
    <w:p w14:paraId="6E4D49EF"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if((</w:t>
      </w:r>
      <w:proofErr w:type="spellStart"/>
      <w:proofErr w:type="gramStart"/>
      <w:r w:rsidRPr="00FE1712">
        <w:rPr>
          <w:rFonts w:ascii="Times New Roman" w:eastAsia="Times New Roman" w:hAnsi="Times New Roman" w:cs="Times New Roman"/>
          <w:b/>
          <w:sz w:val="24"/>
          <w:szCs w:val="24"/>
        </w:rPr>
        <w:t>ccolor</w:t>
      </w:r>
      <w:proofErr w:type="spellEnd"/>
      <w:r w:rsidRPr="00FE1712">
        <w:rPr>
          <w:rFonts w:ascii="Times New Roman" w:eastAsia="Times New Roman" w:hAnsi="Times New Roman" w:cs="Times New Roman"/>
          <w:b/>
          <w:sz w:val="24"/>
          <w:szCs w:val="24"/>
        </w:rPr>
        <w:t>!=</w:t>
      </w:r>
      <w:proofErr w:type="spellStart"/>
      <w:proofErr w:type="gramEnd"/>
      <w:r w:rsidRPr="00FE1712">
        <w:rPr>
          <w:rFonts w:ascii="Times New Roman" w:eastAsia="Times New Roman" w:hAnsi="Times New Roman" w:cs="Times New Roman"/>
          <w:b/>
          <w:sz w:val="24"/>
          <w:szCs w:val="24"/>
        </w:rPr>
        <w:t>fcolor</w:t>
      </w:r>
      <w:proofErr w:type="spellEnd"/>
      <w:r w:rsidRPr="00FE1712">
        <w:rPr>
          <w:rFonts w:ascii="Times New Roman" w:eastAsia="Times New Roman" w:hAnsi="Times New Roman" w:cs="Times New Roman"/>
          <w:b/>
          <w:sz w:val="24"/>
          <w:szCs w:val="24"/>
        </w:rPr>
        <w:t>)&amp;&amp;(</w:t>
      </w:r>
      <w:proofErr w:type="spellStart"/>
      <w:r w:rsidRPr="00FE1712">
        <w:rPr>
          <w:rFonts w:ascii="Times New Roman" w:eastAsia="Times New Roman" w:hAnsi="Times New Roman" w:cs="Times New Roman"/>
          <w:b/>
          <w:sz w:val="24"/>
          <w:szCs w:val="24"/>
        </w:rPr>
        <w:t>ccolor</w:t>
      </w:r>
      <w:proofErr w:type="spellEnd"/>
      <w:r w:rsidRPr="00FE1712">
        <w:rPr>
          <w:rFonts w:ascii="Times New Roman" w:eastAsia="Times New Roman" w:hAnsi="Times New Roman" w:cs="Times New Roman"/>
          <w:b/>
          <w:sz w:val="24"/>
          <w:szCs w:val="24"/>
        </w:rPr>
        <w:t>!=</w:t>
      </w:r>
      <w:proofErr w:type="spellStart"/>
      <w:r w:rsidRPr="00FE1712">
        <w:rPr>
          <w:rFonts w:ascii="Times New Roman" w:eastAsia="Times New Roman" w:hAnsi="Times New Roman" w:cs="Times New Roman"/>
          <w:b/>
          <w:sz w:val="24"/>
          <w:szCs w:val="24"/>
        </w:rPr>
        <w:t>bcolor</w:t>
      </w:r>
      <w:proofErr w:type="spellEnd"/>
      <w:r w:rsidRPr="00FE1712">
        <w:rPr>
          <w:rFonts w:ascii="Times New Roman" w:eastAsia="Times New Roman" w:hAnsi="Times New Roman" w:cs="Times New Roman"/>
          <w:b/>
          <w:sz w:val="24"/>
          <w:szCs w:val="24"/>
        </w:rPr>
        <w:t>))</w:t>
      </w:r>
    </w:p>
    <w:p w14:paraId="261A3F0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w:t>
      </w:r>
    </w:p>
    <w:p w14:paraId="57F0A3EB"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r>
      <w:proofErr w:type="spellStart"/>
      <w:r w:rsidRPr="00FE1712">
        <w:rPr>
          <w:rFonts w:ascii="Times New Roman" w:eastAsia="Times New Roman" w:hAnsi="Times New Roman" w:cs="Times New Roman"/>
          <w:b/>
          <w:sz w:val="24"/>
          <w:szCs w:val="24"/>
        </w:rPr>
        <w:t>putpixel</w:t>
      </w:r>
      <w:proofErr w:type="spellEnd"/>
      <w:r w:rsidRPr="00FE1712">
        <w:rPr>
          <w:rFonts w:ascii="Times New Roman" w:eastAsia="Times New Roman" w:hAnsi="Times New Roman" w:cs="Times New Roman"/>
          <w:b/>
          <w:sz w:val="24"/>
          <w:szCs w:val="24"/>
        </w:rPr>
        <w:t>(</w:t>
      </w:r>
      <w:proofErr w:type="spellStart"/>
      <w:proofErr w:type="gramStart"/>
      <w:r w:rsidRPr="00FE1712">
        <w:rPr>
          <w:rFonts w:ascii="Times New Roman" w:eastAsia="Times New Roman" w:hAnsi="Times New Roman" w:cs="Times New Roman"/>
          <w:b/>
          <w:sz w:val="24"/>
          <w:szCs w:val="24"/>
        </w:rPr>
        <w:t>x,y</w:t>
      </w:r>
      <w:proofErr w:type="gramEnd"/>
      <w:r w:rsidRPr="00FE1712">
        <w:rPr>
          <w:rFonts w:ascii="Times New Roman" w:eastAsia="Times New Roman" w:hAnsi="Times New Roman" w:cs="Times New Roman"/>
          <w:b/>
          <w:sz w:val="24"/>
          <w:szCs w:val="24"/>
        </w:rPr>
        <w:t>,fcolor</w:t>
      </w:r>
      <w:proofErr w:type="spellEnd"/>
      <w:r w:rsidRPr="00FE1712">
        <w:rPr>
          <w:rFonts w:ascii="Times New Roman" w:eastAsia="Times New Roman" w:hAnsi="Times New Roman" w:cs="Times New Roman"/>
          <w:b/>
          <w:sz w:val="24"/>
          <w:szCs w:val="24"/>
        </w:rPr>
        <w:t>);</w:t>
      </w:r>
    </w:p>
    <w:p w14:paraId="6F27337C"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t>bf(</w:t>
      </w:r>
      <w:proofErr w:type="gramStart"/>
      <w:r w:rsidRPr="00FE1712">
        <w:rPr>
          <w:rFonts w:ascii="Times New Roman" w:eastAsia="Times New Roman" w:hAnsi="Times New Roman" w:cs="Times New Roman"/>
          <w:b/>
          <w:sz w:val="24"/>
          <w:szCs w:val="24"/>
        </w:rPr>
        <w:t>x,y</w:t>
      </w:r>
      <w:proofErr w:type="gramEnd"/>
      <w:r w:rsidRPr="00FE1712">
        <w:rPr>
          <w:rFonts w:ascii="Times New Roman" w:eastAsia="Times New Roman" w:hAnsi="Times New Roman" w:cs="Times New Roman"/>
          <w:b/>
          <w:sz w:val="24"/>
          <w:szCs w:val="24"/>
        </w:rPr>
        <w:t>-1,fcolor,bcolor);</w:t>
      </w:r>
    </w:p>
    <w:p w14:paraId="4DEF1521"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t>bf(</w:t>
      </w:r>
      <w:proofErr w:type="gramStart"/>
      <w:r w:rsidRPr="00FE1712">
        <w:rPr>
          <w:rFonts w:ascii="Times New Roman" w:eastAsia="Times New Roman" w:hAnsi="Times New Roman" w:cs="Times New Roman"/>
          <w:b/>
          <w:sz w:val="24"/>
          <w:szCs w:val="24"/>
        </w:rPr>
        <w:t>x,y</w:t>
      </w:r>
      <w:proofErr w:type="gramEnd"/>
      <w:r w:rsidRPr="00FE1712">
        <w:rPr>
          <w:rFonts w:ascii="Times New Roman" w:eastAsia="Times New Roman" w:hAnsi="Times New Roman" w:cs="Times New Roman"/>
          <w:b/>
          <w:sz w:val="24"/>
          <w:szCs w:val="24"/>
        </w:rPr>
        <w:t>+1,fcolor,bcolor);</w:t>
      </w:r>
    </w:p>
    <w:p w14:paraId="680A8135"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t>bf(x+</w:t>
      </w:r>
      <w:proofErr w:type="gramStart"/>
      <w:r w:rsidRPr="00FE1712">
        <w:rPr>
          <w:rFonts w:ascii="Times New Roman" w:eastAsia="Times New Roman" w:hAnsi="Times New Roman" w:cs="Times New Roman"/>
          <w:b/>
          <w:sz w:val="24"/>
          <w:szCs w:val="24"/>
        </w:rPr>
        <w:t>1,y</w:t>
      </w:r>
      <w:proofErr w:type="gramEnd"/>
      <w:r w:rsidRPr="00FE1712">
        <w:rPr>
          <w:rFonts w:ascii="Times New Roman" w:eastAsia="Times New Roman" w:hAnsi="Times New Roman" w:cs="Times New Roman"/>
          <w:b/>
          <w:sz w:val="24"/>
          <w:szCs w:val="24"/>
        </w:rPr>
        <w:t>,fcolor,bcolor);</w:t>
      </w:r>
    </w:p>
    <w:p w14:paraId="760BAF82"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r>
      <w:r w:rsidRPr="00FE1712">
        <w:rPr>
          <w:rFonts w:ascii="Times New Roman" w:eastAsia="Times New Roman" w:hAnsi="Times New Roman" w:cs="Times New Roman"/>
          <w:b/>
          <w:sz w:val="24"/>
          <w:szCs w:val="24"/>
        </w:rPr>
        <w:tab/>
        <w:t>bf(x-</w:t>
      </w:r>
      <w:proofErr w:type="gramStart"/>
      <w:r w:rsidRPr="00FE1712">
        <w:rPr>
          <w:rFonts w:ascii="Times New Roman" w:eastAsia="Times New Roman" w:hAnsi="Times New Roman" w:cs="Times New Roman"/>
          <w:b/>
          <w:sz w:val="24"/>
          <w:szCs w:val="24"/>
        </w:rPr>
        <w:t>1,y</w:t>
      </w:r>
      <w:proofErr w:type="gramEnd"/>
      <w:r w:rsidRPr="00FE1712">
        <w:rPr>
          <w:rFonts w:ascii="Times New Roman" w:eastAsia="Times New Roman" w:hAnsi="Times New Roman" w:cs="Times New Roman"/>
          <w:b/>
          <w:sz w:val="24"/>
          <w:szCs w:val="24"/>
        </w:rPr>
        <w:t>,fcolor,bcolor);</w:t>
      </w:r>
    </w:p>
    <w:p w14:paraId="39590597" w14:textId="77777777" w:rsidR="00FE1712" w:rsidRPr="00FE1712"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ab/>
        <w:t>}</w:t>
      </w:r>
    </w:p>
    <w:p w14:paraId="416C354C" w14:textId="273832F8" w:rsidR="0047391A" w:rsidRDefault="00FE1712" w:rsidP="00FE1712">
      <w:pPr>
        <w:spacing w:after="0"/>
        <w:rPr>
          <w:rFonts w:ascii="Times New Roman" w:eastAsia="Times New Roman" w:hAnsi="Times New Roman" w:cs="Times New Roman"/>
          <w:b/>
          <w:sz w:val="24"/>
          <w:szCs w:val="24"/>
        </w:rPr>
      </w:pPr>
      <w:r w:rsidRPr="00FE1712">
        <w:rPr>
          <w:rFonts w:ascii="Times New Roman" w:eastAsia="Times New Roman" w:hAnsi="Times New Roman" w:cs="Times New Roman"/>
          <w:b/>
          <w:sz w:val="24"/>
          <w:szCs w:val="24"/>
        </w:rPr>
        <w:t>}</w:t>
      </w:r>
    </w:p>
    <w:p w14:paraId="713E038C" w14:textId="77777777" w:rsidR="0047391A" w:rsidRDefault="0047391A" w:rsidP="0047391A">
      <w:pPr>
        <w:spacing w:after="0"/>
        <w:rPr>
          <w:rFonts w:ascii="Times New Roman" w:eastAsia="Times New Roman" w:hAnsi="Times New Roman" w:cs="Times New Roman"/>
          <w:b/>
          <w:sz w:val="24"/>
          <w:szCs w:val="24"/>
        </w:rPr>
      </w:pPr>
    </w:p>
    <w:p w14:paraId="1445CAC4" w14:textId="08FD529F" w:rsidR="002C1526" w:rsidRDefault="0047391A">
      <w:r>
        <w:t xml:space="preserve">          </w:t>
      </w:r>
      <w:r w:rsidRPr="0047391A">
        <w:drawing>
          <wp:inline distT="0" distB="0" distL="0" distR="0" wp14:anchorId="0815EB6C" wp14:editId="4BF54E86">
            <wp:extent cx="1501270" cy="1310754"/>
            <wp:effectExtent l="0" t="0" r="3810" b="3810"/>
            <wp:docPr id="34550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09829" name=""/>
                    <pic:cNvPicPr/>
                  </pic:nvPicPr>
                  <pic:blipFill>
                    <a:blip r:embed="rId7"/>
                    <a:stretch>
                      <a:fillRect/>
                    </a:stretch>
                  </pic:blipFill>
                  <pic:spPr>
                    <a:xfrm>
                      <a:off x="0" y="0"/>
                      <a:ext cx="1501270" cy="1310754"/>
                    </a:xfrm>
                    <a:prstGeom prst="rect">
                      <a:avLst/>
                    </a:prstGeom>
                  </pic:spPr>
                </pic:pic>
              </a:graphicData>
            </a:graphic>
          </wp:inline>
        </w:drawing>
      </w:r>
    </w:p>
    <w:p w14:paraId="55BE3845" w14:textId="77777777" w:rsidR="00FE1712" w:rsidRDefault="00FE1712" w:rsidP="00FE171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Flood Fill algorithm –</w:t>
      </w:r>
    </w:p>
    <w:p w14:paraId="7D81A513"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we want to fill an area that is not defined within a </w:t>
      </w:r>
      <w:proofErr w:type="gramStart"/>
      <w:r>
        <w:rPr>
          <w:rFonts w:ascii="Times New Roman" w:eastAsia="Times New Roman" w:hAnsi="Times New Roman" w:cs="Times New Roman"/>
          <w:sz w:val="24"/>
          <w:szCs w:val="24"/>
        </w:rPr>
        <w:t>single color</w:t>
      </w:r>
      <w:proofErr w:type="gramEnd"/>
      <w:r>
        <w:rPr>
          <w:rFonts w:ascii="Times New Roman" w:eastAsia="Times New Roman" w:hAnsi="Times New Roman" w:cs="Times New Roman"/>
          <w:sz w:val="24"/>
          <w:szCs w:val="24"/>
        </w:rPr>
        <w:t xml:space="preserve"> boundary. We paint such areas by replacing a specified interior color instead of searching for a boundary color value. This approach is called a flood-fill algorithm. </w:t>
      </w:r>
    </w:p>
    <w:p w14:paraId="71A6CD53"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We start from a specified interior pixel (x, y) and reassign all pixel values that are currently set to a given interior color with the desired fill color. </w:t>
      </w:r>
    </w:p>
    <w:p w14:paraId="271FDA12"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If the area has more than one interior color, we can first reassign pixel values so that all interior pixels have the same color. </w:t>
      </w:r>
    </w:p>
    <w:p w14:paraId="0BFDB431"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Using either 4-connected or 8-connected approach, we then step through pixel positions until all interior pixels have been repainted.</w:t>
      </w:r>
    </w:p>
    <w:p w14:paraId="757FBCE1" w14:textId="77777777" w:rsidR="00FE1712" w:rsidRDefault="00FE1712" w:rsidP="00FE1712">
      <w:pPr>
        <w:rPr>
          <w:rFonts w:ascii="Times New Roman" w:eastAsia="Times New Roman" w:hAnsi="Times New Roman" w:cs="Times New Roman"/>
          <w:noProof/>
          <w:sz w:val="24"/>
          <w:szCs w:val="24"/>
        </w:rPr>
      </w:pPr>
    </w:p>
    <w:p w14:paraId="3E447C78" w14:textId="77777777" w:rsidR="00FE1712" w:rsidRDefault="00FE1712" w:rsidP="00FE1712">
      <w:pPr>
        <w:rPr>
          <w:rFonts w:ascii="Times New Roman" w:eastAsia="Times New Roman" w:hAnsi="Times New Roman" w:cs="Times New Roman"/>
          <w:noProof/>
          <w:sz w:val="24"/>
          <w:szCs w:val="24"/>
        </w:rPr>
      </w:pPr>
    </w:p>
    <w:p w14:paraId="7D0D2A58" w14:textId="77777777" w:rsidR="00B448A2" w:rsidRDefault="00B448A2" w:rsidP="00FE1712">
      <w:pPr>
        <w:rPr>
          <w:rFonts w:ascii="Times New Roman" w:eastAsia="Times New Roman" w:hAnsi="Times New Roman" w:cs="Times New Roman"/>
          <w:noProof/>
          <w:sz w:val="24"/>
          <w:szCs w:val="24"/>
        </w:rPr>
      </w:pPr>
    </w:p>
    <w:p w14:paraId="736BC0D2" w14:textId="7D1E655B" w:rsidR="00FE1712" w:rsidRPr="00B448A2" w:rsidRDefault="00B448A2" w:rsidP="00B448A2">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tbl>
      <w:tblPr>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FE1712" w14:paraId="78E406C8" w14:textId="77777777" w:rsidTr="00CD1C2C">
        <w:tc>
          <w:tcPr>
            <w:tcW w:w="1510" w:type="dxa"/>
            <w:vMerge w:val="restart"/>
            <w:tcMar>
              <w:left w:w="0" w:type="dxa"/>
              <w:right w:w="0" w:type="dxa"/>
            </w:tcMar>
            <w:vAlign w:val="center"/>
          </w:tcPr>
          <w:p w14:paraId="6E318AE2" w14:textId="77777777" w:rsidR="00FE1712" w:rsidRDefault="00FE1712" w:rsidP="00CD1C2C">
            <w:pPr>
              <w:tabs>
                <w:tab w:val="center" w:pos="4513"/>
                <w:tab w:val="right" w:pos="9026"/>
              </w:tabs>
              <w:rPr>
                <w:color w:val="00000A"/>
                <w:sz w:val="24"/>
                <w:szCs w:val="24"/>
              </w:rPr>
            </w:pPr>
            <w:r>
              <w:rPr>
                <w:noProof/>
              </w:rPr>
              <w:lastRenderedPageBreak/>
              <w:drawing>
                <wp:anchor distT="0" distB="0" distL="114300" distR="114300" simplePos="0" relativeHeight="251661312" behindDoc="0" locked="0" layoutInCell="1" hidden="0" allowOverlap="1" wp14:anchorId="036120DC" wp14:editId="403655AA">
                  <wp:simplePos x="0" y="0"/>
                  <wp:positionH relativeFrom="column">
                    <wp:posOffset>142875</wp:posOffset>
                  </wp:positionH>
                  <wp:positionV relativeFrom="paragraph">
                    <wp:posOffset>0</wp:posOffset>
                  </wp:positionV>
                  <wp:extent cx="717550" cy="704850"/>
                  <wp:effectExtent l="0" t="0" r="0" b="0"/>
                  <wp:wrapNone/>
                  <wp:docPr id="661661714" name="Picture 66166171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17550" cy="704850"/>
                          </a:xfrm>
                          <a:prstGeom prst="rect">
                            <a:avLst/>
                          </a:prstGeom>
                          <a:ln/>
                        </pic:spPr>
                      </pic:pic>
                    </a:graphicData>
                  </a:graphic>
                </wp:anchor>
              </w:drawing>
            </w:r>
          </w:p>
        </w:tc>
        <w:tc>
          <w:tcPr>
            <w:tcW w:w="7516" w:type="dxa"/>
            <w:vAlign w:val="center"/>
          </w:tcPr>
          <w:p w14:paraId="7DA9DF2F" w14:textId="77777777" w:rsidR="00FE1712" w:rsidRDefault="00FE1712" w:rsidP="00CD1C2C">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FE1712" w14:paraId="1AC7F079" w14:textId="77777777" w:rsidTr="00CD1C2C">
        <w:trPr>
          <w:trHeight w:val="302"/>
        </w:trPr>
        <w:tc>
          <w:tcPr>
            <w:tcW w:w="1510" w:type="dxa"/>
            <w:vMerge/>
            <w:tcMar>
              <w:left w:w="0" w:type="dxa"/>
              <w:right w:w="0" w:type="dxa"/>
            </w:tcMar>
            <w:vAlign w:val="center"/>
          </w:tcPr>
          <w:p w14:paraId="5EE51879" w14:textId="77777777" w:rsidR="00FE1712" w:rsidRDefault="00FE1712" w:rsidP="00CD1C2C">
            <w:pPr>
              <w:widowControl w:val="0"/>
              <w:pBdr>
                <w:top w:val="nil"/>
                <w:left w:val="nil"/>
                <w:bottom w:val="nil"/>
                <w:right w:val="nil"/>
                <w:between w:val="nil"/>
              </w:pBdr>
              <w:rPr>
                <w:color w:val="00000A"/>
                <w:sz w:val="24"/>
                <w:szCs w:val="24"/>
              </w:rPr>
            </w:pPr>
          </w:p>
        </w:tc>
        <w:tc>
          <w:tcPr>
            <w:tcW w:w="7516" w:type="dxa"/>
            <w:vAlign w:val="center"/>
          </w:tcPr>
          <w:p w14:paraId="15E8B081" w14:textId="77777777" w:rsidR="00FE1712" w:rsidRDefault="00FE1712" w:rsidP="00CD1C2C">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0F265A1" w14:textId="77777777" w:rsidR="00FE1712" w:rsidRDefault="00FE1712" w:rsidP="00FE1712">
      <w:pPr>
        <w:rPr>
          <w:rFonts w:ascii="Times New Roman" w:eastAsia="Times New Roman" w:hAnsi="Times New Roman" w:cs="Times New Roman"/>
          <w:noProof/>
          <w:sz w:val="24"/>
          <w:szCs w:val="24"/>
        </w:rPr>
      </w:pPr>
    </w:p>
    <w:p w14:paraId="1EF67280" w14:textId="407E09A3" w:rsidR="00FE1712" w:rsidRDefault="00FE1712" w:rsidP="00FE1712">
      <w:r>
        <w:rPr>
          <w:rFonts w:ascii="Times New Roman" w:eastAsia="Times New Roman" w:hAnsi="Times New Roman" w:cs="Times New Roman"/>
          <w:noProof/>
          <w:sz w:val="24"/>
          <w:szCs w:val="24"/>
        </w:rPr>
        <w:drawing>
          <wp:inline distT="0" distB="0" distL="0" distR="0" wp14:anchorId="50E69021" wp14:editId="38342EA3">
            <wp:extent cx="3688715" cy="117030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88715" cy="1170305"/>
                    </a:xfrm>
                    <a:prstGeom prst="rect">
                      <a:avLst/>
                    </a:prstGeom>
                    <a:ln/>
                  </pic:spPr>
                </pic:pic>
              </a:graphicData>
            </a:graphic>
          </wp:inline>
        </w:drawing>
      </w:r>
    </w:p>
    <w:p w14:paraId="6F9362E7" w14:textId="77777777" w:rsidR="00FE1712" w:rsidRDefault="00FE1712" w:rsidP="00FE171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w:t>
      </w:r>
    </w:p>
    <w:p w14:paraId="04461FEC" w14:textId="77777777" w:rsidR="00FE1712" w:rsidRDefault="00FE1712" w:rsidP="00FE1712">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y, </w:t>
      </w:r>
      <w:proofErr w:type="spellStart"/>
      <w:r>
        <w:rPr>
          <w:rFonts w:ascii="Times New Roman" w:eastAsia="Times New Roman" w:hAnsi="Times New Roman" w:cs="Times New Roman"/>
          <w:sz w:val="24"/>
          <w:szCs w:val="24"/>
        </w:rPr>
        <w:t>old_color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new_color</w:t>
      </w:r>
      <w:proofErr w:type="spellEnd"/>
      <w:r>
        <w:rPr>
          <w:rFonts w:ascii="Times New Roman" w:eastAsia="Times New Roman" w:hAnsi="Times New Roman" w:cs="Times New Roman"/>
          <w:sz w:val="24"/>
          <w:szCs w:val="24"/>
        </w:rPr>
        <w:t>)</w:t>
      </w:r>
    </w:p>
    <w:p w14:paraId="114358B6" w14:textId="77777777" w:rsidR="00FE1712" w:rsidRDefault="00FE1712" w:rsidP="00FE1712">
      <w:pPr>
        <w:spacing w:after="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w:t>
      </w:r>
    </w:p>
    <w:p w14:paraId="5FAEE587"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getpixel</w:t>
      </w:r>
      <w:proofErr w:type="spellEnd"/>
      <w:r>
        <w:rPr>
          <w:rFonts w:ascii="Times New Roman" w:eastAsia="Times New Roman" w:hAnsi="Times New Roman" w:cs="Times New Roman"/>
          <w:sz w:val="24"/>
          <w:szCs w:val="24"/>
        </w:rPr>
        <w:t xml:space="preserve"> (x, y) =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w:t>
      </w:r>
    </w:p>
    <w:p w14:paraId="53A85AB6"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CACDCD1"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putpixel</w:t>
      </w:r>
      <w:proofErr w:type="spellEnd"/>
      <w:r>
        <w:rPr>
          <w:rFonts w:ascii="Times New Roman" w:eastAsia="Times New Roman" w:hAnsi="Times New Roman" w:cs="Times New Roman"/>
          <w:sz w:val="24"/>
          <w:szCs w:val="24"/>
        </w:rPr>
        <w:t xml:space="preserve"> (x, y,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w:t>
      </w:r>
    </w:p>
    <w:p w14:paraId="0EA042ED"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35344176"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30C00AA9"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5265B11D"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22487676"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50F546F0"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6CAF3642"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18C17059"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flood_fill</w:t>
      </w:r>
      <w:proofErr w:type="spellEnd"/>
      <w:r>
        <w:rPr>
          <w:rFonts w:ascii="Times New Roman" w:eastAsia="Times New Roman" w:hAnsi="Times New Roman" w:cs="Times New Roman"/>
          <w:sz w:val="24"/>
          <w:szCs w:val="24"/>
        </w:rPr>
        <w:t xml:space="preserve"> (x - 1, y + 1, </w:t>
      </w:r>
      <w:proofErr w:type="spellStart"/>
      <w:r>
        <w:rPr>
          <w:rFonts w:ascii="Times New Roman" w:eastAsia="Times New Roman" w:hAnsi="Times New Roman" w:cs="Times New Roman"/>
          <w:sz w:val="24"/>
          <w:szCs w:val="24"/>
        </w:rPr>
        <w:t>old_colour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new_colour</w:t>
      </w:r>
      <w:proofErr w:type="spellEnd"/>
      <w:r>
        <w:rPr>
          <w:rFonts w:ascii="Times New Roman" w:eastAsia="Times New Roman" w:hAnsi="Times New Roman" w:cs="Times New Roman"/>
          <w:sz w:val="24"/>
          <w:szCs w:val="24"/>
        </w:rPr>
        <w:t xml:space="preserve">); </w:t>
      </w:r>
    </w:p>
    <w:p w14:paraId="4FFFCF3D"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3BE26E3" w14:textId="77777777" w:rsidR="00FE1712" w:rsidRDefault="00FE1712" w:rsidP="00FE1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41877F" w14:textId="77777777" w:rsidR="00FE1712" w:rsidRDefault="00FE1712" w:rsidP="00FE1712">
      <w:pPr>
        <w:spacing w:after="0"/>
        <w:rPr>
          <w:rFonts w:ascii="Times New Roman" w:eastAsia="Times New Roman" w:hAnsi="Times New Roman" w:cs="Times New Roman"/>
          <w:sz w:val="24"/>
          <w:szCs w:val="24"/>
        </w:rPr>
      </w:pPr>
    </w:p>
    <w:p w14:paraId="3D3C4223" w14:textId="77777777" w:rsidR="00FE1712" w:rsidRDefault="00FE1712" w:rsidP="00FE171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289872F" w14:textId="77777777" w:rsidR="00FE1712" w:rsidRDefault="00FE1712" w:rsidP="00FE1712">
      <w:pPr>
        <w:spacing w:after="0"/>
        <w:jc w:val="both"/>
        <w:rPr>
          <w:rFonts w:ascii="Times New Roman" w:eastAsia="Times New Roman" w:hAnsi="Times New Roman" w:cs="Times New Roman"/>
          <w:sz w:val="24"/>
          <w:szCs w:val="24"/>
        </w:rPr>
      </w:pPr>
    </w:p>
    <w:p w14:paraId="2113FE27"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1709DD2F"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p w14:paraId="707724B2"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#include&lt;graphics.h&gt;</w:t>
      </w:r>
    </w:p>
    <w:p w14:paraId="25C7AB97"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ff(</w:t>
      </w:r>
      <w:proofErr w:type="spellStart"/>
      <w:proofErr w:type="gramStart"/>
      <w:r>
        <w:rPr>
          <w:rFonts w:ascii="Times New Roman" w:eastAsia="Times New Roman" w:hAnsi="Times New Roman" w:cs="Times New Roman"/>
          <w:sz w:val="24"/>
          <w:szCs w:val="24"/>
        </w:rPr>
        <w:t>int,int</w:t>
      </w:r>
      <w:proofErr w:type="gramEnd"/>
      <w:r>
        <w:rPr>
          <w:rFonts w:ascii="Times New Roman" w:eastAsia="Times New Roman" w:hAnsi="Times New Roman" w:cs="Times New Roman"/>
          <w:sz w:val="24"/>
          <w:szCs w:val="24"/>
        </w:rPr>
        <w:t>,int,int</w:t>
      </w:r>
      <w:proofErr w:type="spellEnd"/>
      <w:r>
        <w:rPr>
          <w:rFonts w:ascii="Times New Roman" w:eastAsia="Times New Roman" w:hAnsi="Times New Roman" w:cs="Times New Roman"/>
          <w:sz w:val="24"/>
          <w:szCs w:val="24"/>
        </w:rPr>
        <w:t>);</w:t>
      </w:r>
    </w:p>
    <w:p w14:paraId="780E7B1F"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5E964819"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58E064"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spellStart"/>
      <w:r>
        <w:rPr>
          <w:rFonts w:ascii="Times New Roman" w:eastAsia="Times New Roman" w:hAnsi="Times New Roman" w:cs="Times New Roman"/>
          <w:sz w:val="24"/>
          <w:szCs w:val="24"/>
        </w:rPr>
        <w:t>gd</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DETECT,gm</w:t>
      </w:r>
      <w:proofErr w:type="spellEnd"/>
      <w:proofErr w:type="gramEnd"/>
      <w:r>
        <w:rPr>
          <w:rFonts w:ascii="Times New Roman" w:eastAsia="Times New Roman" w:hAnsi="Times New Roman" w:cs="Times New Roman"/>
          <w:sz w:val="24"/>
          <w:szCs w:val="24"/>
        </w:rPr>
        <w:t>;</w:t>
      </w:r>
    </w:p>
    <w:p w14:paraId="5AA53917"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initgraph</w:t>
      </w:r>
      <w:proofErr w:type="spellEnd"/>
      <w:r>
        <w:rPr>
          <w:rFonts w:ascii="Times New Roman" w:eastAsia="Times New Roman" w:hAnsi="Times New Roman" w:cs="Times New Roman"/>
          <w:sz w:val="24"/>
          <w:szCs w:val="24"/>
        </w:rPr>
        <w:t>(&amp;</w:t>
      </w:r>
      <w:proofErr w:type="spellStart"/>
      <w:proofErr w:type="gramStart"/>
      <w:r>
        <w:rPr>
          <w:rFonts w:ascii="Times New Roman" w:eastAsia="Times New Roman" w:hAnsi="Times New Roman" w:cs="Times New Roman"/>
          <w:sz w:val="24"/>
          <w:szCs w:val="24"/>
        </w:rPr>
        <w:t>gd</w:t>
      </w:r>
      <w:proofErr w:type="spellEnd"/>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gm,"C</w:t>
      </w:r>
      <w:proofErr w:type="spellEnd"/>
      <w:r>
        <w:rPr>
          <w:rFonts w:ascii="Times New Roman" w:eastAsia="Times New Roman" w:hAnsi="Times New Roman" w:cs="Times New Roman"/>
          <w:sz w:val="24"/>
          <w:szCs w:val="24"/>
        </w:rPr>
        <w:t>:\\TURBOC3\\BGI");</w:t>
      </w:r>
    </w:p>
    <w:p w14:paraId="0F8BFC41"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rectangle(</w:t>
      </w:r>
      <w:proofErr w:type="gramEnd"/>
      <w:r>
        <w:rPr>
          <w:rFonts w:ascii="Times New Roman" w:eastAsia="Times New Roman" w:hAnsi="Times New Roman" w:cs="Times New Roman"/>
          <w:sz w:val="24"/>
          <w:szCs w:val="24"/>
        </w:rPr>
        <w:t>50,50,100,100);</w:t>
      </w:r>
    </w:p>
    <w:p w14:paraId="0858F560"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ff(</w:t>
      </w:r>
      <w:proofErr w:type="gramEnd"/>
      <w:r>
        <w:rPr>
          <w:rFonts w:ascii="Times New Roman" w:eastAsia="Times New Roman" w:hAnsi="Times New Roman" w:cs="Times New Roman"/>
          <w:sz w:val="24"/>
          <w:szCs w:val="24"/>
        </w:rPr>
        <w:t>70,70,0,15);</w:t>
      </w:r>
    </w:p>
    <w:p w14:paraId="57CA1A59"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F61A431"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closegraph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FE4E02A"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78888B"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void </w:t>
      </w:r>
      <w:proofErr w:type="gramStart"/>
      <w:r>
        <w:rPr>
          <w:rFonts w:ascii="Times New Roman" w:eastAsia="Times New Roman" w:hAnsi="Times New Roman" w:cs="Times New Roman"/>
          <w:sz w:val="24"/>
          <w:szCs w:val="24"/>
        </w:rPr>
        <w:t>ff(</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x,int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ocolor,int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ncolor</w:t>
      </w:r>
      <w:proofErr w:type="spellEnd"/>
      <w:r>
        <w:rPr>
          <w:rFonts w:ascii="Times New Roman" w:eastAsia="Times New Roman" w:hAnsi="Times New Roman" w:cs="Times New Roman"/>
          <w:sz w:val="24"/>
          <w:szCs w:val="24"/>
        </w:rPr>
        <w:t>)</w:t>
      </w:r>
    </w:p>
    <w:p w14:paraId="2D1B1BCE"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06897A"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if(</w:t>
      </w:r>
      <w:proofErr w:type="spellStart"/>
      <w:r>
        <w:rPr>
          <w:rFonts w:ascii="Times New Roman" w:eastAsia="Times New Roman" w:hAnsi="Times New Roman" w:cs="Times New Roman"/>
          <w:sz w:val="24"/>
          <w:szCs w:val="24"/>
        </w:rPr>
        <w:t>getpixel</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ocolor</w:t>
      </w:r>
      <w:proofErr w:type="spellEnd"/>
      <w:r>
        <w:rPr>
          <w:rFonts w:ascii="Times New Roman" w:eastAsia="Times New Roman" w:hAnsi="Times New Roman" w:cs="Times New Roman"/>
          <w:sz w:val="24"/>
          <w:szCs w:val="24"/>
        </w:rPr>
        <w:t>)</w:t>
      </w:r>
    </w:p>
    <w:p w14:paraId="09D4C66B"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2CCBA15"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putpixel</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,ncolor</w:t>
      </w:r>
      <w:proofErr w:type="spellEnd"/>
      <w:r>
        <w:rPr>
          <w:rFonts w:ascii="Times New Roman" w:eastAsia="Times New Roman" w:hAnsi="Times New Roman" w:cs="Times New Roman"/>
          <w:sz w:val="24"/>
          <w:szCs w:val="24"/>
        </w:rPr>
        <w:t>);</w:t>
      </w:r>
    </w:p>
    <w:p w14:paraId="430B8ED8"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5);</w:t>
      </w:r>
    </w:p>
    <w:p w14:paraId="2D73DECB"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ff(</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-1,ocolor,ncolor);</w:t>
      </w:r>
    </w:p>
    <w:p w14:paraId="5136E1EB"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ff(</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+1,ocolor,ncolor);</w:t>
      </w:r>
    </w:p>
    <w:p w14:paraId="4185DBD9"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ff(x+</w:t>
      </w:r>
      <w:proofErr w:type="gramStart"/>
      <w:r>
        <w:rPr>
          <w:rFonts w:ascii="Times New Roman" w:eastAsia="Times New Roman" w:hAnsi="Times New Roman" w:cs="Times New Roman"/>
          <w:sz w:val="24"/>
          <w:szCs w:val="24"/>
        </w:rPr>
        <w:t>1,y</w:t>
      </w:r>
      <w:proofErr w:type="gramEnd"/>
      <w:r>
        <w:rPr>
          <w:rFonts w:ascii="Times New Roman" w:eastAsia="Times New Roman" w:hAnsi="Times New Roman" w:cs="Times New Roman"/>
          <w:sz w:val="24"/>
          <w:szCs w:val="24"/>
        </w:rPr>
        <w:t>,ocolor,ncolor);</w:t>
      </w:r>
    </w:p>
    <w:p w14:paraId="474FE7C0"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ff(x-</w:t>
      </w:r>
      <w:proofErr w:type="gramStart"/>
      <w:r>
        <w:rPr>
          <w:rFonts w:ascii="Times New Roman" w:eastAsia="Times New Roman" w:hAnsi="Times New Roman" w:cs="Times New Roman"/>
          <w:sz w:val="24"/>
          <w:szCs w:val="24"/>
        </w:rPr>
        <w:t>1,y</w:t>
      </w:r>
      <w:proofErr w:type="gramEnd"/>
      <w:r>
        <w:rPr>
          <w:rFonts w:ascii="Times New Roman" w:eastAsia="Times New Roman" w:hAnsi="Times New Roman" w:cs="Times New Roman"/>
          <w:sz w:val="24"/>
          <w:szCs w:val="24"/>
        </w:rPr>
        <w:t>,ocolor,ncolor);</w:t>
      </w:r>
    </w:p>
    <w:p w14:paraId="5F7A9B5F"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DA7778E" w14:textId="77777777" w:rsidR="00FE1712" w:rsidRDefault="00FE1712" w:rsidP="00FE171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A27FF2" w14:textId="77777777" w:rsidR="00FE1712" w:rsidRDefault="00FE1712" w:rsidP="00FE1712">
      <w:pPr>
        <w:spacing w:after="0"/>
        <w:jc w:val="both"/>
        <w:rPr>
          <w:rFonts w:ascii="Times New Roman" w:eastAsia="Times New Roman" w:hAnsi="Times New Roman" w:cs="Times New Roman"/>
          <w:sz w:val="24"/>
          <w:szCs w:val="24"/>
        </w:rPr>
      </w:pPr>
    </w:p>
    <w:p w14:paraId="4121D7C3" w14:textId="77777777" w:rsidR="00FE1712" w:rsidRDefault="00FE1712" w:rsidP="00FE1712">
      <w:pPr>
        <w:spacing w:after="0"/>
        <w:rPr>
          <w:rFonts w:ascii="Times New Roman" w:eastAsia="Times New Roman" w:hAnsi="Times New Roman" w:cs="Times New Roman"/>
          <w:b/>
          <w:sz w:val="24"/>
          <w:szCs w:val="24"/>
        </w:rPr>
      </w:pPr>
    </w:p>
    <w:p w14:paraId="4BC21D58" w14:textId="2EF931D0" w:rsidR="00FE1712" w:rsidRDefault="00FE1712" w:rsidP="00FE1712">
      <w:pPr>
        <w:spacing w:after="0"/>
        <w:jc w:val="both"/>
        <w:rPr>
          <w:rFonts w:ascii="Times New Roman" w:eastAsia="Times New Roman" w:hAnsi="Times New Roman" w:cs="Times New Roman"/>
          <w:sz w:val="24"/>
          <w:szCs w:val="24"/>
        </w:rPr>
      </w:pPr>
      <w:r w:rsidRPr="00FE1712">
        <w:rPr>
          <w:rFonts w:ascii="Times New Roman" w:eastAsia="Times New Roman" w:hAnsi="Times New Roman" w:cs="Times New Roman"/>
          <w:sz w:val="24"/>
          <w:szCs w:val="24"/>
        </w:rPr>
        <w:drawing>
          <wp:inline distT="0" distB="0" distL="0" distR="0" wp14:anchorId="28F8C990" wp14:editId="6B595A59">
            <wp:extent cx="1554615" cy="1455546"/>
            <wp:effectExtent l="0" t="0" r="7620" b="0"/>
            <wp:docPr id="65947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74619" name=""/>
                    <pic:cNvPicPr/>
                  </pic:nvPicPr>
                  <pic:blipFill>
                    <a:blip r:embed="rId9"/>
                    <a:stretch>
                      <a:fillRect/>
                    </a:stretch>
                  </pic:blipFill>
                  <pic:spPr>
                    <a:xfrm>
                      <a:off x="0" y="0"/>
                      <a:ext cx="1554615" cy="1455546"/>
                    </a:xfrm>
                    <a:prstGeom prst="rect">
                      <a:avLst/>
                    </a:prstGeom>
                  </pic:spPr>
                </pic:pic>
              </a:graphicData>
            </a:graphic>
          </wp:inline>
        </w:drawing>
      </w:r>
    </w:p>
    <w:p w14:paraId="0A661341" w14:textId="1A170FA6" w:rsidR="00FE1712" w:rsidRDefault="00FE1712" w:rsidP="00FE1712">
      <w:pPr>
        <w:spacing w:after="0"/>
        <w:jc w:val="both"/>
        <w:rPr>
          <w:rFonts w:ascii="Times New Roman" w:eastAsia="Times New Roman" w:hAnsi="Times New Roman" w:cs="Times New Roman"/>
          <w:sz w:val="24"/>
          <w:szCs w:val="24"/>
        </w:rPr>
      </w:pPr>
      <w:r w:rsidRPr="00FE1712">
        <w:rPr>
          <w:rFonts w:ascii="Times New Roman" w:eastAsia="Times New Roman" w:hAnsi="Times New Roman" w:cs="Times New Roman"/>
          <w:sz w:val="24"/>
          <w:szCs w:val="24"/>
        </w:rPr>
        <w:drawing>
          <wp:inline distT="0" distB="0" distL="0" distR="0" wp14:anchorId="054B649D" wp14:editId="0D07F2F1">
            <wp:extent cx="1535188" cy="1318260"/>
            <wp:effectExtent l="0" t="0" r="8255" b="0"/>
            <wp:docPr id="202289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93501" name=""/>
                    <pic:cNvPicPr/>
                  </pic:nvPicPr>
                  <pic:blipFill>
                    <a:blip r:embed="rId10"/>
                    <a:stretch>
                      <a:fillRect/>
                    </a:stretch>
                  </pic:blipFill>
                  <pic:spPr>
                    <a:xfrm>
                      <a:off x="0" y="0"/>
                      <a:ext cx="1569536" cy="1347754"/>
                    </a:xfrm>
                    <a:prstGeom prst="rect">
                      <a:avLst/>
                    </a:prstGeom>
                  </pic:spPr>
                </pic:pic>
              </a:graphicData>
            </a:graphic>
          </wp:inline>
        </w:drawing>
      </w:r>
    </w:p>
    <w:p w14:paraId="00E40932" w14:textId="77777777" w:rsidR="00B448A2" w:rsidRDefault="00B448A2" w:rsidP="00B448A2">
      <w:pPr>
        <w:spacing w:after="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Conclusion:</w:t>
      </w:r>
      <w:r>
        <w:rPr>
          <w:rFonts w:ascii="Times New Roman" w:eastAsia="Times New Roman" w:hAnsi="Times New Roman" w:cs="Times New Roman"/>
          <w:color w:val="00000A"/>
          <w:sz w:val="24"/>
          <w:szCs w:val="24"/>
        </w:rPr>
        <w:t xml:space="preserve"> Comment on </w:t>
      </w:r>
    </w:p>
    <w:p w14:paraId="474174C4" w14:textId="737D6A85" w:rsidR="00B448A2" w:rsidRDefault="00B448A2" w:rsidP="00B448A2">
      <w:pPr>
        <w:numPr>
          <w:ilvl w:val="0"/>
          <w:numId w:val="1"/>
        </w:numPr>
        <w:pBdr>
          <w:top w:val="nil"/>
          <w:left w:val="nil"/>
          <w:bottom w:val="nil"/>
          <w:right w:val="nil"/>
          <w:between w:val="nil"/>
        </w:pBdr>
        <w:spacing w:after="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Importance of Flood fill</w:t>
      </w:r>
      <w:r>
        <w:rPr>
          <w:rFonts w:ascii="Times New Roman" w:eastAsia="Times New Roman" w:hAnsi="Times New Roman" w:cs="Times New Roman"/>
          <w:color w:val="00000A"/>
          <w:sz w:val="24"/>
          <w:szCs w:val="24"/>
        </w:rPr>
        <w:t>:</w:t>
      </w:r>
      <w:r w:rsidRPr="00B448A2">
        <w:t xml:space="preserve"> </w:t>
      </w:r>
      <w:r w:rsidRPr="00B448A2">
        <w:rPr>
          <w:rFonts w:ascii="Times New Roman" w:eastAsia="Times New Roman" w:hAnsi="Times New Roman" w:cs="Times New Roman"/>
          <w:color w:val="00000A"/>
          <w:sz w:val="24"/>
          <w:szCs w:val="24"/>
        </w:rPr>
        <w:t xml:space="preserve">The flood fill method is critical for automating </w:t>
      </w:r>
      <w:proofErr w:type="spellStart"/>
      <w:r w:rsidRPr="00B448A2">
        <w:rPr>
          <w:rFonts w:ascii="Times New Roman" w:eastAsia="Times New Roman" w:hAnsi="Times New Roman" w:cs="Times New Roman"/>
          <w:color w:val="00000A"/>
          <w:sz w:val="24"/>
          <w:szCs w:val="24"/>
        </w:rPr>
        <w:t>colour</w:t>
      </w:r>
      <w:proofErr w:type="spellEnd"/>
      <w:r w:rsidRPr="00B448A2">
        <w:rPr>
          <w:rFonts w:ascii="Times New Roman" w:eastAsia="Times New Roman" w:hAnsi="Times New Roman" w:cs="Times New Roman"/>
          <w:color w:val="00000A"/>
          <w:sz w:val="24"/>
          <w:szCs w:val="24"/>
        </w:rPr>
        <w:t xml:space="preserve"> replacement and region filling operations in computer graphics, picture editing, and gaming, therefore reducing procedures and increasing productivity.</w:t>
      </w:r>
    </w:p>
    <w:p w14:paraId="3529667C" w14:textId="2C7B9132" w:rsidR="00B448A2" w:rsidRPr="00B448A2" w:rsidRDefault="00B448A2" w:rsidP="00B448A2">
      <w:pPr>
        <w:numPr>
          <w:ilvl w:val="0"/>
          <w:numId w:val="1"/>
        </w:numPr>
        <w:pBdr>
          <w:top w:val="nil"/>
          <w:left w:val="nil"/>
          <w:bottom w:val="nil"/>
          <w:right w:val="nil"/>
          <w:between w:val="nil"/>
        </w:pBdr>
        <w:spacing w:after="0"/>
        <w:rPr>
          <w:rFonts w:ascii="Times New Roman" w:eastAsia="Times New Roman" w:hAnsi="Times New Roman" w:cs="Times New Roman"/>
          <w:bCs/>
          <w:color w:val="00000A"/>
          <w:sz w:val="24"/>
          <w:szCs w:val="24"/>
        </w:rPr>
      </w:pPr>
      <w:r>
        <w:rPr>
          <w:rFonts w:ascii="Times New Roman" w:eastAsia="Times New Roman" w:hAnsi="Times New Roman" w:cs="Times New Roman"/>
          <w:b/>
          <w:color w:val="00000A"/>
          <w:sz w:val="24"/>
          <w:szCs w:val="24"/>
        </w:rPr>
        <w:t>Limitation of methods:</w:t>
      </w:r>
      <w:r w:rsidRPr="00B448A2">
        <w:t xml:space="preserve"> </w:t>
      </w:r>
      <w:r w:rsidRPr="00B448A2">
        <w:rPr>
          <w:rFonts w:ascii="Times New Roman" w:eastAsia="Times New Roman" w:hAnsi="Times New Roman" w:cs="Times New Roman"/>
          <w:bCs/>
          <w:color w:val="00000A"/>
          <w:sz w:val="24"/>
          <w:szCs w:val="24"/>
        </w:rPr>
        <w:t>The disadvantages of flood fill include probable leakage beyond limits owing to uneven pixels and difficulties properly detecting contained parts in complicated pictures. However, careful implementation may alleviate these difficulties, assuring its efficacy in a wide range of applications.</w:t>
      </w:r>
    </w:p>
    <w:p w14:paraId="0794A3F3" w14:textId="0C965AF6" w:rsidR="00B448A2" w:rsidRDefault="00B448A2" w:rsidP="00B448A2">
      <w:pPr>
        <w:numPr>
          <w:ilvl w:val="0"/>
          <w:numId w:val="1"/>
        </w:numPr>
        <w:pBdr>
          <w:top w:val="nil"/>
          <w:left w:val="nil"/>
          <w:bottom w:val="nil"/>
          <w:right w:val="nil"/>
          <w:between w:val="nil"/>
        </w:pBdr>
        <w:spacing w:after="0"/>
      </w:pPr>
      <w:r w:rsidRPr="00B448A2">
        <w:rPr>
          <w:rFonts w:ascii="Times New Roman" w:eastAsia="Times New Roman" w:hAnsi="Times New Roman" w:cs="Times New Roman"/>
          <w:b/>
          <w:color w:val="00000A"/>
          <w:sz w:val="24"/>
          <w:szCs w:val="24"/>
        </w:rPr>
        <w:t>Usefulness of method</w:t>
      </w:r>
      <w:r w:rsidRPr="00B448A2">
        <w:rPr>
          <w:rFonts w:ascii="Times New Roman" w:eastAsia="Times New Roman" w:hAnsi="Times New Roman" w:cs="Times New Roman"/>
          <w:color w:val="00000A"/>
          <w:sz w:val="24"/>
          <w:szCs w:val="24"/>
        </w:rPr>
        <w:t>:</w:t>
      </w:r>
      <w:r w:rsidRPr="00B448A2">
        <w:t xml:space="preserve"> </w:t>
      </w:r>
      <w:r w:rsidRPr="00B448A2">
        <w:rPr>
          <w:rFonts w:ascii="Times New Roman" w:eastAsia="Times New Roman" w:hAnsi="Times New Roman" w:cs="Times New Roman"/>
          <w:color w:val="00000A"/>
          <w:sz w:val="24"/>
          <w:szCs w:val="24"/>
        </w:rPr>
        <w:t xml:space="preserve">The flood fill method is extremely beneficial because to its smooth </w:t>
      </w:r>
      <w:proofErr w:type="spellStart"/>
      <w:r w:rsidRPr="00B448A2">
        <w:rPr>
          <w:rFonts w:ascii="Times New Roman" w:eastAsia="Times New Roman" w:hAnsi="Times New Roman" w:cs="Times New Roman"/>
          <w:color w:val="00000A"/>
          <w:sz w:val="24"/>
          <w:szCs w:val="24"/>
        </w:rPr>
        <w:t>colour</w:t>
      </w:r>
      <w:proofErr w:type="spellEnd"/>
      <w:r w:rsidRPr="00B448A2">
        <w:rPr>
          <w:rFonts w:ascii="Times New Roman" w:eastAsia="Times New Roman" w:hAnsi="Times New Roman" w:cs="Times New Roman"/>
          <w:color w:val="00000A"/>
          <w:sz w:val="24"/>
          <w:szCs w:val="24"/>
        </w:rPr>
        <w:t xml:space="preserve"> substitution and region filling capabilities, which are used in image editing, graphics design, and gaming by increasing efficiency and creativity.</w:t>
      </w:r>
    </w:p>
    <w:p w14:paraId="18E8B8FC" w14:textId="77777777" w:rsidR="00FE1712" w:rsidRDefault="00FE1712" w:rsidP="00FE1712">
      <w:pPr>
        <w:spacing w:after="0"/>
        <w:rPr>
          <w:rFonts w:ascii="Times New Roman" w:eastAsia="Times New Roman" w:hAnsi="Times New Roman" w:cs="Times New Roman"/>
          <w:sz w:val="24"/>
          <w:szCs w:val="24"/>
        </w:rPr>
      </w:pPr>
    </w:p>
    <w:p w14:paraId="0275C691" w14:textId="77777777" w:rsidR="00B448A2" w:rsidRDefault="00B448A2">
      <w:pPr>
        <w:rPr>
          <w:rFonts w:ascii="Times New Roman" w:eastAsia="Times New Roman" w:hAnsi="Times New Roman" w:cs="Times New Roman"/>
          <w:color w:val="000000"/>
        </w:rPr>
      </w:pPr>
    </w:p>
    <w:p w14:paraId="5AA88947" w14:textId="77777777" w:rsidR="00B448A2" w:rsidRDefault="00B448A2"/>
    <w:sectPr w:rsidR="00B44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97847"/>
    <w:multiLevelType w:val="multilevel"/>
    <w:tmpl w:val="3AD45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83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1A"/>
    <w:rsid w:val="002C1526"/>
    <w:rsid w:val="0047391A"/>
    <w:rsid w:val="00530CFD"/>
    <w:rsid w:val="00B448A2"/>
    <w:rsid w:val="00FE1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42FD"/>
  <w15:chartTrackingRefBased/>
  <w15:docId w15:val="{40F27F21-C751-43B4-A6D4-12BED0FA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1A"/>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prabhudesaitanvi@gmail.com</dc:creator>
  <cp:keywords/>
  <dc:description/>
  <cp:lastModifiedBy>prabhudesaitanvi@gmail.com</cp:lastModifiedBy>
  <cp:revision>1</cp:revision>
  <dcterms:created xsi:type="dcterms:W3CDTF">2023-08-25T16:09:00Z</dcterms:created>
  <dcterms:modified xsi:type="dcterms:W3CDTF">2023-08-25T16:34:00Z</dcterms:modified>
</cp:coreProperties>
</file>