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u w:val="single"/>
        </w:rPr>
      </w:pPr>
      <w:r w:rsidDel="00000000" w:rsidR="00000000" w:rsidRPr="00000000">
        <w:rPr>
          <w:b w:val="1"/>
          <w:sz w:val="24"/>
          <w:szCs w:val="24"/>
          <w:u w:val="single"/>
          <w:rtl w:val="0"/>
        </w:rPr>
        <w:t xml:space="preserve">HTML/CSS Exercise: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1.How are inline and block elements different from each other?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 block-level element always starts on a new line and takes up the full width available (stretches out to the left and right as far as it can).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b w:val="1"/>
          <w:u w:val="single"/>
          <w:rtl w:val="0"/>
        </w:rPr>
        <w:t xml:space="preserve">Eg: BLOCK</w:t>
      </w:r>
    </w:p>
    <w:p w:rsidR="00000000" w:rsidDel="00000000" w:rsidP="00000000" w:rsidRDefault="00000000" w:rsidRPr="00000000" w14:paraId="00000008">
      <w:pPr>
        <w:rPr/>
      </w:pPr>
      <w:r w:rsidDel="00000000" w:rsidR="00000000" w:rsidRPr="00000000">
        <w:rPr>
          <w:rtl w:val="0"/>
        </w:rPr>
        <w:t xml:space="preserve">&lt;!DOCTYPE html&gt;</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&lt;html&gt;</w:t>
      </w:r>
    </w:p>
    <w:p w:rsidR="00000000" w:rsidDel="00000000" w:rsidP="00000000" w:rsidRDefault="00000000" w:rsidRPr="00000000" w14:paraId="0000000A">
      <w:pPr>
        <w:rPr/>
      </w:pPr>
      <w:r w:rsidDel="00000000" w:rsidR="00000000" w:rsidRPr="00000000">
        <w:rPr>
          <w:rtl w:val="0"/>
        </w:rPr>
        <w:t xml:space="preserve">&lt;body&gt;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&lt;div style="border: 1px solid black"&gt;Hello World&lt;/div&gt;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&lt;p&gt;The DIV element is a block element, and will always start on a new line and take up the full width available (stretches out to the left and right as far as it can).&lt;/p&gt;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&lt;/body&gt;</w:t>
      </w:r>
    </w:p>
    <w:p w:rsidR="00000000" w:rsidDel="00000000" w:rsidP="00000000" w:rsidRDefault="00000000" w:rsidRPr="00000000" w14:paraId="00000011">
      <w:pPr>
        <w:rPr/>
      </w:pPr>
      <w:r w:rsidDel="00000000" w:rsidR="00000000" w:rsidRPr="00000000">
        <w:rPr>
          <w:rtl w:val="0"/>
        </w:rPr>
        <w:t xml:space="preserve">&lt;/html&gt;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340100"/>
            <wp:effectExtent b="0" l="0" r="0" t="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b w:val="1"/>
          <w:u w:val="single"/>
          <w:rtl w:val="0"/>
        </w:rPr>
        <w:t xml:space="preserve">Eg:INLINE</w:t>
      </w:r>
    </w:p>
    <w:p w:rsidR="00000000" w:rsidDel="00000000" w:rsidP="00000000" w:rsidRDefault="00000000" w:rsidRPr="00000000" w14:paraId="00000019">
      <w:pPr>
        <w:rPr/>
      </w:pPr>
      <w:r w:rsidDel="00000000" w:rsidR="00000000" w:rsidRPr="00000000">
        <w:rPr>
          <w:rtl w:val="0"/>
        </w:rPr>
        <w:t xml:space="preserve">&lt;!DOCTYPE html&gt;</w:t>
      </w:r>
    </w:p>
    <w:p w:rsidR="00000000" w:rsidDel="00000000" w:rsidP="00000000" w:rsidRDefault="00000000" w:rsidRPr="00000000" w14:paraId="0000001A">
      <w:pPr>
        <w:rPr/>
      </w:pPr>
      <w:r w:rsidDel="00000000" w:rsidR="00000000" w:rsidRPr="00000000">
        <w:rPr>
          <w:rtl w:val="0"/>
        </w:rPr>
        <w:t xml:space="preserve">&lt;html&gt;</w:t>
      </w:r>
    </w:p>
    <w:p w:rsidR="00000000" w:rsidDel="00000000" w:rsidP="00000000" w:rsidRDefault="00000000" w:rsidRPr="00000000" w14:paraId="0000001B">
      <w:pPr>
        <w:rPr/>
      </w:pPr>
      <w:r w:rsidDel="00000000" w:rsidR="00000000" w:rsidRPr="00000000">
        <w:rPr>
          <w:rtl w:val="0"/>
        </w:rPr>
        <w:t xml:space="preserve">&lt;body&gt;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&lt;p&gt;This is an inline span &lt;span style="border: 1px solid black"&gt;Hello World&lt;/span&gt; element inside a paragraph.&lt;/p&gt;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&lt;p&gt;The SPAN element is an inline element, and will not start on a new line and only takes up as much width as necessary.&lt;/p&gt;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&lt;/body&gt;</w:t>
      </w:r>
    </w:p>
    <w:p w:rsidR="00000000" w:rsidDel="00000000" w:rsidP="00000000" w:rsidRDefault="00000000" w:rsidRPr="00000000" w14:paraId="00000022">
      <w:pPr>
        <w:rPr/>
      </w:pPr>
      <w:r w:rsidDel="00000000" w:rsidR="00000000" w:rsidRPr="00000000">
        <w:rPr>
          <w:rtl w:val="0"/>
        </w:rPr>
        <w:t xml:space="preserve">&lt;/html&gt;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2.Explain the difference between visibility:hidden and display:none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display: none property is used to hide elements without deleting them. It does not take up any space.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Eg:</w:t>
      </w:r>
    </w:p>
    <w:p w:rsidR="00000000" w:rsidDel="00000000" w:rsidP="00000000" w:rsidRDefault="00000000" w:rsidRPr="00000000" w14:paraId="0000002D">
      <w:pPr>
        <w:rPr/>
      </w:pPr>
      <w:r w:rsidDel="00000000" w:rsidR="00000000" w:rsidRPr="00000000">
        <w:rPr>
          <w:rtl w:val="0"/>
        </w:rPr>
        <w:t xml:space="preserve">&lt;!DOCTYPE html&gt;</w:t>
      </w:r>
    </w:p>
    <w:p w:rsidR="00000000" w:rsidDel="00000000" w:rsidP="00000000" w:rsidRDefault="00000000" w:rsidRPr="00000000" w14:paraId="0000002E">
      <w:pPr>
        <w:rPr/>
      </w:pPr>
      <w:r w:rsidDel="00000000" w:rsidR="00000000" w:rsidRPr="00000000">
        <w:rPr>
          <w:rtl w:val="0"/>
        </w:rPr>
        <w:t xml:space="preserve">&lt;html&gt;</w:t>
      </w:r>
    </w:p>
    <w:p w:rsidR="00000000" w:rsidDel="00000000" w:rsidP="00000000" w:rsidRDefault="00000000" w:rsidRPr="00000000" w14:paraId="0000002F">
      <w:pPr>
        <w:rPr/>
      </w:pPr>
      <w:r w:rsidDel="00000000" w:rsidR="00000000" w:rsidRPr="00000000">
        <w:rPr>
          <w:rtl w:val="0"/>
        </w:rPr>
        <w:t xml:space="preserve">   &lt;head&gt;</w:t>
      </w:r>
    </w:p>
    <w:p w:rsidR="00000000" w:rsidDel="00000000" w:rsidP="00000000" w:rsidRDefault="00000000" w:rsidRPr="00000000" w14:paraId="00000030">
      <w:pPr>
        <w:rPr/>
      </w:pPr>
      <w:r w:rsidDel="00000000" w:rsidR="00000000" w:rsidRPr="00000000">
        <w:rPr>
          <w:rtl w:val="0"/>
        </w:rPr>
        <w:t xml:space="preserve">      &lt;style&gt;</w:t>
      </w:r>
    </w:p>
    <w:p w:rsidR="00000000" w:rsidDel="00000000" w:rsidP="00000000" w:rsidRDefault="00000000" w:rsidRPr="00000000" w14:paraId="00000031">
      <w:pPr>
        <w:rPr/>
      </w:pPr>
      <w:r w:rsidDel="00000000" w:rsidR="00000000" w:rsidRPr="00000000">
        <w:rPr>
          <w:rtl w:val="0"/>
        </w:rPr>
        <w:t xml:space="preserve">         h3 {</w:t>
      </w:r>
    </w:p>
    <w:p w:rsidR="00000000" w:rsidDel="00000000" w:rsidP="00000000" w:rsidRDefault="00000000" w:rsidRPr="00000000" w14:paraId="00000032">
      <w:pPr>
        <w:rPr/>
      </w:pPr>
      <w:r w:rsidDel="00000000" w:rsidR="00000000" w:rsidRPr="00000000">
        <w:rPr>
          <w:rtl w:val="0"/>
        </w:rPr>
        <w:t xml:space="preserve">            display: none;</w:t>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      &lt;/style&gt;</w:t>
      </w:r>
    </w:p>
    <w:p w:rsidR="00000000" w:rsidDel="00000000" w:rsidP="00000000" w:rsidRDefault="00000000" w:rsidRPr="00000000" w14:paraId="00000035">
      <w:pPr>
        <w:rPr/>
      </w:pPr>
      <w:r w:rsidDel="00000000" w:rsidR="00000000" w:rsidRPr="00000000">
        <w:rPr>
          <w:rtl w:val="0"/>
        </w:rPr>
        <w:t xml:space="preserve">   &lt;/head&gt;</w:t>
      </w:r>
    </w:p>
    <w:p w:rsidR="00000000" w:rsidDel="00000000" w:rsidP="00000000" w:rsidRDefault="00000000" w:rsidRPr="00000000" w14:paraId="00000036">
      <w:pPr>
        <w:rPr/>
      </w:pPr>
      <w:r w:rsidDel="00000000" w:rsidR="00000000" w:rsidRPr="00000000">
        <w:rPr>
          <w:rtl w:val="0"/>
        </w:rPr>
        <w:t xml:space="preserve">   &lt;body&gt;</w:t>
      </w:r>
    </w:p>
    <w:p w:rsidR="00000000" w:rsidDel="00000000" w:rsidP="00000000" w:rsidRDefault="00000000" w:rsidRPr="00000000" w14:paraId="00000037">
      <w:pPr>
        <w:rPr/>
      </w:pPr>
      <w:r w:rsidDel="00000000" w:rsidR="00000000" w:rsidRPr="00000000">
        <w:rPr>
          <w:rtl w:val="0"/>
        </w:rPr>
        <w:t xml:space="preserve">      &lt;h2&gt;This heading is visible&lt;/h2&gt;</w:t>
      </w:r>
    </w:p>
    <w:p w:rsidR="00000000" w:rsidDel="00000000" w:rsidP="00000000" w:rsidRDefault="00000000" w:rsidRPr="00000000" w14:paraId="00000038">
      <w:pPr>
        <w:rPr/>
      </w:pPr>
      <w:r w:rsidDel="00000000" w:rsidR="00000000" w:rsidRPr="00000000">
        <w:rPr>
          <w:rtl w:val="0"/>
        </w:rPr>
        <w:t xml:space="preserve">      &lt;h3&gt;This is a hidden heading&lt;/h3&gt;</w:t>
      </w:r>
    </w:p>
    <w:p w:rsidR="00000000" w:rsidDel="00000000" w:rsidP="00000000" w:rsidRDefault="00000000" w:rsidRPr="00000000" w14:paraId="00000039">
      <w:pPr>
        <w:rPr/>
      </w:pPr>
      <w:r w:rsidDel="00000000" w:rsidR="00000000" w:rsidRPr="00000000">
        <w:rPr>
          <w:rtl w:val="0"/>
        </w:rPr>
        <w:t xml:space="preserve">      &lt;p&gt;The hidden heading does not take up space even after hiding it since we have used display: none;.&lt;/p&gt;</w:t>
      </w:r>
    </w:p>
    <w:p w:rsidR="00000000" w:rsidDel="00000000" w:rsidP="00000000" w:rsidRDefault="00000000" w:rsidRPr="00000000" w14:paraId="0000003A">
      <w:pPr>
        <w:rPr/>
      </w:pPr>
      <w:r w:rsidDel="00000000" w:rsidR="00000000" w:rsidRPr="00000000">
        <w:rPr>
          <w:rtl w:val="0"/>
        </w:rPr>
        <w:t xml:space="preserve">   &lt;/body&gt;</w:t>
      </w:r>
    </w:p>
    <w:p w:rsidR="00000000" w:rsidDel="00000000" w:rsidP="00000000" w:rsidRDefault="00000000" w:rsidRPr="00000000" w14:paraId="0000003B">
      <w:pPr>
        <w:rPr/>
      </w:pPr>
      <w:r w:rsidDel="00000000" w:rsidR="00000000" w:rsidRPr="00000000">
        <w:rPr>
          <w:rtl w:val="0"/>
        </w:rPr>
        <w:t xml:space="preserve">&lt;/html&gt;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33401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The visibility: hidden property also hides an element, but affects the layout i.e. takes up space. Let us see an example:</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&lt;!DOCTYPE html&gt;</w:t>
      </w:r>
    </w:p>
    <w:p w:rsidR="00000000" w:rsidDel="00000000" w:rsidP="00000000" w:rsidRDefault="00000000" w:rsidRPr="00000000" w14:paraId="00000047">
      <w:pPr>
        <w:rPr/>
      </w:pPr>
      <w:r w:rsidDel="00000000" w:rsidR="00000000" w:rsidRPr="00000000">
        <w:rPr>
          <w:rtl w:val="0"/>
        </w:rPr>
        <w:t xml:space="preserve">&lt;html&gt;</w:t>
      </w:r>
    </w:p>
    <w:p w:rsidR="00000000" w:rsidDel="00000000" w:rsidP="00000000" w:rsidRDefault="00000000" w:rsidRPr="00000000" w14:paraId="00000048">
      <w:pPr>
        <w:rPr/>
      </w:pPr>
      <w:r w:rsidDel="00000000" w:rsidR="00000000" w:rsidRPr="00000000">
        <w:rPr>
          <w:rtl w:val="0"/>
        </w:rPr>
        <w:t xml:space="preserve">   &lt;head&gt;</w:t>
      </w:r>
    </w:p>
    <w:p w:rsidR="00000000" w:rsidDel="00000000" w:rsidP="00000000" w:rsidRDefault="00000000" w:rsidRPr="00000000" w14:paraId="00000049">
      <w:pPr>
        <w:rPr/>
      </w:pPr>
      <w:r w:rsidDel="00000000" w:rsidR="00000000" w:rsidRPr="00000000">
        <w:rPr>
          <w:rtl w:val="0"/>
        </w:rPr>
        <w:t xml:space="preserve">      &lt;style&gt;</w:t>
      </w:r>
    </w:p>
    <w:p w:rsidR="00000000" w:rsidDel="00000000" w:rsidP="00000000" w:rsidRDefault="00000000" w:rsidRPr="00000000" w14:paraId="0000004A">
      <w:pPr>
        <w:rPr/>
      </w:pPr>
      <w:r w:rsidDel="00000000" w:rsidR="00000000" w:rsidRPr="00000000">
        <w:rPr>
          <w:rtl w:val="0"/>
        </w:rPr>
        <w:t xml:space="preserve">         h3 {</w:t>
      </w:r>
    </w:p>
    <w:p w:rsidR="00000000" w:rsidDel="00000000" w:rsidP="00000000" w:rsidRDefault="00000000" w:rsidRPr="00000000" w14:paraId="0000004B">
      <w:pPr>
        <w:rPr/>
      </w:pPr>
      <w:r w:rsidDel="00000000" w:rsidR="00000000" w:rsidRPr="00000000">
        <w:rPr>
          <w:rtl w:val="0"/>
        </w:rPr>
        <w:t xml:space="preserve">            visibility: hidden;</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      &lt;/style&gt;</w:t>
      </w:r>
    </w:p>
    <w:p w:rsidR="00000000" w:rsidDel="00000000" w:rsidP="00000000" w:rsidRDefault="00000000" w:rsidRPr="00000000" w14:paraId="0000004E">
      <w:pPr>
        <w:rPr/>
      </w:pPr>
      <w:r w:rsidDel="00000000" w:rsidR="00000000" w:rsidRPr="00000000">
        <w:rPr>
          <w:rtl w:val="0"/>
        </w:rPr>
        <w:t xml:space="preserve">   &lt;/head&gt;</w:t>
      </w:r>
    </w:p>
    <w:p w:rsidR="00000000" w:rsidDel="00000000" w:rsidP="00000000" w:rsidRDefault="00000000" w:rsidRPr="00000000" w14:paraId="0000004F">
      <w:pPr>
        <w:rPr/>
      </w:pPr>
      <w:r w:rsidDel="00000000" w:rsidR="00000000" w:rsidRPr="00000000">
        <w:rPr>
          <w:rtl w:val="0"/>
        </w:rPr>
        <w:t xml:space="preserve">   &lt;body&gt;</w:t>
      </w:r>
    </w:p>
    <w:p w:rsidR="00000000" w:rsidDel="00000000" w:rsidP="00000000" w:rsidRDefault="00000000" w:rsidRPr="00000000" w14:paraId="00000050">
      <w:pPr>
        <w:rPr/>
      </w:pPr>
      <w:r w:rsidDel="00000000" w:rsidR="00000000" w:rsidRPr="00000000">
        <w:rPr>
          <w:rtl w:val="0"/>
        </w:rPr>
        <w:t xml:space="preserve">      &lt;h2&gt;This heading is visible&lt;/h2&gt;</w:t>
      </w:r>
    </w:p>
    <w:p w:rsidR="00000000" w:rsidDel="00000000" w:rsidP="00000000" w:rsidRDefault="00000000" w:rsidRPr="00000000" w14:paraId="00000051">
      <w:pPr>
        <w:rPr/>
      </w:pPr>
      <w:r w:rsidDel="00000000" w:rsidR="00000000" w:rsidRPr="00000000">
        <w:rPr>
          <w:rtl w:val="0"/>
        </w:rPr>
        <w:t xml:space="preserve">      &lt;h3&gt;This is a hidden heading&lt;/h3&gt;</w:t>
      </w:r>
    </w:p>
    <w:p w:rsidR="00000000" w:rsidDel="00000000" w:rsidP="00000000" w:rsidRDefault="00000000" w:rsidRPr="00000000" w14:paraId="00000052">
      <w:pPr>
        <w:rPr/>
      </w:pPr>
      <w:r w:rsidDel="00000000" w:rsidR="00000000" w:rsidRPr="00000000">
        <w:rPr>
          <w:rtl w:val="0"/>
        </w:rPr>
        <w:t xml:space="preserve">      &lt;p&gt;The hidden heading takes up space even after hiding it.&lt;/p&gt;</w:t>
      </w:r>
    </w:p>
    <w:p w:rsidR="00000000" w:rsidDel="00000000" w:rsidP="00000000" w:rsidRDefault="00000000" w:rsidRPr="00000000" w14:paraId="00000053">
      <w:pPr>
        <w:rPr/>
      </w:pPr>
      <w:r w:rsidDel="00000000" w:rsidR="00000000" w:rsidRPr="00000000">
        <w:rPr>
          <w:rtl w:val="0"/>
        </w:rPr>
        <w:t xml:space="preserve">   &lt;/body&gt;</w:t>
      </w:r>
    </w:p>
    <w:p w:rsidR="00000000" w:rsidDel="00000000" w:rsidP="00000000" w:rsidRDefault="00000000" w:rsidRPr="00000000" w14:paraId="00000054">
      <w:pPr>
        <w:rPr/>
      </w:pPr>
      <w:r w:rsidDel="00000000" w:rsidR="00000000" w:rsidRPr="00000000">
        <w:rPr>
          <w:rtl w:val="0"/>
        </w:rPr>
        <w:t xml:space="preserve">&lt;/html&gt;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3. Explain the clear and float properties.</w:t>
      </w:r>
    </w:p>
    <w:p w:rsidR="00000000" w:rsidDel="00000000" w:rsidP="00000000" w:rsidRDefault="00000000" w:rsidRPr="00000000" w14:paraId="0000005D">
      <w:pPr>
        <w:spacing w:after="240" w:lineRule="auto"/>
        <w:rPr/>
      </w:pPr>
      <w:r w:rsidDel="00000000" w:rsidR="00000000" w:rsidRPr="00000000">
        <w:rPr>
          <w:rtl w:val="0"/>
        </w:rPr>
        <w:t xml:space="preserve">The </w:t>
      </w:r>
      <w:r w:rsidDel="00000000" w:rsidR="00000000" w:rsidRPr="00000000">
        <w:rPr>
          <w:b w:val="1"/>
          <w:rtl w:val="0"/>
        </w:rPr>
        <w:t xml:space="preserve">float</w:t>
      </w:r>
      <w:r w:rsidDel="00000000" w:rsidR="00000000" w:rsidRPr="00000000">
        <w:rPr>
          <w:rtl w:val="0"/>
        </w:rPr>
        <w:t xml:space="preserve"> property is used for positioning and formatting content e.g. let an image float left to the text in a container.</w:t>
      </w:r>
    </w:p>
    <w:p w:rsidR="00000000" w:rsidDel="00000000" w:rsidP="00000000" w:rsidRDefault="00000000" w:rsidRPr="00000000" w14:paraId="0000005E">
      <w:pPr>
        <w:spacing w:after="240" w:before="240" w:lineRule="auto"/>
        <w:rPr/>
      </w:pPr>
      <w:r w:rsidDel="00000000" w:rsidR="00000000" w:rsidRPr="00000000">
        <w:rPr>
          <w:rtl w:val="0"/>
        </w:rPr>
        <w:t xml:space="preserve">The float property can have one of the following values:</w:t>
      </w:r>
    </w:p>
    <w:p w:rsidR="00000000" w:rsidDel="00000000" w:rsidP="00000000" w:rsidRDefault="00000000" w:rsidRPr="00000000" w14:paraId="0000005F">
      <w:pPr>
        <w:numPr>
          <w:ilvl w:val="0"/>
          <w:numId w:val="1"/>
        </w:numPr>
        <w:spacing w:after="0" w:afterAutospacing="0" w:before="240" w:lineRule="auto"/>
        <w:ind w:left="720" w:hanging="360"/>
        <w:rPr/>
      </w:pPr>
      <w:r w:rsidDel="00000000" w:rsidR="00000000" w:rsidRPr="00000000">
        <w:rPr>
          <w:rtl w:val="0"/>
        </w:rPr>
        <w:t xml:space="preserve">left - The element floats to the left of its container</w:t>
      </w:r>
    </w:p>
    <w:p w:rsidR="00000000" w:rsidDel="00000000" w:rsidP="00000000" w:rsidRDefault="00000000" w:rsidRPr="00000000" w14:paraId="00000060">
      <w:pPr>
        <w:numPr>
          <w:ilvl w:val="0"/>
          <w:numId w:val="1"/>
        </w:numPr>
        <w:spacing w:after="0" w:afterAutospacing="0" w:before="0" w:beforeAutospacing="0" w:lineRule="auto"/>
        <w:ind w:left="720" w:hanging="360"/>
        <w:rPr/>
      </w:pPr>
      <w:r w:rsidDel="00000000" w:rsidR="00000000" w:rsidRPr="00000000">
        <w:rPr>
          <w:rtl w:val="0"/>
        </w:rPr>
        <w:t xml:space="preserve">right - The element floats to the right of its container</w:t>
      </w:r>
    </w:p>
    <w:p w:rsidR="00000000" w:rsidDel="00000000" w:rsidP="00000000" w:rsidRDefault="00000000" w:rsidRPr="00000000" w14:paraId="00000061">
      <w:pPr>
        <w:numPr>
          <w:ilvl w:val="0"/>
          <w:numId w:val="1"/>
        </w:numPr>
        <w:spacing w:after="0" w:afterAutospacing="0" w:before="0" w:beforeAutospacing="0" w:lineRule="auto"/>
        <w:ind w:left="720" w:hanging="360"/>
        <w:rPr/>
      </w:pPr>
      <w:r w:rsidDel="00000000" w:rsidR="00000000" w:rsidRPr="00000000">
        <w:rPr>
          <w:rtl w:val="0"/>
        </w:rPr>
        <w:t xml:space="preserve">none - The element does not float (will be displayed just where it occurs in the text). This is default</w:t>
      </w:r>
    </w:p>
    <w:p w:rsidR="00000000" w:rsidDel="00000000" w:rsidP="00000000" w:rsidRDefault="00000000" w:rsidRPr="00000000" w14:paraId="00000062">
      <w:pPr>
        <w:numPr>
          <w:ilvl w:val="0"/>
          <w:numId w:val="1"/>
        </w:numPr>
        <w:spacing w:after="240" w:before="0" w:beforeAutospacing="0" w:lineRule="auto"/>
        <w:ind w:left="720" w:hanging="360"/>
        <w:rPr/>
      </w:pPr>
      <w:r w:rsidDel="00000000" w:rsidR="00000000" w:rsidRPr="00000000">
        <w:rPr>
          <w:rtl w:val="0"/>
        </w:rPr>
        <w:t xml:space="preserve">inherit - The element inherits the float value of its parent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33401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240" w:lineRule="auto"/>
        <w:rPr/>
      </w:pPr>
      <w:r w:rsidDel="00000000" w:rsidR="00000000" w:rsidRPr="00000000">
        <w:rPr>
          <w:rtl w:val="0"/>
        </w:rPr>
        <w:t xml:space="preserve">The </w:t>
      </w:r>
      <w:r w:rsidDel="00000000" w:rsidR="00000000" w:rsidRPr="00000000">
        <w:rPr>
          <w:b w:val="1"/>
          <w:rtl w:val="0"/>
        </w:rPr>
        <w:t xml:space="preserve">clear</w:t>
      </w:r>
      <w:r w:rsidDel="00000000" w:rsidR="00000000" w:rsidRPr="00000000">
        <w:rPr>
          <w:rtl w:val="0"/>
        </w:rPr>
        <w:t xml:space="preserve"> property specifies what elements can float beside the cleared element and on which side.</w:t>
      </w:r>
    </w:p>
    <w:p w:rsidR="00000000" w:rsidDel="00000000" w:rsidP="00000000" w:rsidRDefault="00000000" w:rsidRPr="00000000" w14:paraId="00000069">
      <w:pPr>
        <w:spacing w:after="240" w:before="240" w:lineRule="auto"/>
        <w:rPr/>
      </w:pPr>
      <w:r w:rsidDel="00000000" w:rsidR="00000000" w:rsidRPr="00000000">
        <w:rPr>
          <w:rtl w:val="0"/>
        </w:rPr>
        <w:t xml:space="preserve">The clear property can have one of the following values:</w:t>
      </w:r>
    </w:p>
    <w:p w:rsidR="00000000" w:rsidDel="00000000" w:rsidP="00000000" w:rsidRDefault="00000000" w:rsidRPr="00000000" w14:paraId="0000006A">
      <w:pPr>
        <w:numPr>
          <w:ilvl w:val="0"/>
          <w:numId w:val="2"/>
        </w:numPr>
        <w:spacing w:after="0" w:afterAutospacing="0" w:before="240" w:lineRule="auto"/>
        <w:ind w:left="720" w:hanging="360"/>
      </w:pPr>
      <w:r w:rsidDel="00000000" w:rsidR="00000000" w:rsidRPr="00000000">
        <w:rPr>
          <w:rtl w:val="0"/>
        </w:rPr>
        <w:t xml:space="preserve">none - Allows floating elements on both sides. This is default</w:t>
      </w:r>
    </w:p>
    <w:p w:rsidR="00000000" w:rsidDel="00000000" w:rsidP="00000000" w:rsidRDefault="00000000" w:rsidRPr="00000000" w14:paraId="0000006B">
      <w:pPr>
        <w:numPr>
          <w:ilvl w:val="0"/>
          <w:numId w:val="2"/>
        </w:numPr>
        <w:spacing w:after="0" w:afterAutospacing="0" w:before="0" w:beforeAutospacing="0" w:lineRule="auto"/>
        <w:ind w:left="720" w:hanging="360"/>
      </w:pPr>
      <w:r w:rsidDel="00000000" w:rsidR="00000000" w:rsidRPr="00000000">
        <w:rPr>
          <w:rtl w:val="0"/>
        </w:rPr>
        <w:t xml:space="preserve">left - No floating elements allowed on the left side</w:t>
      </w:r>
    </w:p>
    <w:p w:rsidR="00000000" w:rsidDel="00000000" w:rsidP="00000000" w:rsidRDefault="00000000" w:rsidRPr="00000000" w14:paraId="0000006C">
      <w:pPr>
        <w:numPr>
          <w:ilvl w:val="0"/>
          <w:numId w:val="2"/>
        </w:numPr>
        <w:spacing w:after="0" w:afterAutospacing="0" w:before="0" w:beforeAutospacing="0" w:lineRule="auto"/>
        <w:ind w:left="720" w:hanging="360"/>
      </w:pPr>
      <w:r w:rsidDel="00000000" w:rsidR="00000000" w:rsidRPr="00000000">
        <w:rPr>
          <w:rtl w:val="0"/>
        </w:rPr>
        <w:t xml:space="preserve">right- No floating elements allowed on the right side</w:t>
      </w:r>
    </w:p>
    <w:p w:rsidR="00000000" w:rsidDel="00000000" w:rsidP="00000000" w:rsidRDefault="00000000" w:rsidRPr="00000000" w14:paraId="0000006D">
      <w:pPr>
        <w:numPr>
          <w:ilvl w:val="0"/>
          <w:numId w:val="2"/>
        </w:numPr>
        <w:spacing w:after="0" w:afterAutospacing="0" w:before="0" w:beforeAutospacing="0" w:lineRule="auto"/>
        <w:ind w:left="720" w:hanging="360"/>
      </w:pPr>
      <w:r w:rsidDel="00000000" w:rsidR="00000000" w:rsidRPr="00000000">
        <w:rPr>
          <w:rtl w:val="0"/>
        </w:rPr>
        <w:t xml:space="preserve">both - No floating elements allowed on either the left or the right side</w:t>
      </w:r>
    </w:p>
    <w:p w:rsidR="00000000" w:rsidDel="00000000" w:rsidP="00000000" w:rsidRDefault="00000000" w:rsidRPr="00000000" w14:paraId="0000006E">
      <w:pPr>
        <w:numPr>
          <w:ilvl w:val="0"/>
          <w:numId w:val="2"/>
        </w:numPr>
        <w:spacing w:after="240" w:before="0" w:beforeAutospacing="0" w:lineRule="auto"/>
        <w:ind w:left="720" w:hanging="360"/>
      </w:pPr>
      <w:r w:rsidDel="00000000" w:rsidR="00000000" w:rsidRPr="00000000">
        <w:rPr>
          <w:rtl w:val="0"/>
        </w:rPr>
        <w:t xml:space="preserve">inherit - The element inherits the clear value of its parent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color w:val="0000cd"/>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3401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4. explain difference between absolute, relative,fixed and static.</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Relative:</w:t>
      </w:r>
      <w:r w:rsidDel="00000000" w:rsidR="00000000" w:rsidRPr="00000000">
        <w:rPr>
          <w:rtl w:val="0"/>
        </w:rPr>
        <w:t xml:space="preserve"> Making an HTML element relative, gives you the privilege to move the element from its current position.</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Absolute:</w:t>
      </w:r>
      <w:r w:rsidDel="00000000" w:rsidR="00000000" w:rsidRPr="00000000">
        <w:rPr>
          <w:rtl w:val="0"/>
        </w:rPr>
        <w:t xml:space="preserve"> Absolute positioning an HTML element positions the element to its nearest positioned parent.</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Fixed</w:t>
      </w:r>
      <w:r w:rsidDel="00000000" w:rsidR="00000000" w:rsidRPr="00000000">
        <w:rPr>
          <w:rtl w:val="0"/>
        </w:rPr>
        <w:t xml:space="preserve">: An HTML element positioned fixed is relative to the viewport and not to any other element.</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Static</w:t>
      </w:r>
      <w:r w:rsidDel="00000000" w:rsidR="00000000" w:rsidRPr="00000000">
        <w:rPr>
          <w:rtl w:val="0"/>
        </w:rPr>
        <w:t xml:space="preserve">: An element with position: static; is not positioned in a special away but it is positioned according to the flow of the page.They are not affected by properties like top, bottom, left, and right.HTML elements are positioned static by default.</w:t>
      </w:r>
    </w:p>
    <w:p w:rsidR="00000000" w:rsidDel="00000000" w:rsidP="00000000" w:rsidRDefault="00000000" w:rsidRPr="00000000" w14:paraId="0000007D">
      <w:pPr>
        <w:spacing w:after="240" w:before="240" w:lineRule="auto"/>
        <w:rPr/>
      </w:pPr>
      <w:r w:rsidDel="00000000" w:rsidR="00000000" w:rsidRPr="00000000">
        <w:rPr/>
        <w:drawing>
          <wp:inline distB="114300" distT="114300" distL="114300" distR="114300">
            <wp:extent cx="5943600" cy="33401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5. Write the HTML code to create a table in which there are 4 columns( ID , Employee Name, Designation, Department) and at least 6 rows. Also do some styling to it..\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Refer to: table.html</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6.Why do we use meta tags?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&lt;meta&gt; tag provides metadata about the HTML document. Metadata will not be displayed on the page, but will be machine parsable. Meta elements are typically used to specify page description, keywords, author of the document, last modified, and other metadata.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eg:&lt;</w:t>
      </w:r>
      <w:r w:rsidDel="00000000" w:rsidR="00000000" w:rsidRPr="00000000">
        <w:rPr>
          <w:b w:val="1"/>
          <w:rtl w:val="0"/>
        </w:rPr>
        <w:t xml:space="preserve">meta</w:t>
      </w:r>
      <w:r w:rsidDel="00000000" w:rsidR="00000000" w:rsidRPr="00000000">
        <w:rPr>
          <w:b w:val="1"/>
          <w:rtl w:val="0"/>
        </w:rPr>
        <w:t xml:space="preserve"> name</w:t>
      </w:r>
      <w:r w:rsidDel="00000000" w:rsidR="00000000" w:rsidRPr="00000000">
        <w:rPr>
          <w:b w:val="1"/>
          <w:rtl w:val="0"/>
        </w:rPr>
        <w:t xml:space="preserve">="viewport"</w:t>
      </w:r>
      <w:r w:rsidDel="00000000" w:rsidR="00000000" w:rsidRPr="00000000">
        <w:rPr>
          <w:b w:val="1"/>
          <w:rtl w:val="0"/>
        </w:rPr>
        <w:t xml:space="preserve"> content</w:t>
      </w:r>
      <w:r w:rsidDel="00000000" w:rsidR="00000000" w:rsidRPr="00000000">
        <w:rPr>
          <w:b w:val="1"/>
          <w:rtl w:val="0"/>
        </w:rPr>
        <w:t xml:space="preserve">="width=device-width, initial-scale=1.0"&gt;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7.Explain box model.</w:t>
      </w:r>
    </w:p>
    <w:p w:rsidR="00000000" w:rsidDel="00000000" w:rsidP="00000000" w:rsidRDefault="00000000" w:rsidRPr="00000000" w14:paraId="00000096">
      <w:pPr>
        <w:spacing w:after="240" w:lineRule="auto"/>
        <w:rPr/>
      </w:pPr>
      <w:r w:rsidDel="00000000" w:rsidR="00000000" w:rsidRPr="00000000">
        <w:rPr>
          <w:rtl w:val="0"/>
        </w:rPr>
        <w:t xml:space="preserve">The box model allows us to add a border around elements, and to define space between elements.</w:t>
      </w:r>
    </w:p>
    <w:p w:rsidR="00000000" w:rsidDel="00000000" w:rsidP="00000000" w:rsidRDefault="00000000" w:rsidRPr="00000000" w14:paraId="00000097">
      <w:pPr>
        <w:spacing w:after="240" w:lineRule="auto"/>
        <w:rPr/>
      </w:pPr>
      <w:r w:rsidDel="00000000" w:rsidR="00000000" w:rsidRPr="00000000">
        <w:rPr/>
        <w:drawing>
          <wp:inline distB="114300" distT="114300" distL="114300" distR="114300">
            <wp:extent cx="5943600" cy="33401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lineRule="auto"/>
        <w:rPr/>
      </w:pPr>
      <w:r w:rsidDel="00000000" w:rsidR="00000000" w:rsidRPr="00000000">
        <w:rPr>
          <w:rtl w:val="0"/>
        </w:rPr>
      </w:r>
    </w:p>
    <w:p w:rsidR="00000000" w:rsidDel="00000000" w:rsidP="00000000" w:rsidRDefault="00000000" w:rsidRPr="00000000" w14:paraId="00000099">
      <w:pPr>
        <w:spacing w:after="240" w:lineRule="auto"/>
        <w:rPr>
          <w:b w:val="1"/>
        </w:rPr>
      </w:pPr>
      <w:r w:rsidDel="00000000" w:rsidR="00000000" w:rsidRPr="00000000">
        <w:rPr>
          <w:b w:val="1"/>
          <w:rtl w:val="0"/>
        </w:rPr>
        <w:t xml:space="preserve">8. What are the different types of CSS Selectors?</w:t>
      </w:r>
    </w:p>
    <w:p w:rsidR="00000000" w:rsidDel="00000000" w:rsidP="00000000" w:rsidRDefault="00000000" w:rsidRPr="00000000" w14:paraId="0000009A">
      <w:pPr>
        <w:spacing w:after="240" w:lineRule="auto"/>
        <w:rPr/>
      </w:pPr>
      <w:r w:rsidDel="00000000" w:rsidR="00000000" w:rsidRPr="00000000">
        <w:rPr>
          <w:rtl w:val="0"/>
        </w:rPr>
        <w:t xml:space="preserve">The element selector selects HTML elements based on the element name.</w:t>
      </w:r>
    </w:p>
    <w:p w:rsidR="00000000" w:rsidDel="00000000" w:rsidP="00000000" w:rsidRDefault="00000000" w:rsidRPr="00000000" w14:paraId="0000009B">
      <w:pPr>
        <w:spacing w:after="240" w:lineRule="auto"/>
        <w:rPr/>
      </w:pPr>
      <w:r w:rsidDel="00000000" w:rsidR="00000000" w:rsidRPr="0000000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lineRule="auto"/>
        <w:rPr>
          <w:b w:val="1"/>
        </w:rPr>
      </w:pPr>
      <w:r w:rsidDel="00000000" w:rsidR="00000000" w:rsidRPr="00000000">
        <w:rPr>
          <w:b w:val="1"/>
          <w:rtl w:val="0"/>
        </w:rPr>
        <w:t xml:space="preserve">9. Define Doctype.</w:t>
      </w:r>
    </w:p>
    <w:p w:rsidR="00000000" w:rsidDel="00000000" w:rsidP="00000000" w:rsidRDefault="00000000" w:rsidRPr="00000000" w14:paraId="0000009D">
      <w:pPr>
        <w:spacing w:after="240" w:lineRule="auto"/>
        <w:rPr>
          <w:sz w:val="18"/>
          <w:szCs w:val="18"/>
        </w:rPr>
      </w:pPr>
      <w:r w:rsidDel="00000000" w:rsidR="00000000" w:rsidRPr="00000000">
        <w:rPr>
          <w:sz w:val="18"/>
          <w:szCs w:val="18"/>
          <w:rtl w:val="0"/>
        </w:rPr>
        <w:t xml:space="preserve">The &lt;!DOCTYPE&gt; declaration must be the very first thing in your HTML document, before the &lt;html&gt; tag.</w:t>
      </w:r>
    </w:p>
    <w:p w:rsidR="00000000" w:rsidDel="00000000" w:rsidP="00000000" w:rsidRDefault="00000000" w:rsidRPr="00000000" w14:paraId="0000009E">
      <w:pPr>
        <w:spacing w:after="240" w:before="240" w:lineRule="auto"/>
        <w:rPr>
          <w:sz w:val="18"/>
          <w:szCs w:val="18"/>
        </w:rPr>
      </w:pPr>
      <w:r w:rsidDel="00000000" w:rsidR="00000000" w:rsidRPr="00000000">
        <w:rPr>
          <w:sz w:val="18"/>
          <w:szCs w:val="18"/>
          <w:rtl w:val="0"/>
        </w:rPr>
        <w:t xml:space="preserve">The &lt;!DOCTYPE&gt; declaration is not an HTML tag; it is an instruction to the web browser about what version of HTML the page is written in.</w:t>
      </w:r>
    </w:p>
    <w:p w:rsidR="00000000" w:rsidDel="00000000" w:rsidP="00000000" w:rsidRDefault="00000000" w:rsidRPr="00000000" w14:paraId="0000009F">
      <w:pPr>
        <w:spacing w:after="240" w:before="240" w:lineRule="auto"/>
        <w:rPr>
          <w:b w:val="1"/>
          <w:sz w:val="18"/>
          <w:szCs w:val="18"/>
        </w:rPr>
      </w:pPr>
      <w:r w:rsidDel="00000000" w:rsidR="00000000" w:rsidRPr="00000000">
        <w:rPr>
          <w:b w:val="1"/>
          <w:sz w:val="18"/>
          <w:szCs w:val="18"/>
          <w:rtl w:val="0"/>
        </w:rPr>
        <w:t xml:space="preserve">HTML 5:</w:t>
      </w:r>
    </w:p>
    <w:p w:rsidR="00000000" w:rsidDel="00000000" w:rsidP="00000000" w:rsidRDefault="00000000" w:rsidRPr="00000000" w14:paraId="000000A0">
      <w:pPr>
        <w:spacing w:after="240" w:before="240" w:lineRule="auto"/>
        <w:rPr>
          <w:color w:val="0000cd"/>
          <w:sz w:val="18"/>
          <w:szCs w:val="18"/>
          <w:highlight w:val="black"/>
        </w:rPr>
      </w:pPr>
      <w:r w:rsidDel="00000000" w:rsidR="00000000" w:rsidRPr="00000000">
        <w:rPr>
          <w:color w:val="0000cd"/>
          <w:sz w:val="18"/>
          <w:szCs w:val="18"/>
          <w:highlight w:val="black"/>
          <w:rtl w:val="0"/>
        </w:rPr>
        <w:t xml:space="preserve">&lt;</w:t>
      </w:r>
      <w:r w:rsidDel="00000000" w:rsidR="00000000" w:rsidRPr="00000000">
        <w:rPr>
          <w:color w:val="a52a2a"/>
          <w:sz w:val="18"/>
          <w:szCs w:val="18"/>
          <w:highlight w:val="black"/>
          <w:rtl w:val="0"/>
        </w:rPr>
        <w:t xml:space="preserve">!DOCTYPE</w:t>
      </w:r>
      <w:r w:rsidDel="00000000" w:rsidR="00000000" w:rsidRPr="00000000">
        <w:rPr>
          <w:color w:val="ff0000"/>
          <w:sz w:val="18"/>
          <w:szCs w:val="18"/>
          <w:highlight w:val="black"/>
          <w:rtl w:val="0"/>
        </w:rPr>
        <w:t xml:space="preserve"> html</w:t>
      </w:r>
      <w:r w:rsidDel="00000000" w:rsidR="00000000" w:rsidRPr="00000000">
        <w:rPr>
          <w:color w:val="0000cd"/>
          <w:sz w:val="18"/>
          <w:szCs w:val="18"/>
          <w:highlight w:val="black"/>
          <w:rtl w:val="0"/>
        </w:rPr>
        <w:t xml:space="preserve">&gt;</w:t>
      </w:r>
    </w:p>
    <w:p w:rsidR="00000000" w:rsidDel="00000000" w:rsidP="00000000" w:rsidRDefault="00000000" w:rsidRPr="00000000" w14:paraId="000000A1">
      <w:pPr>
        <w:spacing w:after="240" w:before="240" w:lineRule="auto"/>
        <w:rPr>
          <w:color w:val="0000cd"/>
          <w:sz w:val="18"/>
          <w:szCs w:val="18"/>
          <w:highlight w:val="black"/>
        </w:rPr>
      </w:pPr>
      <w:r w:rsidDel="00000000" w:rsidR="00000000" w:rsidRPr="00000000">
        <w:rPr>
          <w:rtl w:val="0"/>
        </w:rPr>
      </w:r>
    </w:p>
    <w:p w:rsidR="00000000" w:rsidDel="00000000" w:rsidP="00000000" w:rsidRDefault="00000000" w:rsidRPr="00000000" w14:paraId="000000A2">
      <w:pPr>
        <w:spacing w:after="240" w:before="240" w:lineRule="auto"/>
        <w:rPr>
          <w:b w:val="1"/>
          <w:highlight w:val="white"/>
        </w:rPr>
      </w:pPr>
      <w:r w:rsidDel="00000000" w:rsidR="00000000" w:rsidRPr="00000000">
        <w:rPr>
          <w:b w:val="1"/>
          <w:highlight w:val="white"/>
          <w:rtl w:val="0"/>
        </w:rPr>
        <w:t xml:space="preserve">10.Explain 5 HTML5 semantic tags.</w:t>
      </w:r>
    </w:p>
    <w:p w:rsidR="00000000" w:rsidDel="00000000" w:rsidP="00000000" w:rsidRDefault="00000000" w:rsidRPr="00000000" w14:paraId="000000A3">
      <w:pPr>
        <w:spacing w:after="240" w:before="240" w:lineRule="auto"/>
        <w:rPr>
          <w:highlight w:val="white"/>
        </w:rPr>
      </w:pPr>
      <w:r w:rsidDel="00000000" w:rsidR="00000000" w:rsidRPr="00000000">
        <w:rPr>
          <w:highlight w:val="white"/>
          <w:rtl w:val="0"/>
        </w:rPr>
        <w:t xml:space="preserve">The &lt;</w:t>
      </w:r>
      <w:r w:rsidDel="00000000" w:rsidR="00000000" w:rsidRPr="00000000">
        <w:rPr>
          <w:b w:val="1"/>
          <w:highlight w:val="white"/>
          <w:rtl w:val="0"/>
        </w:rPr>
        <w:t xml:space="preserve">section</w:t>
      </w:r>
      <w:r w:rsidDel="00000000" w:rsidR="00000000" w:rsidRPr="00000000">
        <w:rPr>
          <w:highlight w:val="white"/>
          <w:rtl w:val="0"/>
        </w:rPr>
        <w:t xml:space="preserve">&gt; element defines a section in a document.</w:t>
      </w:r>
    </w:p>
    <w:p w:rsidR="00000000" w:rsidDel="00000000" w:rsidP="00000000" w:rsidRDefault="00000000" w:rsidRPr="00000000" w14:paraId="000000A4">
      <w:pPr>
        <w:spacing w:after="240" w:before="240" w:lineRule="auto"/>
        <w:rPr>
          <w:highlight w:val="white"/>
        </w:rPr>
      </w:pPr>
      <w:r w:rsidDel="00000000" w:rsidR="00000000" w:rsidRPr="00000000">
        <w:rPr>
          <w:highlight w:val="white"/>
        </w:rPr>
        <w:drawing>
          <wp:inline distB="114300" distT="114300" distL="114300" distR="114300">
            <wp:extent cx="5943600" cy="33401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highlight w:val="white"/>
        </w:rPr>
      </w:pPr>
      <w:r w:rsidDel="00000000" w:rsidR="00000000" w:rsidRPr="00000000">
        <w:rPr>
          <w:rtl w:val="0"/>
        </w:rPr>
      </w:r>
    </w:p>
    <w:p w:rsidR="00000000" w:rsidDel="00000000" w:rsidP="00000000" w:rsidRDefault="00000000" w:rsidRPr="00000000" w14:paraId="000000A6">
      <w:pPr>
        <w:spacing w:after="240" w:before="240" w:lineRule="auto"/>
        <w:rPr>
          <w:highlight w:val="white"/>
        </w:rPr>
      </w:pPr>
      <w:r w:rsidDel="00000000" w:rsidR="00000000" w:rsidRPr="00000000">
        <w:rPr>
          <w:rtl w:val="0"/>
        </w:rPr>
      </w:r>
    </w:p>
    <w:p w:rsidR="00000000" w:rsidDel="00000000" w:rsidP="00000000" w:rsidRDefault="00000000" w:rsidRPr="00000000" w14:paraId="000000A7">
      <w:pPr>
        <w:spacing w:after="240" w:lineRule="auto"/>
        <w:rPr>
          <w:highlight w:val="white"/>
        </w:rPr>
      </w:pPr>
      <w:r w:rsidDel="00000000" w:rsidR="00000000" w:rsidRPr="00000000">
        <w:rPr>
          <w:highlight w:val="white"/>
          <w:rtl w:val="0"/>
        </w:rPr>
        <w:t xml:space="preserve">The &lt;</w:t>
      </w:r>
      <w:r w:rsidDel="00000000" w:rsidR="00000000" w:rsidRPr="00000000">
        <w:rPr>
          <w:b w:val="1"/>
          <w:highlight w:val="white"/>
          <w:rtl w:val="0"/>
        </w:rPr>
        <w:t xml:space="preserve">header</w:t>
      </w:r>
      <w:r w:rsidDel="00000000" w:rsidR="00000000" w:rsidRPr="00000000">
        <w:rPr>
          <w:highlight w:val="white"/>
          <w:rtl w:val="0"/>
        </w:rPr>
        <w:t xml:space="preserve">&gt; element specifies a header for a document or section.</w:t>
      </w:r>
    </w:p>
    <w:p w:rsidR="00000000" w:rsidDel="00000000" w:rsidP="00000000" w:rsidRDefault="00000000" w:rsidRPr="00000000" w14:paraId="000000A8">
      <w:pPr>
        <w:spacing w:after="240" w:lineRule="auto"/>
        <w:rPr>
          <w:highlight w:val="white"/>
        </w:rPr>
      </w:pPr>
      <w:r w:rsidDel="00000000" w:rsidR="00000000" w:rsidRPr="00000000">
        <w:rPr>
          <w:highlight w:val="white"/>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lineRule="auto"/>
        <w:rPr>
          <w:highlight w:val="white"/>
        </w:rPr>
      </w:pPr>
      <w:r w:rsidDel="00000000" w:rsidR="00000000" w:rsidRPr="00000000">
        <w:rPr>
          <w:rtl w:val="0"/>
        </w:rPr>
      </w:r>
    </w:p>
    <w:p w:rsidR="00000000" w:rsidDel="00000000" w:rsidP="00000000" w:rsidRDefault="00000000" w:rsidRPr="00000000" w14:paraId="000000AA">
      <w:pPr>
        <w:spacing w:after="240" w:lineRule="auto"/>
        <w:rPr>
          <w:highlight w:val="white"/>
        </w:rPr>
      </w:pPr>
      <w:r w:rsidDel="00000000" w:rsidR="00000000" w:rsidRPr="00000000">
        <w:rPr>
          <w:highlight w:val="white"/>
          <w:rtl w:val="0"/>
        </w:rPr>
        <w:t xml:space="preserve">The &lt;</w:t>
      </w:r>
      <w:r w:rsidDel="00000000" w:rsidR="00000000" w:rsidRPr="00000000">
        <w:rPr>
          <w:b w:val="1"/>
          <w:highlight w:val="white"/>
          <w:rtl w:val="0"/>
        </w:rPr>
        <w:t xml:space="preserve">footer</w:t>
      </w:r>
      <w:r w:rsidDel="00000000" w:rsidR="00000000" w:rsidRPr="00000000">
        <w:rPr>
          <w:highlight w:val="white"/>
          <w:rtl w:val="0"/>
        </w:rPr>
        <w:t xml:space="preserve">&gt; element specifies a footer for a document or section.</w:t>
      </w:r>
    </w:p>
    <w:p w:rsidR="00000000" w:rsidDel="00000000" w:rsidP="00000000" w:rsidRDefault="00000000" w:rsidRPr="00000000" w14:paraId="000000AB">
      <w:pPr>
        <w:spacing w:after="240" w:lineRule="auto"/>
        <w:rPr>
          <w:highlight w:val="white"/>
        </w:rPr>
      </w:pPr>
      <w:r w:rsidDel="00000000" w:rsidR="00000000" w:rsidRPr="00000000">
        <w:rPr>
          <w:highlight w:val="white"/>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lineRule="auto"/>
        <w:rPr>
          <w:highlight w:val="white"/>
        </w:rPr>
      </w:pPr>
      <w:r w:rsidDel="00000000" w:rsidR="00000000" w:rsidRPr="00000000">
        <w:rPr>
          <w:rtl w:val="0"/>
        </w:rPr>
      </w:r>
    </w:p>
    <w:p w:rsidR="00000000" w:rsidDel="00000000" w:rsidP="00000000" w:rsidRDefault="00000000" w:rsidRPr="00000000" w14:paraId="000000AD">
      <w:pPr>
        <w:spacing w:after="240" w:lineRule="auto"/>
        <w:rPr>
          <w:highlight w:val="white"/>
        </w:rPr>
      </w:pPr>
      <w:r w:rsidDel="00000000" w:rsidR="00000000" w:rsidRPr="00000000">
        <w:rPr>
          <w:highlight w:val="white"/>
          <w:rtl w:val="0"/>
        </w:rPr>
        <w:t xml:space="preserve">The &lt;</w:t>
      </w:r>
      <w:r w:rsidDel="00000000" w:rsidR="00000000" w:rsidRPr="00000000">
        <w:rPr>
          <w:b w:val="1"/>
          <w:highlight w:val="white"/>
          <w:rtl w:val="0"/>
        </w:rPr>
        <w:t xml:space="preserve">nav</w:t>
      </w:r>
      <w:r w:rsidDel="00000000" w:rsidR="00000000" w:rsidRPr="00000000">
        <w:rPr>
          <w:highlight w:val="white"/>
          <w:rtl w:val="0"/>
        </w:rPr>
        <w:t xml:space="preserve">&gt; element defines a set of navigation links.</w:t>
      </w:r>
    </w:p>
    <w:p w:rsidR="00000000" w:rsidDel="00000000" w:rsidP="00000000" w:rsidRDefault="00000000" w:rsidRPr="00000000" w14:paraId="000000AE">
      <w:pPr>
        <w:spacing w:after="240" w:lineRule="auto"/>
        <w:rPr>
          <w:highlight w:val="white"/>
        </w:rPr>
      </w:pPr>
      <w:r w:rsidDel="00000000" w:rsidR="00000000" w:rsidRPr="00000000">
        <w:rPr>
          <w:highlight w:val="white"/>
        </w:rPr>
        <w:drawing>
          <wp:inline distB="114300" distT="114300" distL="114300" distR="114300">
            <wp:extent cx="5943600" cy="3340100"/>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lineRule="auto"/>
        <w:rPr>
          <w:highlight w:val="white"/>
        </w:rPr>
      </w:pPr>
      <w:r w:rsidDel="00000000" w:rsidR="00000000" w:rsidRPr="00000000">
        <w:rPr>
          <w:rtl w:val="0"/>
        </w:rPr>
      </w:r>
    </w:p>
    <w:p w:rsidR="00000000" w:rsidDel="00000000" w:rsidP="00000000" w:rsidRDefault="00000000" w:rsidRPr="00000000" w14:paraId="000000B0">
      <w:pPr>
        <w:spacing w:after="240" w:lineRule="auto"/>
        <w:rPr>
          <w:highlight w:val="white"/>
        </w:rPr>
      </w:pPr>
      <w:r w:rsidDel="00000000" w:rsidR="00000000" w:rsidRPr="00000000">
        <w:rPr>
          <w:highlight w:val="white"/>
          <w:rtl w:val="0"/>
        </w:rPr>
        <w:t xml:space="preserve">The &lt;</w:t>
      </w:r>
      <w:r w:rsidDel="00000000" w:rsidR="00000000" w:rsidRPr="00000000">
        <w:rPr>
          <w:b w:val="1"/>
          <w:highlight w:val="white"/>
          <w:rtl w:val="0"/>
        </w:rPr>
        <w:t xml:space="preserve">aside</w:t>
      </w:r>
      <w:r w:rsidDel="00000000" w:rsidR="00000000" w:rsidRPr="00000000">
        <w:rPr>
          <w:highlight w:val="white"/>
          <w:rtl w:val="0"/>
        </w:rPr>
        <w:t xml:space="preserve">&gt; element defines some content aside from the content it is placed in (like a sidebar).</w:t>
      </w:r>
    </w:p>
    <w:p w:rsidR="00000000" w:rsidDel="00000000" w:rsidP="00000000" w:rsidRDefault="00000000" w:rsidRPr="00000000" w14:paraId="000000B1">
      <w:pPr>
        <w:spacing w:after="240" w:lineRule="auto"/>
        <w:rPr>
          <w:highlight w:val="white"/>
        </w:rPr>
      </w:pPr>
      <w:r w:rsidDel="00000000" w:rsidR="00000000" w:rsidRPr="00000000">
        <w:rPr>
          <w:highlight w:val="white"/>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lineRule="auto"/>
        <w:rPr>
          <w:highlight w:val="white"/>
        </w:rPr>
      </w:pPr>
      <w:r w:rsidDel="00000000" w:rsidR="00000000" w:rsidRPr="00000000">
        <w:rPr>
          <w:rtl w:val="0"/>
        </w:rPr>
      </w:r>
    </w:p>
    <w:p w:rsidR="00000000" w:rsidDel="00000000" w:rsidP="00000000" w:rsidRDefault="00000000" w:rsidRPr="00000000" w14:paraId="000000B3">
      <w:pPr>
        <w:spacing w:after="240" w:lineRule="auto"/>
        <w:rPr>
          <w:b w:val="1"/>
          <w:highlight w:val="white"/>
        </w:rPr>
      </w:pPr>
      <w:r w:rsidDel="00000000" w:rsidR="00000000" w:rsidRPr="00000000">
        <w:rPr>
          <w:b w:val="1"/>
          <w:highlight w:val="white"/>
          <w:rtl w:val="0"/>
        </w:rPr>
        <w:t xml:space="preserve">11. Create HTML for web-page.jpg (check resources, highest weightage for answers).</w:t>
      </w:r>
    </w:p>
    <w:p w:rsidR="00000000" w:rsidDel="00000000" w:rsidP="00000000" w:rsidRDefault="00000000" w:rsidRPr="00000000" w14:paraId="000000B4">
      <w:pPr>
        <w:spacing w:after="240" w:lineRule="auto"/>
        <w:rPr>
          <w:highlight w:val="white"/>
        </w:rPr>
      </w:pPr>
      <w:r w:rsidDel="00000000" w:rsidR="00000000" w:rsidRPr="00000000">
        <w:rPr>
          <w:highlight w:val="white"/>
          <w:rtl w:val="0"/>
        </w:rPr>
        <w:t xml:space="preserve">REFER FILE: Q1</w:t>
      </w:r>
    </w:p>
    <w:p w:rsidR="00000000" w:rsidDel="00000000" w:rsidP="00000000" w:rsidRDefault="00000000" w:rsidRPr="00000000" w14:paraId="000000B5">
      <w:pPr>
        <w:spacing w:after="240" w:lineRule="auto"/>
        <w:rPr>
          <w:b w:val="1"/>
          <w:highlight w:val="white"/>
        </w:rPr>
      </w:pPr>
      <w:r w:rsidDel="00000000" w:rsidR="00000000" w:rsidRPr="00000000">
        <w:rPr>
          <w:rtl w:val="0"/>
        </w:rPr>
      </w:r>
    </w:p>
    <w:p w:rsidR="00000000" w:rsidDel="00000000" w:rsidP="00000000" w:rsidRDefault="00000000" w:rsidRPr="00000000" w14:paraId="000000B6">
      <w:pPr>
        <w:spacing w:after="240" w:lineRule="auto"/>
        <w:rPr>
          <w:b w:val="1"/>
          <w:highlight w:val="white"/>
        </w:rPr>
      </w:pPr>
      <w:r w:rsidDel="00000000" w:rsidR="00000000" w:rsidRPr="00000000">
        <w:rPr>
          <w:b w:val="1"/>
          <w:highlight w:val="white"/>
          <w:rtl w:val="0"/>
        </w:rPr>
        <w:t xml:space="preserve">12. Create HTML for form.png (check resources, highest weightage for answers)</w:t>
      </w:r>
    </w:p>
    <w:p w:rsidR="00000000" w:rsidDel="00000000" w:rsidP="00000000" w:rsidRDefault="00000000" w:rsidRPr="00000000" w14:paraId="000000B7">
      <w:pPr>
        <w:spacing w:after="240" w:lineRule="auto"/>
        <w:rPr>
          <w:highlight w:val="white"/>
        </w:rPr>
      </w:pPr>
      <w:r w:rsidDel="00000000" w:rsidR="00000000" w:rsidRPr="00000000">
        <w:rPr>
          <w:highlight w:val="white"/>
          <w:rtl w:val="0"/>
        </w:rPr>
        <w:t xml:space="preserve">REFER FILE: Q2</w:t>
      </w:r>
    </w:p>
    <w:p w:rsidR="00000000" w:rsidDel="00000000" w:rsidP="00000000" w:rsidRDefault="00000000" w:rsidRPr="00000000" w14:paraId="000000B8">
      <w:pPr>
        <w:spacing w:after="240" w:before="240" w:lineRule="auto"/>
        <w:rPr>
          <w:highlight w:val="white"/>
        </w:rPr>
      </w:pPr>
      <w:r w:rsidDel="00000000" w:rsidR="00000000" w:rsidRPr="00000000">
        <w:rPr>
          <w:rtl w:val="0"/>
        </w:rPr>
      </w:r>
    </w:p>
    <w:p w:rsidR="00000000" w:rsidDel="00000000" w:rsidP="00000000" w:rsidRDefault="00000000" w:rsidRPr="00000000" w14:paraId="000000B9">
      <w:pPr>
        <w:spacing w:after="240" w:before="240" w:lineRule="auto"/>
        <w:rPr>
          <w:sz w:val="18"/>
          <w:szCs w:val="18"/>
          <w:highlight w:val="white"/>
        </w:rPr>
      </w:pPr>
      <w:r w:rsidDel="00000000" w:rsidR="00000000" w:rsidRPr="00000000">
        <w:rPr>
          <w:rtl w:val="0"/>
        </w:rPr>
      </w:r>
    </w:p>
    <w:p w:rsidR="00000000" w:rsidDel="00000000" w:rsidP="00000000" w:rsidRDefault="00000000" w:rsidRPr="00000000" w14:paraId="000000BA">
      <w:pPr>
        <w:spacing w:after="240" w:before="240" w:lineRule="auto"/>
        <w:rPr>
          <w:color w:val="0000cd"/>
          <w:sz w:val="18"/>
          <w:szCs w:val="18"/>
          <w:highlight w:val="white"/>
        </w:rPr>
      </w:pPr>
      <w:r w:rsidDel="00000000" w:rsidR="00000000" w:rsidRPr="00000000">
        <w:rPr>
          <w:rtl w:val="0"/>
        </w:rPr>
      </w:r>
    </w:p>
    <w:p w:rsidR="00000000" w:rsidDel="00000000" w:rsidP="00000000" w:rsidRDefault="00000000" w:rsidRPr="00000000" w14:paraId="000000BB">
      <w:pPr>
        <w:spacing w:after="240" w:before="240" w:lineRule="auto"/>
        <w:rPr>
          <w:sz w:val="18"/>
          <w:szCs w:val="18"/>
        </w:rPr>
      </w:pPr>
      <w:r w:rsidDel="00000000" w:rsidR="00000000" w:rsidRPr="00000000">
        <w:rPr>
          <w:rtl w:val="0"/>
        </w:rPr>
      </w:r>
    </w:p>
    <w:p w:rsidR="00000000" w:rsidDel="00000000" w:rsidP="00000000" w:rsidRDefault="00000000" w:rsidRPr="00000000" w14:paraId="000000BC">
      <w:pPr>
        <w:spacing w:after="240" w:lineRule="auto"/>
        <w:rPr>
          <w:b w:val="1"/>
        </w:rPr>
      </w:pPr>
      <w:r w:rsidDel="00000000" w:rsidR="00000000" w:rsidRPr="00000000">
        <w:rPr>
          <w:rtl w:val="0"/>
        </w:rPr>
      </w:r>
    </w:p>
    <w:p w:rsidR="00000000" w:rsidDel="00000000" w:rsidP="00000000" w:rsidRDefault="00000000" w:rsidRPr="00000000" w14:paraId="000000BD">
      <w:pPr>
        <w:spacing w:after="240" w:lineRule="auto"/>
        <w:rPr/>
      </w:pPr>
      <w:r w:rsidDel="00000000" w:rsidR="00000000" w:rsidRPr="00000000">
        <w:rPr>
          <w:rtl w:val="0"/>
        </w:rPr>
      </w:r>
    </w:p>
    <w:p w:rsidR="00000000" w:rsidDel="00000000" w:rsidP="00000000" w:rsidRDefault="00000000" w:rsidRPr="00000000" w14:paraId="000000BE">
      <w:pPr>
        <w:spacing w:after="240" w:lineRule="auto"/>
        <w:rPr>
          <w:b w:val="1"/>
        </w:rPr>
      </w:pPr>
      <w:r w:rsidDel="00000000" w:rsidR="00000000" w:rsidRPr="00000000">
        <w:rPr>
          <w:rtl w:val="0"/>
        </w:rPr>
      </w:r>
    </w:p>
    <w:p w:rsidR="00000000" w:rsidDel="00000000" w:rsidP="00000000" w:rsidRDefault="00000000" w:rsidRPr="00000000" w14:paraId="000000BF">
      <w:pPr>
        <w:spacing w:after="240" w:lineRule="auto"/>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