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/>
        <w:ind/>
        <w:rPr/>
      </w:pPr>
      <w:r>
        <w:t xml:space="preserve">TourGenie: AI-Powered Trip Architect</w:t>
      </w:r>
      <w:r/>
    </w:p>
    <w:p>
      <w:pPr>
        <w:pStyle w:val="689"/>
        <w:pBdr/>
        <w:spacing/>
        <w:ind/>
        <w:rPr/>
      </w:pPr>
      <w:r>
        <w:t xml:space="preserve">Project Overview</w:t>
      </w:r>
      <w:r/>
    </w:p>
    <w:p>
      <w:pPr>
        <w:pBdr/>
        <w:spacing/>
        <w:ind/>
        <w:rPr/>
      </w:pPr>
      <w:r>
        <w:t xml:space="preserve">TourGenie is an advanced multi-agent AI system designed to generate detailed, budget-aware, day-by-day travel itinera</w:t>
      </w:r>
      <w:r>
        <w:t xml:space="preserve">ries. Utilizing the CrewAI framework, Google Gemini, and real-time search APIs (Serper and SerpAPI), it operates as an autonomous travel agency. The application features a modern React frontend and a FastAPI backend with Server-Sent Events (SSE) streaming.</w:t>
      </w:r>
      <w:r/>
    </w:p>
    <w:p>
      <w:pPr>
        <w:pStyle w:val="689"/>
        <w:pBdr/>
        <w:spacing/>
        <w:ind/>
        <w:rPr/>
      </w:pPr>
      <w:r>
        <w:t xml:space="preserve">Architecture: The 3-Agent Crew</w:t>
      </w:r>
      <w:r/>
    </w:p>
    <w:p>
      <w:pPr>
        <w:pBdr/>
        <w:spacing/>
        <w:ind/>
        <w:rPr/>
      </w:pPr>
      <w:r>
        <w:t xml:space="preserve">This system employs a 3-agent pipeline orchestrated by CrewAI:</w:t>
      </w:r>
      <w:r/>
    </w:p>
    <w:p>
      <w:pPr>
        <w:pBdr/>
        <w:spacing/>
        <w:ind/>
        <w:rPr/>
      </w:pPr>
      <w:r>
        <w:rPr>
          <w:b/>
        </w:rPr>
        <w:t xml:space="preserve">1. The Destination Analyst: </w:t>
      </w:r>
      <w:r>
        <w:t xml:space="preserve">Specializes in destination research, finding top attractions, restaurants, and hidden gems based on user interests. The agent uses the SerperDevTool to query the web.</w:t>
      </w:r>
      <w:r/>
    </w:p>
    <w:p>
      <w:pPr>
        <w:pBdr/>
        <w:spacing/>
        <w:ind/>
        <w:rPr/>
      </w:pPr>
      <w:r>
        <w:rPr>
          <w:b/>
        </w:rPr>
        <w:t xml:space="preserve">2. The Budget &amp; Logistics Coordinator: </w:t>
      </w:r>
      <w:r>
        <w:t xml:space="preserve">Manages travel log</w:t>
      </w:r>
      <w:r>
        <w:t xml:space="preserve">istics, utilizing external APIs (Google Flights and Hotels via SerpAPI) to find live flight and hotel data. Uses a CalculatorTool to total expenses and ensure everything stays within the specified budget across different tiers (Budget, Mid-Range, Premium).</w:t>
      </w:r>
      <w:r/>
    </w:p>
    <w:p>
      <w:pPr>
        <w:pBdr/>
        <w:spacing/>
        <w:ind/>
        <w:rPr/>
      </w:pPr>
      <w:r>
        <w:rPr>
          <w:b/>
        </w:rPr>
        <w:t xml:space="preserve">3. The Master Planner: </w:t>
      </w:r>
      <w:r>
        <w:t xml:space="preserve">Synthesizes the extensive research and complex logistical data into a cohesive, highly formatted day-by-day Markdown itinerary. Acts as the ultimate reviewer.</w:t>
      </w:r>
      <w:r/>
    </w:p>
    <w:p>
      <w:pPr>
        <w:pStyle w:val="689"/>
        <w:pBdr/>
        <w:spacing/>
        <w:ind/>
        <w:rPr/>
      </w:pPr>
      <w:r>
        <w:t xml:space="preserve">Technology Stack</w:t>
      </w:r>
      <w:r/>
    </w:p>
    <w:p>
      <w:pPr>
        <w:pBdr/>
        <w:spacing/>
        <w:ind/>
        <w:rPr/>
      </w:pPr>
      <w:r>
        <w:t xml:space="preserve">Backend: Python, FastAPI (API serving and Server-Sent Events streaming)</w:t>
        <w:br/>
        <w:t xml:space="preserve">Frontend: React, Vite (Glassmorphism Deep Navy UI)</w:t>
        <w:br/>
        <w:t xml:space="preserve">Orchestration: CrewAI</w:t>
        <w:br/>
        <w:t xml:space="preserve">Language Model: Google Gemini</w:t>
      </w:r>
      <w:r/>
    </w:p>
    <w:p>
      <w:pPr>
        <w:pStyle w:val="689"/>
        <w:pBdr/>
        <w:spacing/>
        <w:ind/>
        <w:rPr/>
      </w:pPr>
      <w:r>
        <w:t xml:space="preserve">Project Flow</w:t>
      </w:r>
      <w:r/>
    </w:p>
    <w:p>
      <w:pPr>
        <w:pBdr/>
        <w:spacing/>
        <w:ind/>
        <w:rPr/>
      </w:pPr>
      <w:r>
        <w:t xml:space="preserve">1. The user fil</w:t>
      </w:r>
      <w:r>
        <w:t xml:space="preserve">ls out a comprehensive trip planning form on the React frontend, providing details like origin, destination, dates, budget, currency, and interests.</w:t>
        <w:br/>
        <w:t xml:space="preserve">2. The frontend sends a POST request to the /api/generate-stream endpoint.</w:t>
        <w:br/>
        <w:t xml:space="preserve">3. The API launches a background</w:t>
      </w:r>
      <w:r>
        <w:t xml:space="preserve"> thread using ThreadPoolExecutor to execute the CrewAI agents without blocking the main event loop.</w:t>
        <w:br/>
        <w:t xml:space="preserve">4. The Destination Analyst and Logistics Coordinator tasks run in parallel to gather destination information, flights, and hotels efficiently.</w:t>
        <w:br/>
        <w:t xml:space="preserve">5. Once data </w:t>
      </w:r>
      <w:r>
        <w:t xml:space="preserve">is gathered, the Master Planner task executes sequentially to format the final itinerary.</w:t>
        <w:br/>
        <w:t xml:space="preserve">6. Real-time progress is polled from a progress queue and streamed back to the frontend via SSE.</w:t>
        <w:br/>
        <w:t xml:space="preserve">7. The final Markdown itinerary is rendered beautifully for the user.</w:t>
      </w:r>
      <w:r/>
    </w:p>
    <w:p>
      <w:pPr>
        <w:pStyle w:val="689"/>
        <w:pBdr/>
        <w:spacing/>
        <w:ind/>
        <w:rPr/>
      </w:pPr>
      <w:r>
        <w:t xml:space="preserve">Setup Instructions</w:t>
      </w:r>
      <w:r/>
    </w:p>
    <w:p>
      <w:pPr>
        <w:pBdr/>
        <w:spacing/>
        <w:ind/>
        <w:rPr/>
      </w:pPr>
      <w:r>
        <w:t xml:space="preserve">1. Clone the repository and navigate to the project root.</w:t>
        <w:br/>
        <w:t xml:space="preserve">2. Set up a Python virtual environment and install dependencies from requirements.txt.</w:t>
        <w:br/>
        <w:t xml:space="preserve">3. Create a .env file</w:t>
      </w:r>
      <w:r>
        <w:t xml:space="preserve"> containing your GEMINI_API_KEY, SERPER_API_KEY, and SERPAPI_API_KEY.</w:t>
        <w:br/>
        <w:t xml:space="preserve">4. Run 'python api.py' to start the backend server at port 8000.</w:t>
        <w:br/>
        <w:t xml:space="preserve">5. In a new terminal, navigate to the frontend directory, run 'npm install', and start the dev server with 'npm run dev'.</w:t>
      </w:r>
      <w:r/>
    </w:p>
    <w:p>
      <w:pPr>
        <w:pStyle w:val="689"/>
        <w:pBdr/>
        <w:spacing/>
        <w:ind/>
        <w:rPr/>
      </w:pPr>
      <w:r>
        <w:t xml:space="preserve">Conclusion</w:t>
      </w:r>
      <w:r/>
    </w:p>
    <w:p>
      <w:pPr>
        <w:pBdr/>
        <w:spacing/>
        <w:ind/>
        <w:rPr>
          <w:rFonts w:ascii="Calibri Light" w:hAnsi="Calibri Light" w:cs="Calibri Light"/>
        </w:rPr>
      </w:pPr>
      <w:r>
        <w:t xml:space="preserve">TourGenie demonstrates the immense potential of applied Agentic AI. By separating concerns into distinct, specialized roles, the system successfully overcomes the limitations of single-prompt AI interactions, managing complex constraints such as r</w:t>
      </w:r>
      <w:r>
        <w:t xml:space="preserve">igid budgets and premium travel logistics flawlessly. CrewAI serves as an optimal orchestration layer, maximizing the contextual reasoning capabilities of the underlying models to deliver a product that rivals human travel agents in efficiency and quality.</w:t>
      </w:r>
      <w:r>
        <w:rPr>
          <w:rFonts w:ascii="Calibri Light" w:hAnsi="Calibri Light" w:eastAsia="Calibri Light" w:cs="Calibri Light"/>
        </w:rPr>
      </w:r>
      <w:r>
        <w:rPr>
          <w:rFonts w:ascii="Calibri Light" w:hAnsi="Calibri Light" w:cs="Calibri Light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er"/>
    <w:basedOn w:val="684"/>
    <w:link w:val="6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98"/>
    <w:link w:val="685"/>
    <w:uiPriority w:val="99"/>
    <w:pPr>
      <w:pBdr/>
      <w:spacing/>
      <w:ind/>
    </w:pPr>
  </w:style>
  <w:style w:type="paragraph" w:styleId="687">
    <w:name w:val="Footer"/>
    <w:basedOn w:val="684"/>
    <w:link w:val="6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8" w:customStyle="1">
    <w:name w:val="Footer Char"/>
    <w:basedOn w:val="698"/>
    <w:link w:val="687"/>
    <w:uiPriority w:val="99"/>
    <w:pPr>
      <w:pBdr/>
      <w:spacing/>
      <w:ind/>
    </w:pPr>
  </w:style>
  <w:style w:type="paragraph" w:styleId="689">
    <w:name w:val="Heading 1"/>
    <w:basedOn w:val="684"/>
    <w:next w:val="684"/>
    <w:link w:val="7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4"/>
    <w:next w:val="684"/>
    <w:link w:val="7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4"/>
    <w:next w:val="684"/>
    <w:link w:val="7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4"/>
    <w:next w:val="684"/>
    <w:link w:val="7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4"/>
    <w:next w:val="684"/>
    <w:link w:val="7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4"/>
    <w:next w:val="684"/>
    <w:link w:val="7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4"/>
    <w:next w:val="684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4"/>
    <w:next w:val="684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4"/>
    <w:next w:val="684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No Spacing"/>
    <w:uiPriority w:val="1"/>
    <w:qFormat/>
    <w:pPr>
      <w:pBdr/>
      <w:spacing w:after="0" w:line="240" w:lineRule="auto"/>
      <w:ind/>
    </w:pPr>
  </w:style>
  <w:style w:type="character" w:styleId="702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3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4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5">
    <w:name w:val="Title"/>
    <w:basedOn w:val="684"/>
    <w:next w:val="684"/>
    <w:link w:val="7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06" w:customStyle="1">
    <w:name w:val="Title Char"/>
    <w:basedOn w:val="698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7">
    <w:name w:val="Subtitle"/>
    <w:basedOn w:val="684"/>
    <w:next w:val="684"/>
    <w:link w:val="7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08" w:customStyle="1">
    <w:name w:val="Subtitle Char"/>
    <w:basedOn w:val="698"/>
    <w:link w:val="7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/>
    <w:pPr>
      <w:pBdr/>
      <w:spacing/>
      <w:ind w:left="720"/>
      <w:contextualSpacing w:val="true"/>
    </w:pPr>
  </w:style>
  <w:style w:type="paragraph" w:styleId="710">
    <w:name w:val="Body Text"/>
    <w:basedOn w:val="684"/>
    <w:link w:val="711"/>
    <w:uiPriority w:val="99"/>
    <w:unhideWhenUsed/>
    <w:pPr>
      <w:pBdr/>
      <w:spacing w:after="120"/>
      <w:ind/>
    </w:pPr>
  </w:style>
  <w:style w:type="character" w:styleId="711" w:customStyle="1">
    <w:name w:val="Body Text Char"/>
    <w:basedOn w:val="698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/>
    <w:pPr>
      <w:pBdr/>
      <w:spacing w:after="120" w:line="480" w:lineRule="auto"/>
      <w:ind/>
    </w:pPr>
  </w:style>
  <w:style w:type="character" w:styleId="713" w:customStyle="1">
    <w:name w:val="Body Text 2 Char"/>
    <w:basedOn w:val="698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8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/>
    <w:pPr>
      <w:pBdr/>
      <w:spacing/>
      <w:ind w:hanging="360" w:left="360"/>
      <w:contextualSpacing w:val="true"/>
    </w:pPr>
  </w:style>
  <w:style w:type="paragraph" w:styleId="717">
    <w:name w:val="List 2"/>
    <w:basedOn w:val="684"/>
    <w:uiPriority w:val="99"/>
    <w:unhideWhenUsed/>
    <w:pPr>
      <w:pBdr/>
      <w:spacing/>
      <w:ind w:hanging="360" w:left="720"/>
      <w:contextualSpacing w:val="true"/>
    </w:pPr>
  </w:style>
  <w:style w:type="paragraph" w:styleId="718">
    <w:name w:val="List 3"/>
    <w:basedOn w:val="684"/>
    <w:uiPriority w:val="99"/>
    <w:unhideWhenUsed/>
    <w:pPr>
      <w:pBdr/>
      <w:spacing/>
      <w:ind w:hanging="360" w:left="1080"/>
      <w:contextualSpacing w:val="true"/>
    </w:pPr>
  </w:style>
  <w:style w:type="paragraph" w:styleId="719">
    <w:name w:val="List Bullet"/>
    <w:basedOn w:val="6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0">
    <w:name w:val="List Bullet 2"/>
    <w:basedOn w:val="6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1">
    <w:name w:val="List Bullet 3"/>
    <w:basedOn w:val="6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2">
    <w:name w:val="List Number"/>
    <w:basedOn w:val="6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3">
    <w:name w:val="List Number 2"/>
    <w:basedOn w:val="6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4">
    <w:name w:val="List Number 3"/>
    <w:basedOn w:val="6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5">
    <w:name w:val="List Continue"/>
    <w:basedOn w:val="684"/>
    <w:uiPriority w:val="99"/>
    <w:unhideWhenUsed/>
    <w:pPr>
      <w:pBdr/>
      <w:spacing w:after="120"/>
      <w:ind w:left="360"/>
      <w:contextualSpacing w:val="true"/>
    </w:pPr>
  </w:style>
  <w:style w:type="paragraph" w:styleId="726">
    <w:name w:val="List Continue 2"/>
    <w:basedOn w:val="684"/>
    <w:uiPriority w:val="99"/>
    <w:unhideWhenUsed/>
    <w:pPr>
      <w:pBdr/>
      <w:spacing w:after="120"/>
      <w:ind w:left="720"/>
      <w:contextualSpacing w:val="true"/>
    </w:pPr>
  </w:style>
  <w:style w:type="paragraph" w:styleId="727">
    <w:name w:val="List Continue 3"/>
    <w:basedOn w:val="684"/>
    <w:uiPriority w:val="99"/>
    <w:unhideWhenUsed/>
    <w:pPr>
      <w:pBdr/>
      <w:spacing w:after="120"/>
      <w:ind w:left="1080"/>
      <w:contextualSpacing w:val="true"/>
    </w:pPr>
  </w:style>
  <w:style w:type="paragraph" w:styleId="728">
    <w:name w:val="macro"/>
    <w:link w:val="7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8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1" w:customStyle="1">
    <w:name w:val="Quote Char"/>
    <w:basedOn w:val="698"/>
    <w:link w:val="730"/>
    <w:uiPriority w:val="29"/>
    <w:pPr>
      <w:pBdr/>
      <w:spacing/>
      <w:ind/>
    </w:pPr>
    <w:rPr>
      <w:i/>
      <w:iCs/>
      <w:color w:val="000000" w:themeColor="text1"/>
    </w:rPr>
  </w:style>
  <w:style w:type="character" w:styleId="732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3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4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5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36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37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38">
    <w:name w:val="Caption"/>
    <w:basedOn w:val="684"/>
    <w:next w:val="6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39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0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1">
    <w:name w:val="Intense Quote"/>
    <w:basedOn w:val="684"/>
    <w:next w:val="684"/>
    <w:link w:val="7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2" w:customStyle="1">
    <w:name w:val="Intense Quote Char"/>
    <w:basedOn w:val="698"/>
    <w:link w:val="7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3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4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5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6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7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8">
    <w:name w:val="TOC Heading"/>
    <w:basedOn w:val="689"/>
    <w:next w:val="684"/>
    <w:uiPriority w:val="39"/>
    <w:semiHidden/>
    <w:unhideWhenUsed/>
    <w:qFormat/>
    <w:pPr>
      <w:pBdr/>
      <w:spacing/>
      <w:ind/>
      <w:outlineLvl w:val="9"/>
    </w:pPr>
  </w:style>
  <w:style w:type="table" w:styleId="749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2026-04-26T20:14:22Z</dcterms:modified>
  <cp:category/>
</cp:coreProperties>
</file>