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BE38" w14:textId="0182D137" w:rsidR="009C7666" w:rsidRPr="009C7666" w:rsidRDefault="009C7666" w:rsidP="009C7666">
      <w:pPr>
        <w:tabs>
          <w:tab w:val="num" w:pos="720"/>
        </w:tabs>
        <w:spacing w:after="0"/>
        <w:ind w:left="720" w:hanging="360"/>
        <w:rPr>
          <w:b/>
          <w:bCs/>
          <w:sz w:val="48"/>
          <w:szCs w:val="48"/>
        </w:rPr>
      </w:pPr>
      <w:r w:rsidRPr="009C7666">
        <w:rPr>
          <w:b/>
          <w:bCs/>
          <w:sz w:val="48"/>
          <w:szCs w:val="48"/>
        </w:rPr>
        <w:tab/>
      </w:r>
      <w:r w:rsidRPr="009C7666">
        <w:rPr>
          <w:b/>
          <w:bCs/>
          <w:sz w:val="48"/>
          <w:szCs w:val="48"/>
        </w:rPr>
        <w:tab/>
      </w:r>
      <w:r w:rsidRPr="009C7666">
        <w:rPr>
          <w:b/>
          <w:bCs/>
          <w:sz w:val="48"/>
          <w:szCs w:val="48"/>
        </w:rPr>
        <w:tab/>
      </w:r>
      <w:r w:rsidRPr="009C7666">
        <w:rPr>
          <w:b/>
          <w:bCs/>
          <w:sz w:val="48"/>
          <w:szCs w:val="48"/>
        </w:rPr>
        <w:tab/>
      </w:r>
      <w:r w:rsidRPr="009C7666">
        <w:rPr>
          <w:b/>
          <w:bCs/>
          <w:sz w:val="48"/>
          <w:szCs w:val="48"/>
        </w:rPr>
        <w:tab/>
        <w:t>Java Framework</w:t>
      </w:r>
    </w:p>
    <w:p w14:paraId="53BDB4F2" w14:textId="5DD6F390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FF0000"/>
        </w:rPr>
      </w:pPr>
      <w:r w:rsidRPr="009C7666">
        <w:rPr>
          <w:rFonts w:ascii="Roboto" w:hAnsi="Roboto"/>
          <w:color w:val="FF0000"/>
        </w:rPr>
        <w:t xml:space="preserve">What is Spring </w:t>
      </w:r>
      <w:proofErr w:type="gramStart"/>
      <w:r w:rsidRPr="009C7666">
        <w:rPr>
          <w:rFonts w:ascii="Roboto" w:hAnsi="Roboto"/>
          <w:color w:val="FF0000"/>
        </w:rPr>
        <w:t>framework ?</w:t>
      </w:r>
      <w:proofErr w:type="gramEnd"/>
    </w:p>
    <w:p w14:paraId="2FD39755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FF0000"/>
        </w:rPr>
      </w:pPr>
      <w:r w:rsidRPr="009C7666">
        <w:rPr>
          <w:rFonts w:ascii="Roboto" w:hAnsi="Roboto"/>
          <w:color w:val="FF0000"/>
        </w:rPr>
        <w:t>Spring Vs Java EE</w:t>
      </w:r>
    </w:p>
    <w:p w14:paraId="6361758A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FF0000"/>
        </w:rPr>
      </w:pPr>
      <w:r w:rsidRPr="009C7666">
        <w:rPr>
          <w:rFonts w:ascii="Roboto" w:hAnsi="Roboto"/>
          <w:color w:val="FF0000"/>
        </w:rPr>
        <w:t>Evolution of Spring and release timeline of Spring</w:t>
      </w:r>
    </w:p>
    <w:p w14:paraId="2CE70AEC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FF0000"/>
        </w:rPr>
      </w:pPr>
      <w:r w:rsidRPr="009C7666">
        <w:rPr>
          <w:rFonts w:ascii="Roboto" w:hAnsi="Roboto"/>
          <w:color w:val="FF0000"/>
        </w:rPr>
        <w:t>Different projects inside Spring</w:t>
      </w:r>
    </w:p>
    <w:p w14:paraId="369AC6C4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FF0000"/>
        </w:rPr>
      </w:pPr>
      <w:r w:rsidRPr="009C7666">
        <w:rPr>
          <w:rFonts w:ascii="Roboto" w:hAnsi="Roboto"/>
          <w:color w:val="FF0000"/>
        </w:rPr>
        <w:t>Spring Core Concepts like </w:t>
      </w:r>
      <w:r w:rsidRPr="009C7666">
        <w:rPr>
          <w:rStyle w:val="Strong"/>
          <w:rFonts w:ascii="Roboto" w:eastAsiaTheme="majorEastAsia" w:hAnsi="Roboto"/>
          <w:color w:val="FF0000"/>
        </w:rPr>
        <w:t>Inversion of Control (IoC)</w:t>
      </w:r>
      <w:r w:rsidRPr="009C7666">
        <w:rPr>
          <w:rFonts w:ascii="Roboto" w:hAnsi="Roboto"/>
          <w:color w:val="FF0000"/>
        </w:rPr>
        <w:t>, </w:t>
      </w:r>
      <w:r w:rsidRPr="009C7666">
        <w:rPr>
          <w:rStyle w:val="Strong"/>
          <w:rFonts w:ascii="Roboto" w:eastAsiaTheme="majorEastAsia" w:hAnsi="Roboto"/>
          <w:color w:val="FF0000"/>
        </w:rPr>
        <w:t>Dependency Injection (DI)</w:t>
      </w:r>
      <w:r w:rsidRPr="009C7666">
        <w:rPr>
          <w:rFonts w:ascii="Roboto" w:hAnsi="Roboto"/>
          <w:color w:val="FF0000"/>
        </w:rPr>
        <w:t> &amp; </w:t>
      </w:r>
      <w:r w:rsidRPr="009C7666">
        <w:rPr>
          <w:rStyle w:val="Strong"/>
          <w:rFonts w:ascii="Roboto" w:eastAsiaTheme="majorEastAsia" w:hAnsi="Roboto"/>
          <w:color w:val="FF0000"/>
        </w:rPr>
        <w:t>Aspect-Oriented Programming (AOP)</w:t>
      </w:r>
    </w:p>
    <w:p w14:paraId="67D5E5C1" w14:textId="63DE4134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FF0000"/>
        </w:rPr>
      </w:pPr>
      <w:r>
        <w:rPr>
          <w:rStyle w:val="Strong"/>
          <w:rFonts w:ascii="Roboto" w:eastAsiaTheme="majorEastAsia" w:hAnsi="Roboto"/>
          <w:color w:val="FF0000"/>
        </w:rPr>
        <w:t>---------------------------------------------------------------------------------------------------------------------6/6/2024----------------------------------------------------</w:t>
      </w:r>
    </w:p>
    <w:p w14:paraId="6AC82E88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7D459" w:themeColor="accent3" w:themeTint="99"/>
        </w:rPr>
      </w:pPr>
      <w:r w:rsidRPr="009C7666">
        <w:rPr>
          <w:rFonts w:ascii="Roboto" w:hAnsi="Roboto"/>
          <w:color w:val="47D459" w:themeColor="accent3" w:themeTint="99"/>
        </w:rPr>
        <w:t>Different approaches of </w:t>
      </w:r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Beans creation</w:t>
      </w:r>
      <w:r w:rsidRPr="009C7666">
        <w:rPr>
          <w:rFonts w:ascii="Roboto" w:hAnsi="Roboto"/>
          <w:color w:val="47D459" w:themeColor="accent3" w:themeTint="99"/>
        </w:rPr>
        <w:t> inside Spring framework</w:t>
      </w:r>
    </w:p>
    <w:p w14:paraId="1CAE15BD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7D459" w:themeColor="accent3" w:themeTint="99"/>
        </w:rPr>
      </w:pPr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Bean Scopes </w:t>
      </w:r>
      <w:r w:rsidRPr="009C7666">
        <w:rPr>
          <w:rFonts w:ascii="Roboto" w:hAnsi="Roboto"/>
          <w:color w:val="47D459" w:themeColor="accent3" w:themeTint="99"/>
        </w:rPr>
        <w:t>inside Spring framework</w:t>
      </w:r>
    </w:p>
    <w:p w14:paraId="5D84B0BA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7D459" w:themeColor="accent3" w:themeTint="99"/>
        </w:rPr>
      </w:pPr>
      <w:proofErr w:type="spellStart"/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Autowiring</w:t>
      </w:r>
      <w:proofErr w:type="spellEnd"/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 </w:t>
      </w:r>
      <w:r w:rsidRPr="009C7666">
        <w:rPr>
          <w:rFonts w:ascii="Roboto" w:hAnsi="Roboto"/>
          <w:color w:val="47D459" w:themeColor="accent3" w:themeTint="99"/>
        </w:rPr>
        <w:t>of the Spring Beans</w:t>
      </w:r>
    </w:p>
    <w:p w14:paraId="467CAAD5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7D459" w:themeColor="accent3" w:themeTint="99"/>
        </w:rPr>
      </w:pPr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Lombok</w:t>
      </w:r>
      <w:r w:rsidRPr="009C7666">
        <w:rPr>
          <w:rFonts w:ascii="Roboto" w:hAnsi="Roboto"/>
          <w:color w:val="47D459" w:themeColor="accent3" w:themeTint="99"/>
        </w:rPr>
        <w:t> library and Annotations</w:t>
      </w:r>
    </w:p>
    <w:p w14:paraId="37B2905C" w14:textId="77777777" w:rsid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7D459" w:themeColor="accent3" w:themeTint="99"/>
        </w:rPr>
      </w:pPr>
      <w:r w:rsidRPr="009C7666">
        <w:rPr>
          <w:rFonts w:ascii="Roboto" w:hAnsi="Roboto"/>
          <w:color w:val="47D459" w:themeColor="accent3" w:themeTint="99"/>
        </w:rPr>
        <w:t>Introduction to </w:t>
      </w:r>
      <w:r w:rsidRPr="009C7666">
        <w:rPr>
          <w:rStyle w:val="Strong"/>
          <w:rFonts w:ascii="Roboto" w:eastAsiaTheme="majorEastAsia" w:hAnsi="Roboto"/>
          <w:color w:val="47D459" w:themeColor="accent3" w:themeTint="99"/>
        </w:rPr>
        <w:t>MVC pattern</w:t>
      </w:r>
      <w:r w:rsidRPr="009C7666">
        <w:rPr>
          <w:rFonts w:ascii="Roboto" w:hAnsi="Roboto"/>
          <w:color w:val="47D459" w:themeColor="accent3" w:themeTint="99"/>
        </w:rPr>
        <w:t> &amp; overview of web apps</w:t>
      </w:r>
    </w:p>
    <w:p w14:paraId="02CE99F8" w14:textId="07C6C898" w:rsidR="009C7666" w:rsidRPr="009C7666" w:rsidRDefault="009C7666" w:rsidP="009C7666">
      <w:pPr>
        <w:pStyle w:val="NormalWeb"/>
        <w:spacing w:before="0" w:beforeAutospacing="0" w:after="0" w:afterAutospacing="0"/>
        <w:ind w:left="360"/>
        <w:rPr>
          <w:rFonts w:ascii="Roboto" w:hAnsi="Roboto"/>
          <w:color w:val="47D459" w:themeColor="accent3" w:themeTint="99"/>
        </w:rPr>
      </w:pPr>
      <w:r>
        <w:rPr>
          <w:rFonts w:ascii="Roboto" w:hAnsi="Roboto"/>
          <w:color w:val="47D459" w:themeColor="accent3" w:themeTint="99"/>
        </w:rPr>
        <w:t>------------------------------------------------------------------------------------------------------------------------------------------------------------------------------------7/6/24----------------------------------------------------------------</w:t>
      </w:r>
    </w:p>
    <w:p w14:paraId="5858F13D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BF4E14" w:themeColor="accent2" w:themeShade="BF"/>
        </w:rPr>
      </w:pPr>
      <w:r w:rsidRPr="009C7666">
        <w:rPr>
          <w:rStyle w:val="Strong"/>
          <w:rFonts w:ascii="Roboto" w:eastAsiaTheme="majorEastAsia" w:hAnsi="Roboto"/>
          <w:color w:val="BF4E14" w:themeColor="accent2" w:themeShade="BF"/>
        </w:rPr>
        <w:t>Spring MVC</w:t>
      </w:r>
      <w:r w:rsidRPr="009C7666">
        <w:rPr>
          <w:rFonts w:ascii="Roboto" w:hAnsi="Roboto"/>
          <w:color w:val="BF4E14" w:themeColor="accent2" w:themeShade="BF"/>
        </w:rPr>
        <w:t> internal architecture &amp; how to create web applications using </w:t>
      </w:r>
      <w:r w:rsidRPr="009C7666">
        <w:rPr>
          <w:rStyle w:val="Strong"/>
          <w:rFonts w:ascii="Roboto" w:eastAsiaTheme="majorEastAsia" w:hAnsi="Roboto"/>
          <w:color w:val="BF4E14" w:themeColor="accent2" w:themeShade="BF"/>
        </w:rPr>
        <w:t xml:space="preserve">Spring MVC &amp; </w:t>
      </w:r>
      <w:proofErr w:type="spellStart"/>
      <w:r w:rsidRPr="009C7666">
        <w:rPr>
          <w:rStyle w:val="Strong"/>
          <w:rFonts w:ascii="Roboto" w:eastAsiaTheme="majorEastAsia" w:hAnsi="Roboto"/>
          <w:color w:val="BF4E14" w:themeColor="accent2" w:themeShade="BF"/>
        </w:rPr>
        <w:t>Thymeleaf</w:t>
      </w:r>
      <w:proofErr w:type="spellEnd"/>
    </w:p>
    <w:p w14:paraId="672B8680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BF4E14" w:themeColor="accent2" w:themeShade="BF"/>
        </w:rPr>
      </w:pPr>
      <w:r w:rsidRPr="009C7666">
        <w:rPr>
          <w:rFonts w:ascii="Roboto" w:hAnsi="Roboto"/>
          <w:color w:val="BF4E14" w:themeColor="accent2" w:themeShade="BF"/>
        </w:rPr>
        <w:t>Spring MVC </w:t>
      </w:r>
      <w:r w:rsidRPr="009C7666">
        <w:rPr>
          <w:rStyle w:val="Strong"/>
          <w:rFonts w:ascii="Roboto" w:eastAsiaTheme="majorEastAsia" w:hAnsi="Roboto"/>
          <w:color w:val="BF4E14" w:themeColor="accent2" w:themeShade="BF"/>
        </w:rPr>
        <w:t>Validations</w:t>
      </w:r>
    </w:p>
    <w:p w14:paraId="0BD3D86F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BF4E14" w:themeColor="accent2" w:themeShade="BF"/>
        </w:rPr>
      </w:pPr>
      <w:r w:rsidRPr="009C7666">
        <w:rPr>
          <w:rFonts w:ascii="Roboto" w:hAnsi="Roboto"/>
          <w:color w:val="BF4E14" w:themeColor="accent2" w:themeShade="BF"/>
        </w:rPr>
        <w:t xml:space="preserve">How to build dynamic web apps using </w:t>
      </w:r>
      <w:proofErr w:type="spellStart"/>
      <w:r w:rsidRPr="009C7666">
        <w:rPr>
          <w:rFonts w:ascii="Roboto" w:hAnsi="Roboto"/>
          <w:color w:val="BF4E14" w:themeColor="accent2" w:themeShade="BF"/>
        </w:rPr>
        <w:t>Thymeleaf</w:t>
      </w:r>
      <w:proofErr w:type="spellEnd"/>
      <w:r w:rsidRPr="009C7666">
        <w:rPr>
          <w:rFonts w:ascii="Roboto" w:hAnsi="Roboto"/>
          <w:color w:val="BF4E14" w:themeColor="accent2" w:themeShade="BF"/>
        </w:rPr>
        <w:t xml:space="preserve"> &amp; Spring</w:t>
      </w:r>
    </w:p>
    <w:p w14:paraId="5922DE6F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BF4E14" w:themeColor="accent2" w:themeShade="BF"/>
        </w:rPr>
      </w:pPr>
      <w:proofErr w:type="spellStart"/>
      <w:r w:rsidRPr="009C7666">
        <w:rPr>
          <w:rFonts w:ascii="Roboto" w:hAnsi="Roboto"/>
          <w:color w:val="BF4E14" w:themeColor="accent2" w:themeShade="BF"/>
        </w:rPr>
        <w:t>Thymeleaf</w:t>
      </w:r>
      <w:proofErr w:type="spellEnd"/>
      <w:r w:rsidRPr="009C7666">
        <w:rPr>
          <w:rFonts w:ascii="Roboto" w:hAnsi="Roboto"/>
          <w:color w:val="BF4E14" w:themeColor="accent2" w:themeShade="BF"/>
        </w:rPr>
        <w:t xml:space="preserve"> integration with Spring, Spring MVC, Spring Security</w:t>
      </w:r>
    </w:p>
    <w:p w14:paraId="29BC2670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BF4E14" w:themeColor="accent2" w:themeShade="BF"/>
        </w:rPr>
      </w:pPr>
      <w:r w:rsidRPr="009C7666">
        <w:rPr>
          <w:rFonts w:ascii="Roboto" w:hAnsi="Roboto"/>
          <w:color w:val="BF4E14" w:themeColor="accent2" w:themeShade="BF"/>
        </w:rPr>
        <w:t>Deep dive on </w:t>
      </w:r>
      <w:r w:rsidRPr="009C7666">
        <w:rPr>
          <w:rStyle w:val="Strong"/>
          <w:rFonts w:ascii="Roboto" w:eastAsiaTheme="majorEastAsia" w:hAnsi="Roboto"/>
          <w:color w:val="BF4E14" w:themeColor="accent2" w:themeShade="BF"/>
        </w:rPr>
        <w:t>Spring Boot, Auto-configuration</w:t>
      </w:r>
    </w:p>
    <w:p w14:paraId="52153EFD" w14:textId="04F825F5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BF4E14" w:themeColor="accent2" w:themeShade="BF"/>
        </w:rPr>
      </w:pPr>
      <w:r>
        <w:rPr>
          <w:rStyle w:val="Strong"/>
          <w:rFonts w:ascii="Roboto" w:eastAsiaTheme="majorEastAsia" w:hAnsi="Roboto"/>
          <w:color w:val="BF4E14" w:themeColor="accent2" w:themeShade="BF"/>
        </w:rPr>
        <w:t>----------------------------8/6/24---------------------------------------------------------------</w:t>
      </w:r>
    </w:p>
    <w:p w14:paraId="321B4F8F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A02B93" w:themeColor="accent5"/>
        </w:rPr>
      </w:pPr>
      <w:r w:rsidRPr="009C7666">
        <w:rPr>
          <w:rStyle w:val="Strong"/>
          <w:rFonts w:ascii="Roboto" w:eastAsiaTheme="majorEastAsia" w:hAnsi="Roboto"/>
          <w:color w:val="A02B93" w:themeColor="accent5"/>
        </w:rPr>
        <w:t>Spring Boot Dev Tools</w:t>
      </w:r>
    </w:p>
    <w:p w14:paraId="5CC7F59E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A02B93" w:themeColor="accent5"/>
        </w:rPr>
      </w:pPr>
      <w:r w:rsidRPr="009C7666">
        <w:rPr>
          <w:rStyle w:val="Strong"/>
          <w:rFonts w:ascii="Roboto" w:eastAsiaTheme="majorEastAsia" w:hAnsi="Roboto"/>
          <w:color w:val="A02B93" w:themeColor="accent5"/>
        </w:rPr>
        <w:t>Spring Boot H2 Database</w:t>
      </w:r>
    </w:p>
    <w:p w14:paraId="7E2691FA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A02B93" w:themeColor="accent5"/>
        </w:rPr>
      </w:pPr>
      <w:r w:rsidRPr="009C7666">
        <w:rPr>
          <w:rFonts w:ascii="Roboto" w:hAnsi="Roboto"/>
          <w:color w:val="A02B93" w:themeColor="accent5"/>
        </w:rPr>
        <w:t>Securing web applications using </w:t>
      </w:r>
      <w:r w:rsidRPr="009C7666">
        <w:rPr>
          <w:rStyle w:val="Strong"/>
          <w:rFonts w:ascii="Roboto" w:eastAsiaTheme="majorEastAsia" w:hAnsi="Roboto"/>
          <w:color w:val="A02B93" w:themeColor="accent5"/>
        </w:rPr>
        <w:t>Spring Security</w:t>
      </w:r>
    </w:p>
    <w:p w14:paraId="28BB0D05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A02B93" w:themeColor="accent5"/>
        </w:rPr>
      </w:pPr>
      <w:proofErr w:type="gramStart"/>
      <w:r w:rsidRPr="009C7666">
        <w:rPr>
          <w:rStyle w:val="Strong"/>
          <w:rFonts w:ascii="Roboto" w:eastAsiaTheme="majorEastAsia" w:hAnsi="Roboto"/>
          <w:color w:val="A02B93" w:themeColor="accent5"/>
        </w:rPr>
        <w:t>Authentication ,</w:t>
      </w:r>
      <w:proofErr w:type="gramEnd"/>
      <w:r w:rsidRPr="009C7666">
        <w:rPr>
          <w:rStyle w:val="Strong"/>
          <w:rFonts w:ascii="Roboto" w:eastAsiaTheme="majorEastAsia" w:hAnsi="Roboto"/>
          <w:color w:val="A02B93" w:themeColor="accent5"/>
        </w:rPr>
        <w:t xml:space="preserve"> Authorization, Role based access</w:t>
      </w:r>
    </w:p>
    <w:p w14:paraId="2AEF538E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A02B93" w:themeColor="accent5"/>
        </w:rPr>
      </w:pPr>
      <w:r w:rsidRPr="009C7666">
        <w:rPr>
          <w:rStyle w:val="Strong"/>
          <w:rFonts w:ascii="Roboto" w:eastAsiaTheme="majorEastAsia" w:hAnsi="Roboto"/>
          <w:color w:val="A02B93" w:themeColor="accent5"/>
        </w:rPr>
        <w:t>Cross-Site Request Forgery (CSRF) &amp; Cross-Origin Resource Sharing (CORS)</w:t>
      </w:r>
    </w:p>
    <w:p w14:paraId="06C6D16E" w14:textId="742F38D3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A02B93" w:themeColor="accent5"/>
        </w:rPr>
      </w:pPr>
      <w:r>
        <w:rPr>
          <w:rStyle w:val="Strong"/>
          <w:rFonts w:ascii="Roboto" w:eastAsiaTheme="majorEastAsia" w:hAnsi="Roboto"/>
          <w:color w:val="A02B93" w:themeColor="accent5"/>
        </w:rPr>
        <w:t>------------------------------9/6/24-------------------------------------------------------</w:t>
      </w:r>
    </w:p>
    <w:p w14:paraId="3A654727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 w:rsidRPr="009C7666">
        <w:rPr>
          <w:rFonts w:ascii="Roboto" w:hAnsi="Roboto"/>
          <w:color w:val="2D2F31"/>
        </w:rPr>
        <w:t>Database</w:t>
      </w:r>
      <w:proofErr w:type="gramEnd"/>
      <w:r w:rsidRPr="009C7666">
        <w:rPr>
          <w:rFonts w:ascii="Roboto" w:hAnsi="Roboto"/>
          <w:color w:val="2D2F31"/>
        </w:rPr>
        <w:t xml:space="preserve"> create, read, update, delete operations using </w:t>
      </w:r>
      <w:r w:rsidRPr="009C7666">
        <w:rPr>
          <w:rStyle w:val="Strong"/>
          <w:rFonts w:ascii="Roboto" w:eastAsiaTheme="majorEastAsia" w:hAnsi="Roboto"/>
          <w:color w:val="2D2F31"/>
        </w:rPr>
        <w:t>Spring JDBC</w:t>
      </w:r>
    </w:p>
    <w:p w14:paraId="5A677177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r w:rsidRPr="009C7666">
        <w:rPr>
          <w:rFonts w:ascii="Roboto" w:hAnsi="Roboto"/>
          <w:color w:val="2D2F31"/>
        </w:rPr>
        <w:t>Introduction to </w:t>
      </w:r>
      <w:r w:rsidRPr="009C7666">
        <w:rPr>
          <w:rStyle w:val="Strong"/>
          <w:rFonts w:ascii="Roboto" w:eastAsiaTheme="majorEastAsia" w:hAnsi="Roboto"/>
          <w:color w:val="2D2F31"/>
        </w:rPr>
        <w:t>ORM </w:t>
      </w:r>
      <w:r w:rsidRPr="009C7666">
        <w:rPr>
          <w:rFonts w:ascii="Roboto" w:hAnsi="Roboto"/>
          <w:color w:val="2D2F31"/>
        </w:rPr>
        <w:t>frameworks &amp; database create, read, update, delete operations using </w:t>
      </w:r>
      <w:r w:rsidRPr="009C7666">
        <w:rPr>
          <w:rStyle w:val="Strong"/>
          <w:rFonts w:ascii="Roboto" w:eastAsiaTheme="majorEastAsia" w:hAnsi="Roboto"/>
          <w:color w:val="2D2F31"/>
        </w:rPr>
        <w:t>Spring Data JPA/Hibernate</w:t>
      </w:r>
    </w:p>
    <w:p w14:paraId="4D78DB50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r w:rsidRPr="009C7666">
        <w:rPr>
          <w:rStyle w:val="Strong"/>
          <w:rFonts w:ascii="Roboto" w:eastAsiaTheme="majorEastAsia" w:hAnsi="Roboto"/>
          <w:color w:val="2D2F31"/>
        </w:rPr>
        <w:t>Derived Query methods in JPA</w:t>
      </w:r>
    </w:p>
    <w:p w14:paraId="30827A49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 w:rsidRPr="009C7666">
        <w:rPr>
          <w:rStyle w:val="Strong"/>
          <w:rFonts w:ascii="Roboto" w:eastAsiaTheme="majorEastAsia" w:hAnsi="Roboto"/>
          <w:color w:val="2D2F31"/>
        </w:rPr>
        <w:t>OneToOne</w:t>
      </w:r>
      <w:proofErr w:type="spellEnd"/>
      <w:r w:rsidRPr="009C7666">
        <w:rPr>
          <w:rStyle w:val="Strong"/>
          <w:rFonts w:ascii="Roboto" w:eastAsiaTheme="majorEastAsia" w:hAnsi="Roboto"/>
          <w:color w:val="2D2F31"/>
        </w:rPr>
        <w:t xml:space="preserve">, </w:t>
      </w:r>
      <w:proofErr w:type="spellStart"/>
      <w:r w:rsidRPr="009C7666">
        <w:rPr>
          <w:rStyle w:val="Strong"/>
          <w:rFonts w:ascii="Roboto" w:eastAsiaTheme="majorEastAsia" w:hAnsi="Roboto"/>
          <w:color w:val="2D2F31"/>
        </w:rPr>
        <w:t>OneToMany</w:t>
      </w:r>
      <w:proofErr w:type="spellEnd"/>
      <w:r w:rsidRPr="009C7666">
        <w:rPr>
          <w:rStyle w:val="Strong"/>
          <w:rFonts w:ascii="Roboto" w:eastAsiaTheme="majorEastAsia" w:hAnsi="Roboto"/>
          <w:color w:val="2D2F31"/>
        </w:rPr>
        <w:t xml:space="preserve">, </w:t>
      </w:r>
      <w:proofErr w:type="spellStart"/>
      <w:r w:rsidRPr="009C7666">
        <w:rPr>
          <w:rStyle w:val="Strong"/>
          <w:rFonts w:ascii="Roboto" w:eastAsiaTheme="majorEastAsia" w:hAnsi="Roboto"/>
          <w:color w:val="2D2F31"/>
        </w:rPr>
        <w:t>ManyToOne</w:t>
      </w:r>
      <w:proofErr w:type="spellEnd"/>
      <w:r w:rsidRPr="009C7666">
        <w:rPr>
          <w:rStyle w:val="Strong"/>
          <w:rFonts w:ascii="Roboto" w:eastAsiaTheme="majorEastAsia" w:hAnsi="Roboto"/>
          <w:color w:val="2D2F31"/>
        </w:rPr>
        <w:t xml:space="preserve">, </w:t>
      </w:r>
      <w:proofErr w:type="spellStart"/>
      <w:r w:rsidRPr="009C7666">
        <w:rPr>
          <w:rStyle w:val="Strong"/>
          <w:rFonts w:ascii="Roboto" w:eastAsiaTheme="majorEastAsia" w:hAnsi="Roboto"/>
          <w:color w:val="2D2F31"/>
        </w:rPr>
        <w:t>ManyToMany</w:t>
      </w:r>
      <w:proofErr w:type="spellEnd"/>
      <w:r w:rsidRPr="009C7666">
        <w:rPr>
          <w:rStyle w:val="Strong"/>
          <w:rFonts w:ascii="Roboto" w:eastAsiaTheme="majorEastAsia" w:hAnsi="Roboto"/>
          <w:color w:val="2D2F31"/>
        </w:rPr>
        <w:t xml:space="preserve"> mappings inside JPA/Hibernate</w:t>
      </w:r>
    </w:p>
    <w:p w14:paraId="1899FD6A" w14:textId="77777777" w:rsid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r w:rsidRPr="009C7666">
        <w:rPr>
          <w:rStyle w:val="Strong"/>
          <w:rFonts w:ascii="Roboto" w:eastAsiaTheme="majorEastAsia" w:hAnsi="Roboto"/>
          <w:color w:val="2D2F31"/>
        </w:rPr>
        <w:t>Sorting, Pagination, JPQL </w:t>
      </w:r>
      <w:r w:rsidRPr="009C7666">
        <w:rPr>
          <w:rFonts w:ascii="Roboto" w:hAnsi="Roboto"/>
          <w:color w:val="2D2F31"/>
        </w:rPr>
        <w:t>inside Spring Data JPA</w:t>
      </w:r>
    </w:p>
    <w:p w14:paraId="7678CA5B" w14:textId="086A6F16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--------------------------------10/6/24----------------------------------------</w:t>
      </w:r>
    </w:p>
    <w:p w14:paraId="669B9C81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92D050"/>
        </w:rPr>
      </w:pPr>
      <w:r w:rsidRPr="009C7666">
        <w:rPr>
          <w:rFonts w:ascii="Roboto" w:hAnsi="Roboto"/>
          <w:color w:val="92D050"/>
        </w:rPr>
        <w:t>Building Rest Services inside Spring</w:t>
      </w:r>
    </w:p>
    <w:p w14:paraId="7ACFE843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92D050"/>
        </w:rPr>
      </w:pPr>
      <w:r w:rsidRPr="009C7666">
        <w:rPr>
          <w:rFonts w:ascii="Roboto" w:hAnsi="Roboto"/>
          <w:color w:val="92D050"/>
        </w:rPr>
        <w:t>Consuming Rest Services using </w:t>
      </w:r>
      <w:proofErr w:type="spellStart"/>
      <w:r w:rsidRPr="009C7666">
        <w:rPr>
          <w:rStyle w:val="Strong"/>
          <w:rFonts w:ascii="Roboto" w:eastAsiaTheme="majorEastAsia" w:hAnsi="Roboto"/>
          <w:color w:val="92D050"/>
        </w:rPr>
        <w:t>OpenFeign</w:t>
      </w:r>
      <w:proofErr w:type="spellEnd"/>
      <w:r w:rsidRPr="009C7666">
        <w:rPr>
          <w:rStyle w:val="Strong"/>
          <w:rFonts w:ascii="Roboto" w:eastAsiaTheme="majorEastAsia" w:hAnsi="Roboto"/>
          <w:color w:val="92D050"/>
        </w:rPr>
        <w:t xml:space="preserve">, Web Client, </w:t>
      </w:r>
      <w:proofErr w:type="spellStart"/>
      <w:r w:rsidRPr="009C7666">
        <w:rPr>
          <w:rStyle w:val="Strong"/>
          <w:rFonts w:ascii="Roboto" w:eastAsiaTheme="majorEastAsia" w:hAnsi="Roboto"/>
          <w:color w:val="92D050"/>
        </w:rPr>
        <w:t>RestTemplate</w:t>
      </w:r>
      <w:proofErr w:type="spellEnd"/>
    </w:p>
    <w:p w14:paraId="150E45A8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92D050"/>
        </w:rPr>
      </w:pPr>
      <w:r w:rsidRPr="009C7666">
        <w:rPr>
          <w:rStyle w:val="Strong"/>
          <w:rFonts w:ascii="Roboto" w:eastAsiaTheme="majorEastAsia" w:hAnsi="Roboto"/>
          <w:color w:val="92D050"/>
        </w:rPr>
        <w:t>Spring Data Rest &amp; HAL Explorer</w:t>
      </w:r>
    </w:p>
    <w:p w14:paraId="5F93067C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92D050"/>
        </w:rPr>
      </w:pPr>
      <w:r w:rsidRPr="009C7666">
        <w:rPr>
          <w:rStyle w:val="Strong"/>
          <w:rFonts w:ascii="Roboto" w:eastAsiaTheme="majorEastAsia" w:hAnsi="Roboto"/>
          <w:color w:val="92D050"/>
        </w:rPr>
        <w:t>Logging </w:t>
      </w:r>
      <w:r w:rsidRPr="009C7666">
        <w:rPr>
          <w:rFonts w:ascii="Roboto" w:hAnsi="Roboto"/>
          <w:color w:val="92D050"/>
        </w:rPr>
        <w:t>inside Spring applications</w:t>
      </w:r>
    </w:p>
    <w:p w14:paraId="266CB5B0" w14:textId="77777777" w:rsid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92D050"/>
        </w:rPr>
      </w:pPr>
      <w:r w:rsidRPr="009C7666">
        <w:rPr>
          <w:rStyle w:val="Strong"/>
          <w:rFonts w:ascii="Roboto" w:eastAsiaTheme="majorEastAsia" w:hAnsi="Roboto"/>
          <w:color w:val="92D050"/>
        </w:rPr>
        <w:lastRenderedPageBreak/>
        <w:t>Properties Configuration </w:t>
      </w:r>
      <w:r w:rsidRPr="009C7666">
        <w:rPr>
          <w:rFonts w:ascii="Roboto" w:hAnsi="Roboto"/>
          <w:color w:val="92D050"/>
        </w:rPr>
        <w:t>inside Spring applications</w:t>
      </w:r>
    </w:p>
    <w:p w14:paraId="527FFDEB" w14:textId="6AB4368F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92D050"/>
        </w:rPr>
      </w:pPr>
      <w:r>
        <w:rPr>
          <w:rStyle w:val="Strong"/>
          <w:rFonts w:ascii="Roboto" w:eastAsiaTheme="majorEastAsia" w:hAnsi="Roboto"/>
          <w:color w:val="92D050"/>
        </w:rPr>
        <w:t>-----------------------------------------------------------------------------------------------------------------------11/06/24----------------------</w:t>
      </w:r>
    </w:p>
    <w:p w14:paraId="3382F755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5B0E1" w:themeColor="accent1" w:themeTint="99"/>
        </w:rPr>
      </w:pPr>
      <w:r w:rsidRPr="009C7666">
        <w:rPr>
          <w:rStyle w:val="Strong"/>
          <w:rFonts w:ascii="Roboto" w:eastAsiaTheme="majorEastAsia" w:hAnsi="Roboto"/>
          <w:color w:val="45B0E1" w:themeColor="accent1" w:themeTint="99"/>
        </w:rPr>
        <w:t>Profiles</w:t>
      </w:r>
      <w:r w:rsidRPr="009C7666">
        <w:rPr>
          <w:rFonts w:ascii="Roboto" w:hAnsi="Roboto"/>
          <w:color w:val="45B0E1" w:themeColor="accent1" w:themeTint="99"/>
        </w:rPr>
        <w:t> inside Spring Boot applications</w:t>
      </w:r>
    </w:p>
    <w:p w14:paraId="42573BEA" w14:textId="77777777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5B0E1" w:themeColor="accent1" w:themeTint="99"/>
        </w:rPr>
      </w:pPr>
      <w:r w:rsidRPr="009C7666">
        <w:rPr>
          <w:rFonts w:ascii="Roboto" w:hAnsi="Roboto"/>
          <w:color w:val="45B0E1" w:themeColor="accent1" w:themeTint="99"/>
        </w:rPr>
        <w:t>Conditional Bean creation using Profiles</w:t>
      </w:r>
    </w:p>
    <w:p w14:paraId="27A25727" w14:textId="74DE6146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5B0E1" w:themeColor="accent1" w:themeTint="99"/>
        </w:rPr>
      </w:pPr>
      <w:r w:rsidRPr="009C7666">
        <w:rPr>
          <w:rFonts w:ascii="Roboto" w:hAnsi="Roboto"/>
          <w:color w:val="45B0E1" w:themeColor="accent1" w:themeTint="99"/>
        </w:rPr>
        <w:t>Monitoring Spring Boot applications using </w:t>
      </w:r>
      <w:r w:rsidR="009832DB" w:rsidRPr="009C7666">
        <w:rPr>
          <w:rStyle w:val="Strong"/>
          <w:rFonts w:ascii="Roboto" w:eastAsiaTheme="majorEastAsia" w:hAnsi="Roboto"/>
          <w:color w:val="45B0E1" w:themeColor="accent1" w:themeTint="99"/>
        </w:rPr>
        <w:t>Spring Boot</w:t>
      </w:r>
      <w:r w:rsidRPr="009C7666">
        <w:rPr>
          <w:rStyle w:val="Strong"/>
          <w:rFonts w:ascii="Roboto" w:eastAsiaTheme="majorEastAsia" w:hAnsi="Roboto"/>
          <w:color w:val="45B0E1" w:themeColor="accent1" w:themeTint="99"/>
        </w:rPr>
        <w:t xml:space="preserve"> Actuator &amp; Spring Boot Admin</w:t>
      </w:r>
    </w:p>
    <w:p w14:paraId="19F6302A" w14:textId="3CF68C41" w:rsidR="009C7666" w:rsidRPr="009C7666" w:rsidRDefault="009C7666" w:rsidP="009C766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45B0E1" w:themeColor="accent1" w:themeTint="99"/>
        </w:rPr>
      </w:pPr>
      <w:r w:rsidRPr="009C7666">
        <w:rPr>
          <w:rStyle w:val="Strong"/>
          <w:rFonts w:ascii="Roboto" w:eastAsiaTheme="majorEastAsia" w:hAnsi="Roboto"/>
          <w:color w:val="45B0E1" w:themeColor="accent1" w:themeTint="99"/>
        </w:rPr>
        <w:t>Deploying</w:t>
      </w:r>
      <w:r w:rsidRPr="009C7666">
        <w:rPr>
          <w:rFonts w:ascii="Roboto" w:hAnsi="Roboto"/>
          <w:color w:val="45B0E1" w:themeColor="accent1" w:themeTint="99"/>
        </w:rPr>
        <w:t> </w:t>
      </w:r>
      <w:r w:rsidR="00A518C1" w:rsidRPr="009C7666">
        <w:rPr>
          <w:rFonts w:ascii="Roboto" w:hAnsi="Roboto"/>
          <w:color w:val="45B0E1" w:themeColor="accent1" w:themeTint="99"/>
        </w:rPr>
        <w:t>Spring Boot</w:t>
      </w:r>
      <w:r w:rsidRPr="009C7666">
        <w:rPr>
          <w:rFonts w:ascii="Roboto" w:hAnsi="Roboto"/>
          <w:color w:val="45B0E1" w:themeColor="accent1" w:themeTint="99"/>
        </w:rPr>
        <w:t xml:space="preserve"> App into cloud using </w:t>
      </w:r>
      <w:r w:rsidRPr="009C7666">
        <w:rPr>
          <w:rStyle w:val="Strong"/>
          <w:rFonts w:ascii="Roboto" w:eastAsiaTheme="majorEastAsia" w:hAnsi="Roboto"/>
          <w:color w:val="45B0E1" w:themeColor="accent1" w:themeTint="99"/>
        </w:rPr>
        <w:t>AWS Elastic Beanstalk</w:t>
      </w:r>
    </w:p>
    <w:p w14:paraId="2FF48976" w14:textId="782E2EFB" w:rsidR="009C7666" w:rsidRPr="009C7666" w:rsidRDefault="009C7666" w:rsidP="009C7666">
      <w:pPr>
        <w:pStyle w:val="NormalWeb"/>
        <w:spacing w:before="0" w:beforeAutospacing="0" w:after="0" w:afterAutospacing="0"/>
        <w:ind w:left="720"/>
        <w:rPr>
          <w:rFonts w:ascii="Roboto" w:hAnsi="Roboto"/>
          <w:color w:val="45B0E1" w:themeColor="accent1" w:themeTint="99"/>
        </w:rPr>
      </w:pPr>
      <w:r>
        <w:rPr>
          <w:rStyle w:val="Strong"/>
          <w:rFonts w:ascii="Roboto" w:eastAsiaTheme="majorEastAsia" w:hAnsi="Roboto"/>
          <w:color w:val="45B0E1" w:themeColor="accent1" w:themeTint="99"/>
        </w:rPr>
        <w:t>------------------------------------------------------------------------------------------------------------------------------12/6/24</w:t>
      </w:r>
    </w:p>
    <w:p w14:paraId="3E30B87F" w14:textId="77777777" w:rsidR="000C7AE6" w:rsidRPr="009C7666" w:rsidRDefault="000C7AE6">
      <w:pPr>
        <w:rPr>
          <w:sz w:val="24"/>
          <w:szCs w:val="24"/>
        </w:rPr>
      </w:pPr>
    </w:p>
    <w:sectPr w:rsidR="000C7AE6" w:rsidRPr="009C766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B6A2" w14:textId="77777777" w:rsidR="009832DB" w:rsidRDefault="009832DB" w:rsidP="009832DB">
      <w:pPr>
        <w:spacing w:after="0" w:line="240" w:lineRule="auto"/>
      </w:pPr>
      <w:r>
        <w:separator/>
      </w:r>
    </w:p>
  </w:endnote>
  <w:endnote w:type="continuationSeparator" w:id="0">
    <w:p w14:paraId="5570DA2E" w14:textId="77777777" w:rsidR="009832DB" w:rsidRDefault="009832DB" w:rsidP="009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0C23A" w14:textId="44F2793B" w:rsidR="009832DB" w:rsidRDefault="009832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21A7D9" wp14:editId="747088D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58073109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0BF39" w14:textId="01A4E299" w:rsidR="009832DB" w:rsidRPr="009832DB" w:rsidRDefault="009832DB" w:rsidP="009832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2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1A7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72B0BF39" w14:textId="01A4E299" w:rsidR="009832DB" w:rsidRPr="009832DB" w:rsidRDefault="009832DB" w:rsidP="009832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2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113A" w14:textId="089E645B" w:rsidR="009832DB" w:rsidRDefault="009832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7CA4C4" wp14:editId="6606859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59477666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CE78A9" w14:textId="0CF7E036" w:rsidR="009832DB" w:rsidRPr="009832DB" w:rsidRDefault="009832DB" w:rsidP="009832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2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CA4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75CE78A9" w14:textId="0CF7E036" w:rsidR="009832DB" w:rsidRPr="009832DB" w:rsidRDefault="009832DB" w:rsidP="009832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2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C06F5" w14:textId="5E942C56" w:rsidR="009832DB" w:rsidRDefault="009832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75C85D" wp14:editId="1DB7D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32914837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6EA1E" w14:textId="2CC04EE6" w:rsidR="009832DB" w:rsidRPr="009832DB" w:rsidRDefault="009832DB" w:rsidP="009832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32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5C8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4336EA1E" w14:textId="2CC04EE6" w:rsidR="009832DB" w:rsidRPr="009832DB" w:rsidRDefault="009832DB" w:rsidP="009832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32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CFE0C" w14:textId="77777777" w:rsidR="009832DB" w:rsidRDefault="009832DB" w:rsidP="009832DB">
      <w:pPr>
        <w:spacing w:after="0" w:line="240" w:lineRule="auto"/>
      </w:pPr>
      <w:r>
        <w:separator/>
      </w:r>
    </w:p>
  </w:footnote>
  <w:footnote w:type="continuationSeparator" w:id="0">
    <w:p w14:paraId="5581FB11" w14:textId="77777777" w:rsidR="009832DB" w:rsidRDefault="009832DB" w:rsidP="0098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570D"/>
    <w:multiLevelType w:val="multilevel"/>
    <w:tmpl w:val="87D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8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66"/>
    <w:rsid w:val="000C7AE6"/>
    <w:rsid w:val="00255973"/>
    <w:rsid w:val="009832DB"/>
    <w:rsid w:val="009C7666"/>
    <w:rsid w:val="00A518C1"/>
    <w:rsid w:val="00D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861D"/>
  <w15:chartTrackingRefBased/>
  <w15:docId w15:val="{41357E39-A4AD-470A-824F-6B010048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6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76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3</cp:revision>
  <dcterms:created xsi:type="dcterms:W3CDTF">2024-06-04T18:46:00Z</dcterms:created>
  <dcterms:modified xsi:type="dcterms:W3CDTF">2024-10-05T10:38:00Z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139e67d8,229d40d6,5f0e5c56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2024-10-05T10:38:21Z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3b95b154-4abd-46cf-bd2a-7391ce8bac47</vt:lpwstr>
  </property>
  <property fmtid="{D5CDD505-2E9C-101B-9397-08002B2CF9AE}" pid="11" name="MSIP_Label_c8f49a32-fde3-48a5-9266-b5b0972a22dc_ContentBits">
    <vt:lpwstr>2</vt:lpwstr>
  </property>
</Properties>
</file>