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E1" w:rsidRPr="003D39B8" w:rsidRDefault="0013311C">
      <w:r w:rsidRPr="003D39B8">
        <w:t>ERM</w:t>
      </w:r>
    </w:p>
    <w:p w:rsidR="0013311C" w:rsidRPr="003D39B8" w:rsidRDefault="0013311C">
      <w:r w:rsidRPr="003D39B8">
        <w:t>1) Choose hypothesis space F</w:t>
      </w:r>
    </w:p>
    <w:p w:rsidR="0013311C" w:rsidRPr="003D39B8" w:rsidRDefault="0013311C">
      <w:r w:rsidRPr="003D39B8">
        <w:t xml:space="preserve">2) Learn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f∈F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≠f(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)]</m:t>
                </m:r>
              </m:e>
            </m:nary>
          </m:e>
        </m:func>
      </m:oMath>
    </w:p>
    <w:p w:rsidR="0013311C" w:rsidRPr="003D39B8" w:rsidRDefault="0013311C">
      <w:r w:rsidRPr="003D39B8"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&lt;∞</m:t>
        </m:r>
      </m:oMath>
      <w:r w:rsidRPr="003D39B8"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f∈F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y≠f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y≠f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≥ε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13311C" w:rsidRPr="003D39B8" w:rsidRDefault="0013311C">
      <w:r w:rsidRPr="003D39B8"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 w:rsidRPr="003D39B8">
        <w:t xml:space="preserve"> we have three steps:</w:t>
      </w:r>
    </w:p>
    <w:p w:rsidR="0013311C" w:rsidRPr="003D39B8" w:rsidRDefault="0013311C">
      <w:r w:rsidRPr="003D39B8">
        <w:t>Step 1 Double Sample Trick</w:t>
      </w:r>
    </w:p>
    <w:p w:rsidR="0013311C" w:rsidRPr="003D39B8" w:rsidRDefault="003D39B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φ∈Φ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i=n+1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≥ε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≤2P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φ∈Φ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970695" w:rsidRPr="003D39B8" w:rsidRDefault="00970695">
      <w:r w:rsidRPr="003D39B8">
        <w:t>Step 2 Symmetrization</w:t>
      </w:r>
    </w:p>
    <w:p w:rsidR="00970695" w:rsidRPr="003D39B8" w:rsidRDefault="00970695">
      <w:r w:rsidRPr="003D39B8">
        <w:t xml:space="preserve">Fix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(2n)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</w:p>
    <w:p w:rsidR="00970695" w:rsidRPr="003D39B8" w:rsidRDefault="004A6F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φ∈Φ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i=n+1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≥ε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i=n+1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≥ε</m:t>
              </m:r>
            </m:e>
          </m:d>
        </m:oMath>
      </m:oMathPara>
    </w:p>
    <w:p w:rsidR="00970695" w:rsidRPr="003D39B8" w:rsidRDefault="00970695">
      <w:r w:rsidRPr="003D39B8">
        <w:t xml:space="preserve">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…φ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,φ∈Φ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970695" w:rsidRPr="003D39B8" w:rsidRDefault="004A6FA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φ∈Φ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i=n+1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≥ε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 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6C135C" w:rsidRPr="003D39B8" w:rsidRDefault="006C135C">
      <w:r w:rsidRPr="003D39B8">
        <w:t>Step 3 VC-dimension</w:t>
      </w:r>
    </w:p>
    <w:p w:rsidR="006C135C" w:rsidRPr="003D39B8" w:rsidRDefault="004A6FA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),φ∈Φ</m:t>
                      </m:r>
                    </m:e>
                  </m:d>
                </m:e>
              </m:d>
            </m:e>
          </m:func>
        </m:oMath>
      </m:oMathPara>
    </w:p>
    <w:p w:rsidR="006C135C" w:rsidRPr="003D39B8" w:rsidRDefault="003D39B8">
      <m:oMath>
        <m:r>
          <m:rPr>
            <m:sty m:val="p"/>
          </m:rPr>
          <w:rPr>
            <w:rFonts w:ascii="Cambria Math" w:hAnsi="Cambria Math"/>
          </w:rPr>
          <m:t xml:space="preserve">①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6C135C" w:rsidRPr="003D39B8">
        <w:t xml:space="preserve"> But we don’t know how it grows actually, maybe exponential or poly</w:t>
      </w:r>
      <w:r w:rsidR="00A91D63" w:rsidRPr="003D39B8">
        <w:t>nomial</w:t>
      </w:r>
    </w:p>
    <w:p w:rsidR="00A91D63" w:rsidRPr="003D39B8" w:rsidRDefault="003D39B8">
      <m:oMath>
        <m:r>
          <m:rPr>
            <m:sty m:val="p"/>
          </m:rPr>
          <w:rPr>
            <w:rFonts w:ascii="Cambria Math" w:hAnsi="Cambria Math"/>
          </w:rPr>
          <m:t>②</m:t>
        </m:r>
      </m:oMath>
      <w:r w:rsidR="00A91D63" w:rsidRPr="003D39B8">
        <w:t xml:space="preserve"> when n is small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91D63" w:rsidRPr="003D39B8">
        <w:t xml:space="preserve"> can be exponential but when n is large it is relatively smaller</w:t>
      </w:r>
    </w:p>
    <w:p w:rsidR="00A91D63" w:rsidRPr="003D39B8" w:rsidRDefault="00A91D63">
      <w:r w:rsidRPr="003D39B8">
        <w:t>Thm</w:t>
      </w:r>
    </w:p>
    <w:p w:rsidR="00A91D63" w:rsidRPr="003D39B8" w:rsidRDefault="004A6FA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&amp;if n≤d#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&amp;&amp;if n&gt;d</m:t>
                  </m:r>
                </m:e>
              </m:eqArr>
            </m:e>
          </m:d>
        </m:oMath>
      </m:oMathPara>
    </w:p>
    <w:p w:rsidR="006C135C" w:rsidRPr="003D39B8" w:rsidRDefault="00C174D0">
      <w:r w:rsidRPr="003D39B8">
        <w:rPr>
          <w:rFonts w:hint="eastAsia"/>
        </w:rPr>
        <w:t>Phase change</w:t>
      </w:r>
    </w:p>
    <w:p w:rsidR="00C174D0" w:rsidRPr="003D39B8" w:rsidRDefault="00DA07C9">
      <w:pPr>
        <w:rPr>
          <w:color w:val="FF0000"/>
        </w:rPr>
      </w:pPr>
      <w:r w:rsidRPr="003D39B8">
        <w:rPr>
          <w:color w:val="FF0000"/>
        </w:rPr>
        <w:t>(To prove it as homework)</w:t>
      </w:r>
    </w:p>
    <w:p w:rsidR="00DA07C9" w:rsidRPr="003D39B8" w:rsidRDefault="00DA07C9">
      <w:r w:rsidRPr="003D39B8">
        <w:lastRenderedPageBreak/>
        <w:t xml:space="preserve">So </w:t>
      </w:r>
      <w:r w:rsidR="00AD27E7" w:rsidRPr="003D39B8">
        <w:t>just to focus on what cases cannot be reached</w:t>
      </w:r>
    </w:p>
    <w:p w:rsidR="005D75C3" w:rsidRPr="003D39B8" w:rsidRDefault="005D75C3">
      <w:r w:rsidRPr="003D39B8">
        <w:t>Start with special case: n=d+1, if (0,0…)</w:t>
      </w:r>
      <w:r w:rsidR="00052188" w:rsidRPr="003D39B8">
        <w:t xml:space="preserve"> cannot be realized</w:t>
      </w:r>
      <w:r w:rsidRPr="003D39B8">
        <w:t xml:space="preserve">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mr>
                </m:m>
              </m:e>
            </m:d>
          </m:e>
        </m:nary>
      </m:oMath>
    </w:p>
    <w:p w:rsidR="00926720" w:rsidRPr="003D39B8" w:rsidRDefault="00A81CF4">
      <w:r w:rsidRPr="003D39B8">
        <w:t>And intuitively it is the worst case so for others it is better</w:t>
      </w:r>
    </w:p>
    <w:p w:rsidR="00A81CF4" w:rsidRPr="003D39B8" w:rsidRDefault="00A81CF4">
      <w:r w:rsidRPr="003D39B8">
        <w:t xml:space="preserve">Proof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054CB6" w:rsidRPr="003D39B8" w:rsidRDefault="00052188">
      <w:r w:rsidRPr="003D39B8">
        <w:t xml:space="preserve">Note unrealizable patterns as </w:t>
      </w:r>
      <m:oMath>
        <m:r>
          <m:rPr>
            <m:sty m:val="p"/>
          </m:rPr>
          <w:rPr>
            <w:rFonts w:ascii="Cambria Math" w:hAnsi="Cambria Math"/>
          </w:rPr>
          <m:t>(*,*,0,1……)</m:t>
        </m:r>
      </m:oMath>
      <w:r w:rsidR="00830E1C" w:rsidRPr="003D39B8">
        <w:t xml:space="preserve"> but they maybe </w:t>
      </w:r>
      <w:r w:rsidR="008F1046" w:rsidRPr="003D39B8">
        <w:t>intersected</w:t>
      </w:r>
      <w:r w:rsidR="00830E1C" w:rsidRPr="003D39B8">
        <w:t>. So if I change the first bit from 1 to 0 otherwise keeps the same then the union of them are smaller. So when I replace 1 with 0 then the union is that they cannot have more than d+1 zeros, then it is the special case.</w:t>
      </w:r>
    </w:p>
    <w:p w:rsidR="00052188" w:rsidRPr="003D39B8" w:rsidRDefault="00217C9C">
      <w:r w:rsidRPr="003D39B8">
        <w:t>Then d is called the VC-dimension of the set.</w:t>
      </w:r>
      <w:r w:rsidR="00CE2483" w:rsidRPr="003D39B8">
        <w:t xml:space="preserve"> And d means that there exists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s.t. Φ</m:t>
        </m:r>
      </m:oMath>
      <w:r w:rsidR="00CE2483" w:rsidRPr="003D39B8">
        <w:t xml:space="preserve"> can reach every possible results but cannot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d+1</m:t>
            </m:r>
          </m:sub>
        </m:sSub>
      </m:oMath>
    </w:p>
    <w:p w:rsidR="008B542C" w:rsidRPr="003D39B8" w:rsidRDefault="00034063">
      <w:r w:rsidRPr="003D39B8">
        <w:t>So:</w:t>
      </w:r>
    </w:p>
    <w:p w:rsidR="00034063" w:rsidRPr="003D39B8" w:rsidRDefault="003D39B8" w:rsidP="000340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φ∈Φ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≥ε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034063" w:rsidRPr="003D39B8" w:rsidRDefault="00034063">
      <w:r w:rsidRPr="003D39B8">
        <w:t xml:space="preserve">Thm’ </w:t>
      </w:r>
      <m:oMath>
        <m:r>
          <m:rPr>
            <m:sty m:val="p"/>
          </m:rPr>
          <w:rPr>
            <w:rFonts w:ascii="Cambria Math" w:hAnsi="Cambria Math"/>
          </w:rPr>
          <m:t>∀δ&gt;0</m:t>
        </m:r>
      </m:oMath>
      <w:r w:rsidRPr="003D39B8">
        <w:t xml:space="preserve"> with prob </w:t>
      </w:r>
      <m:oMath>
        <m:r>
          <m:rPr>
            <m:sty m:val="p"/>
          </m:rPr>
          <w:rPr>
            <w:rFonts w:ascii="Cambria Math" w:hAnsi="Cambria Math"/>
          </w:rPr>
          <m:t>1-δ</m:t>
        </m:r>
      </m:oMath>
      <w:r w:rsidRPr="003D39B8">
        <w:t xml:space="preserve"> over the random draw of training data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34063" w:rsidRPr="003D39B8" w:rsidRDefault="004A6F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y≠f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y≠f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+O(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E178E9" w:rsidRPr="003D39B8" w:rsidRDefault="00A14418">
      <w:r w:rsidRPr="003D39B8">
        <w:rPr>
          <w:rFonts w:hint="eastAsia"/>
        </w:rPr>
        <w:t>Linear</w:t>
      </w:r>
      <w:r w:rsidR="00E178E9" w:rsidRPr="003D39B8">
        <w:t xml:space="preserve"> classifier: VC-dim = r+1 where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</w:p>
    <w:p w:rsidR="0000203D" w:rsidRPr="003D39B8" w:rsidRDefault="0000203D">
      <w:r w:rsidRPr="003D39B8">
        <w:t xml:space="preserve">For ERM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D39B8">
        <w:t xml:space="preserve"> is the best one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f∈F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(y≠f(x))</m:t>
            </m:r>
          </m:e>
        </m:func>
      </m:oMath>
      <w:r w:rsidR="00025085" w:rsidRPr="003D39B8">
        <w:t xml:space="preserve">, then with probability </w:t>
      </w:r>
      <m:oMath>
        <m:r>
          <m:rPr>
            <m:sty m:val="p"/>
          </m:rPr>
          <w:rPr>
            <w:rFonts w:ascii="Cambria Math" w:hAnsi="Cambria Math"/>
          </w:rPr>
          <m:t>1-δ</m:t>
        </m:r>
      </m:oMath>
    </w:p>
    <w:p w:rsidR="0000203D" w:rsidRPr="003D39B8" w:rsidRDefault="004A6F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y≠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y≠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+O(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0B5D06" w:rsidRPr="003D39B8" w:rsidRDefault="000B5D06"/>
    <w:p w:rsidR="000B5D06" w:rsidRPr="003D39B8" w:rsidRDefault="000B5D06">
      <w:r w:rsidRPr="003D39B8">
        <w:t>Lecture 4 Practical Algorithms</w:t>
      </w:r>
    </w:p>
    <w:p w:rsidR="000B5D06" w:rsidRPr="003D39B8" w:rsidRDefault="004A6FA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f∈F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10029A" w:rsidRPr="003D39B8" w:rsidRDefault="0010029A">
      <w:r w:rsidRPr="003D39B8">
        <w:t xml:space="preserve">But indicator function is hard to minimize </w:t>
      </w:r>
    </w:p>
    <w:p w:rsidR="00425DC5" w:rsidRPr="003D39B8" w:rsidRDefault="00425DC5">
      <w:r w:rsidRPr="003D39B8">
        <w:t>So we change classification error from 0-1 loss to other functions.</w:t>
      </w:r>
    </w:p>
    <w:p w:rsidR="00425DC5" w:rsidRPr="003D39B8" w:rsidRDefault="00425DC5">
      <w:r w:rsidRPr="003D39B8">
        <w:t>1. Linear classification</w:t>
      </w:r>
    </w:p>
    <w:p w:rsidR="00425DC5" w:rsidRPr="003D39B8" w:rsidRDefault="003D39B8">
      <m:oMathPara>
        <m:oMath>
          <m:r>
            <m:rPr>
              <m:sty m:val="p"/>
            </m:rP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y∈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±1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x+b)</m:t>
          </m:r>
        </m:oMath>
      </m:oMathPara>
    </w:p>
    <w:p w:rsidR="006254AF" w:rsidRPr="003D39B8" w:rsidRDefault="003D39B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w,b,t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s.t.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≥t and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3D39B8" w:rsidRDefault="003D39B8">
      <w:r>
        <w:rPr>
          <w:rFonts w:hint="eastAsia"/>
        </w:rPr>
        <w:t>For</w:t>
      </w:r>
      <w:r>
        <w:t xml:space="preserve"> time limits</w:t>
      </w:r>
      <w:r w:rsidR="00395825">
        <w:t>,</w:t>
      </w:r>
      <w:r>
        <w:t xml:space="preserve"> if it is a convex optimization and constrain is linear then it is easy to be solved.</w:t>
      </w:r>
    </w:p>
    <w:p w:rsidR="00395825" w:rsidRPr="003D39B8" w:rsidRDefault="00395825">
      <w:pPr>
        <w:rPr>
          <w:rFonts w:hint="eastAsia"/>
        </w:rPr>
      </w:pPr>
      <w:bookmarkStart w:id="0" w:name="_GoBack"/>
      <w:bookmarkEnd w:id="0"/>
    </w:p>
    <w:sectPr w:rsidR="00395825" w:rsidRPr="003D39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FA9" w:rsidRDefault="004A6FA9" w:rsidP="00D42D5C">
      <w:pPr>
        <w:spacing w:after="0" w:line="240" w:lineRule="auto"/>
      </w:pPr>
      <w:r>
        <w:separator/>
      </w:r>
    </w:p>
  </w:endnote>
  <w:endnote w:type="continuationSeparator" w:id="0">
    <w:p w:rsidR="004A6FA9" w:rsidRDefault="004A6FA9" w:rsidP="00D4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FA9" w:rsidRDefault="004A6FA9" w:rsidP="00D42D5C">
      <w:pPr>
        <w:spacing w:after="0" w:line="240" w:lineRule="auto"/>
      </w:pPr>
      <w:r>
        <w:separator/>
      </w:r>
    </w:p>
  </w:footnote>
  <w:footnote w:type="continuationSeparator" w:id="0">
    <w:p w:rsidR="004A6FA9" w:rsidRDefault="004A6FA9" w:rsidP="00D42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30"/>
    <w:rsid w:val="0000203D"/>
    <w:rsid w:val="00025085"/>
    <w:rsid w:val="00034063"/>
    <w:rsid w:val="00040E1B"/>
    <w:rsid w:val="00052188"/>
    <w:rsid w:val="00054CB6"/>
    <w:rsid w:val="000B5D06"/>
    <w:rsid w:val="0010029A"/>
    <w:rsid w:val="0013311C"/>
    <w:rsid w:val="001C3F0A"/>
    <w:rsid w:val="00217C9C"/>
    <w:rsid w:val="00263246"/>
    <w:rsid w:val="00273230"/>
    <w:rsid w:val="00395825"/>
    <w:rsid w:val="003D39B8"/>
    <w:rsid w:val="003E77E1"/>
    <w:rsid w:val="00425DC5"/>
    <w:rsid w:val="004A6FA9"/>
    <w:rsid w:val="005D75C3"/>
    <w:rsid w:val="006254AF"/>
    <w:rsid w:val="006C135C"/>
    <w:rsid w:val="0080725F"/>
    <w:rsid w:val="00830E1C"/>
    <w:rsid w:val="008B542C"/>
    <w:rsid w:val="008F1046"/>
    <w:rsid w:val="00926720"/>
    <w:rsid w:val="00970695"/>
    <w:rsid w:val="00A14418"/>
    <w:rsid w:val="00A81CF4"/>
    <w:rsid w:val="00A91D63"/>
    <w:rsid w:val="00AD27E7"/>
    <w:rsid w:val="00B37597"/>
    <w:rsid w:val="00C036DD"/>
    <w:rsid w:val="00C174D0"/>
    <w:rsid w:val="00CE2483"/>
    <w:rsid w:val="00D42D5C"/>
    <w:rsid w:val="00DA07C9"/>
    <w:rsid w:val="00E178E9"/>
    <w:rsid w:val="00F1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A540E"/>
  <w15:chartTrackingRefBased/>
  <w15:docId w15:val="{26D7DE4B-E126-4C09-8AAB-55D9407C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1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311C"/>
    <w:rPr>
      <w:color w:val="808080"/>
    </w:rPr>
  </w:style>
  <w:style w:type="paragraph" w:styleId="a5">
    <w:name w:val="header"/>
    <w:basedOn w:val="a"/>
    <w:link w:val="a6"/>
    <w:uiPriority w:val="99"/>
    <w:unhideWhenUsed/>
    <w:rsid w:val="00D42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D42D5C"/>
  </w:style>
  <w:style w:type="paragraph" w:styleId="a7">
    <w:name w:val="footer"/>
    <w:basedOn w:val="a"/>
    <w:link w:val="a8"/>
    <w:uiPriority w:val="99"/>
    <w:unhideWhenUsed/>
    <w:rsid w:val="00D42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D4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黄紫衡</dc:creator>
  <cp:keywords/>
  <dc:description/>
  <cp:lastModifiedBy>黄紫衡</cp:lastModifiedBy>
  <cp:revision>31</cp:revision>
  <dcterms:created xsi:type="dcterms:W3CDTF">2017-10-17T01:52:00Z</dcterms:created>
  <dcterms:modified xsi:type="dcterms:W3CDTF">2017-10-17T04:08:00Z</dcterms:modified>
</cp:coreProperties>
</file>