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Amity Institute of Information Technology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WEEKLY PROGRESS REPORT (WPR)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the week commencing: June 5, 2017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WPR 3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Enrollment Number: A2372016006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Program: BTech 2CSE 3 Continent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Student Name : Tanya Jain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Faculty Guide’s Name: Ms. Sangeeta Rani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Co-Guide’s Name: -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Title: Bayesian Statistics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TARGETS SET FOR THE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Study in depth about A/B testing, and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how Bayesian statistics can be incorporated in it for better and efficient results.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PROGRESS/ACHIEVEMENTS FOR THE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Read about benefits of Bayesian A/B testing, and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to carry it out.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Practised Python and the SciPy library.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FUTURE WORK PLANS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if any other topics are needed to be done for better performance of A/B tester.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Finalise my term paper draft.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