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431B3C" w:rsidRPr="00431B3C" w:rsidRDefault="00431B3C" w:rsidP="00431B3C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31B3C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Консультация для родителей</w:t>
      </w:r>
    </w:p>
    <w:p w:rsidR="00431B3C" w:rsidRPr="00431B3C" w:rsidRDefault="00431B3C" w:rsidP="00431B3C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31B3C" w:rsidRPr="00431B3C" w:rsidRDefault="00431B3C" w:rsidP="00431B3C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31B3C">
        <w:rPr>
          <w:rFonts w:ascii="Times New Roman" w:eastAsia="Times New Roman" w:hAnsi="Times New Roman" w:cs="Times New Roman"/>
          <w:color w:val="002060"/>
          <w:sz w:val="21"/>
          <w:szCs w:val="21"/>
        </w:rPr>
        <w:t> </w:t>
      </w:r>
      <w:r w:rsidRPr="00431B3C">
        <w:rPr>
          <w:rFonts w:ascii="Times New Roman" w:eastAsia="Times New Roman" w:hAnsi="Times New Roman" w:cs="Times New Roman"/>
          <w:b/>
          <w:bCs/>
          <w:color w:val="002060"/>
          <w:sz w:val="52"/>
          <w:szCs w:val="52"/>
        </w:rPr>
        <w:t>«Роль туризма в развитии ребенка»</w:t>
      </w:r>
    </w:p>
    <w:p w:rsidR="00431B3C" w:rsidRPr="00677662" w:rsidRDefault="00431B3C" w:rsidP="00431B3C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562225" cy="1919406"/>
            <wp:effectExtent l="0" t="0" r="0" b="0"/>
            <wp:docPr id="1" name="Рисунок 1" descr="hello_html_42596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425966c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3" cy="192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Туризм – это эффективная форма активного отдыха, которая позволяет при минимальных затратах времени, увеличить резервы здоровья; восстановить силы, работоспособность, расширить функциональные возможности организма.</w:t>
      </w: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Современные условия жизни и образования предъявляют высокие требования к уровню психофизического состояния дошкольников, к их общекультурной готовности при переходе из детского сада в общеобразовательную школу. В связи с этим активизируется поиск таких подходов к оздоровлению, воспитанию и развитию детей средствами физической культуры, которые могли бы не только повышать физическую подготовленность, но и одновременно развивать умственные, познавательные способности и готовить их к жизни.</w:t>
      </w: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Дошкольный туризм, решает не только воспитательно-образовательные, но и оздоровительные задачи, совершенствует двигательные способности детей, способствует освоению ими простейших туристских умений и навыков. Туризм как особый вид деятельности человека предусматривает разные организационные формы. Некоторые из них вполне доступны детям дошкольного возраста.</w:t>
      </w: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 xml:space="preserve">В чем же ценность туристских прогулок? </w:t>
      </w:r>
      <w:proofErr w:type="gramStart"/>
      <w:r w:rsidRPr="00431B3C">
        <w:rPr>
          <w:color w:val="000000"/>
          <w:sz w:val="28"/>
          <w:szCs w:val="28"/>
        </w:rPr>
        <w:t>Прежде всего, туристские прогулки оказывают ни с чем не сравнимый оздоровительные эффект, получаемый в результате разнообразной двигательной активности, а так же комплексного воздействия на организм природных факторов: солнца, воздуха, воды.</w:t>
      </w:r>
      <w:proofErr w:type="gramEnd"/>
      <w:r w:rsidRPr="00431B3C">
        <w:rPr>
          <w:color w:val="000000"/>
          <w:sz w:val="28"/>
          <w:szCs w:val="28"/>
        </w:rPr>
        <w:t xml:space="preserve"> Доказано, что продолжительное выполнение умеренной нагрузки в виде циклических упражнений (ходьбы, передвижения на велосипедах, на лыжах) способствует совершенствованию такого ценного в оздоровительном плане физического качества, как выносливость. Именно это качество в сочетании с </w:t>
      </w:r>
      <w:r w:rsidRPr="00431B3C">
        <w:rPr>
          <w:color w:val="000000"/>
          <w:sz w:val="28"/>
          <w:szCs w:val="28"/>
        </w:rPr>
        <w:lastRenderedPageBreak/>
        <w:t>закаливанием обеспечивает формирование механизмов эффективной защиты от сердечно - сосудистых и респираторных заболеваний.</w:t>
      </w: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Занятия туризмом компенсируют так называемый двигательный голод целесообразной двигательной активности. Туризм как средство оздоровления характеризуется общедоступностью и рекомендован практически каждому ребенку при отсутствии у него серьезных патологий. Универсальность туризма еще и в том, что он всесезонен. Следовательно, можно добиться стойкой динамики снижения заболеваемости детей ОРЗ, ОРВИ и повышения уровня их физической и двигательной подготовленности.</w:t>
      </w: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 xml:space="preserve">В природных условиях представляется великолепная возможность обогатить двигательный опыт дошкольника. </w:t>
      </w:r>
      <w:proofErr w:type="gramStart"/>
      <w:r w:rsidRPr="00431B3C">
        <w:rPr>
          <w:color w:val="000000"/>
          <w:sz w:val="28"/>
          <w:szCs w:val="28"/>
        </w:rPr>
        <w:t>Пенька, канавки, деревья, ручьи, бревнышки, а так же природный материал (шишки, желуди, камешки, палки) стимулируют двигательную активность детей.</w:t>
      </w:r>
      <w:proofErr w:type="gramEnd"/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Опыт походной жизни формирует у дошкольников первоначальные навыки выживания в природной среде (умение ориентироваться на местности, разбивать лагерь, тушить костер, оказывать первую помощь пострадавшему и др.). У детей воспитываются самостоятельность, организованность, развивается воля.</w:t>
      </w: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Туристская прогулка в лес, на луг, к реке, озеру – это всегда положительные эмоции, радостное общение, возможность оценить свои силы и способности в преодолении новых препятствий. Положительные эмоции (удивление, восторг, радость), творчество – важнейшие факторы оздоровления.</w:t>
      </w:r>
    </w:p>
    <w:p w:rsidR="00431B3C" w:rsidRPr="00431B3C" w:rsidRDefault="00431B3C" w:rsidP="00431B3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Систематическое проведение туристских прогулок позволяет регулировать работоспособность детей и избегать утомления, которое накапливается за неделю, месяц, сезон. Туризм является прекрасным средством активного отдыха.</w:t>
      </w:r>
      <w:r w:rsidRPr="00431B3C">
        <w:rPr>
          <w:color w:val="000000"/>
          <w:sz w:val="28"/>
          <w:szCs w:val="28"/>
          <w:u w:val="single"/>
          <w:bdr w:val="none" w:sz="0" w:space="0" w:color="auto" w:frame="1"/>
        </w:rPr>
        <w:t> </w:t>
      </w:r>
      <w:r w:rsidRPr="00431B3C">
        <w:rPr>
          <w:color w:val="000000"/>
          <w:sz w:val="28"/>
          <w:szCs w:val="28"/>
        </w:rPr>
        <w:t>Он формирует у детей умение интересно и содержательно организовывать свой досуг (у дошкольников это, в первую очередь, игры различного характера).</w:t>
      </w:r>
    </w:p>
    <w:p w:rsidR="00431B3C" w:rsidRPr="00431B3C" w:rsidRDefault="00431B3C" w:rsidP="00431B3C">
      <w:pPr>
        <w:pStyle w:val="a3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431B3C">
        <w:rPr>
          <w:color w:val="000000"/>
          <w:sz w:val="28"/>
          <w:szCs w:val="28"/>
        </w:rPr>
        <w:t>Дети не только укрепляют здоровье, но и получают новые впечатления, обогащают представления о природе родного края, овладевают новыми видами движений, туристскими навыками, учатся проявлять дружеские взаимоотношения.</w:t>
      </w:r>
    </w:p>
    <w:p w:rsidR="002167C2" w:rsidRPr="002167C2" w:rsidRDefault="002167C2" w:rsidP="002167C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7C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54132" cy="1809750"/>
            <wp:effectExtent l="19050" t="0" r="3318" b="0"/>
            <wp:docPr id="3" name="Рисунок 1" descr="https://fsd.multiurok.ru/html/2019/04/01/s_5ca2288905f3b/1129211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19/04/01/s_5ca2288905f3b/1129211_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00" cy="181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7C2">
        <w:rPr>
          <w:rFonts w:ascii="Times New Roman" w:hAnsi="Times New Roman" w:cs="Times New Roman"/>
          <w:sz w:val="20"/>
          <w:szCs w:val="20"/>
        </w:rPr>
        <w:t xml:space="preserve"> </w:t>
      </w:r>
      <w:r w:rsidRPr="002167C2">
        <w:rPr>
          <w:rFonts w:ascii="Times New Roman" w:hAnsi="Times New Roman" w:cs="Times New Roman"/>
          <w:sz w:val="24"/>
          <w:szCs w:val="24"/>
        </w:rPr>
        <w:t>Подготовила:</w:t>
      </w:r>
    </w:p>
    <w:p w:rsidR="00861714" w:rsidRPr="00F626A6" w:rsidRDefault="002167C2" w:rsidP="00F626A6">
      <w:pPr>
        <w:jc w:val="right"/>
        <w:rPr>
          <w:rFonts w:ascii="Times New Roman" w:hAnsi="Times New Roman" w:cs="Times New Roman"/>
          <w:sz w:val="24"/>
          <w:szCs w:val="24"/>
        </w:rPr>
      </w:pPr>
      <w:r w:rsidRPr="002167C2">
        <w:rPr>
          <w:rFonts w:ascii="Times New Roman" w:hAnsi="Times New Roman" w:cs="Times New Roman"/>
          <w:sz w:val="24"/>
          <w:szCs w:val="24"/>
        </w:rPr>
        <w:t xml:space="preserve"> инструктор по физической культуре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167C2">
        <w:rPr>
          <w:rFonts w:ascii="Times New Roman" w:hAnsi="Times New Roman" w:cs="Times New Roman"/>
          <w:sz w:val="24"/>
          <w:szCs w:val="24"/>
        </w:rPr>
        <w:t>Корнилова Н.Ю.</w:t>
      </w:r>
    </w:p>
    <w:sectPr w:rsidR="00861714" w:rsidRPr="00F626A6" w:rsidSect="00431B3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1B3C"/>
    <w:rsid w:val="002167C2"/>
    <w:rsid w:val="00431B3C"/>
    <w:rsid w:val="00861714"/>
    <w:rsid w:val="00F6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3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1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2020-10-15T20:08:00Z</dcterms:created>
  <dcterms:modified xsi:type="dcterms:W3CDTF">2020-10-15T20:19:00Z</dcterms:modified>
</cp:coreProperties>
</file>