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67439" w:rsidP="00D67439">
            <w:pPr>
              <w:pStyle w:val="Title"/>
              <w:jc w:val="left"/>
            </w:pPr>
            <w:r>
              <w:t xml:space="preserve">            james clark</w:t>
            </w:r>
          </w:p>
          <w:p w:rsidR="00692703" w:rsidRPr="00CF1A49" w:rsidRDefault="00BB28C4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DD6B30C264B84BE298C7F1CC5A23E02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8D74B3C2C2B413A8E41D1749933BFD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662E3C262E3B400DBE6AF93C6555463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BB28C4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3B479C94A2394C8683E0C5C8E54F6D9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38F73E5AE8447C29F36535C9931F93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4664191B5A6F4271AFEFE1B7DFA89A0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7B99D7EF7264B69A402956EFF040D2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08E75DD6D95749548FB0E9C992FC590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BB28C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F3F1F64255C4577BA713321655A321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974B6A" w:rsidP="001D0BF1">
            <w:pPr>
              <w:pStyle w:val="Heading3"/>
              <w:contextualSpacing w:val="0"/>
              <w:outlineLvl w:val="2"/>
            </w:pPr>
            <w:r>
              <w:t>2016</w:t>
            </w:r>
            <w:r w:rsidR="001D0BF1" w:rsidRPr="00CF1A49">
              <w:t xml:space="preserve">– </w:t>
            </w:r>
            <w:r>
              <w:t>2018</w:t>
            </w:r>
          </w:p>
          <w:p w:rsidR="001D0BF1" w:rsidRPr="00CF1A49" w:rsidRDefault="0031708D" w:rsidP="001D0BF1">
            <w:pPr>
              <w:pStyle w:val="Heading2"/>
              <w:contextualSpacing w:val="0"/>
              <w:outlineLvl w:val="1"/>
            </w:pPr>
            <w:r>
              <w:t>cloud engineer</w:t>
            </w:r>
            <w:r w:rsidR="001D0BF1" w:rsidRPr="00CF1A49">
              <w:t xml:space="preserve">, </w:t>
            </w:r>
            <w:r w:rsidR="00974B6A">
              <w:rPr>
                <w:rStyle w:val="SubtleReference"/>
              </w:rPr>
              <w:t>kumolous iNDIA PVT. LTD.</w:t>
            </w:r>
          </w:p>
          <w:p w:rsidR="001E3120" w:rsidRDefault="00974B6A" w:rsidP="001D0BF1">
            <w:pPr>
              <w:contextualSpacing w:val="0"/>
            </w:pPr>
            <w:r>
              <w:t xml:space="preserve">Worked as a cloud POC on </w:t>
            </w:r>
            <w:proofErr w:type="spellStart"/>
            <w:r>
              <w:t>aws</w:t>
            </w:r>
            <w:proofErr w:type="spellEnd"/>
            <w:r>
              <w:t xml:space="preserve"> gateway, s3, EC2. Along with in depth knowledge of Databases </w:t>
            </w:r>
            <w:r w:rsidR="0031708D">
              <w:t xml:space="preserve">like </w:t>
            </w:r>
            <w:proofErr w:type="gramStart"/>
            <w:r w:rsidR="0031708D">
              <w:t>RDS(</w:t>
            </w:r>
            <w:proofErr w:type="spellStart"/>
            <w:proofErr w:type="gramEnd"/>
            <w:r w:rsidR="0031708D">
              <w:t>Postgre</w:t>
            </w:r>
            <w:proofErr w:type="spellEnd"/>
            <w:r w:rsidR="0031708D">
              <w:t xml:space="preserve"> SQL, MySQL)</w:t>
            </w:r>
            <w:r>
              <w:t>, dynamo DB</w:t>
            </w:r>
            <w:r w:rsidR="00260B98">
              <w:t>(mo</w:t>
            </w:r>
            <w:r w:rsidR="0031708D">
              <w:t>ngo DB)</w:t>
            </w:r>
            <w:r>
              <w:t xml:space="preserve">, VPC and IAM. That is provided solutions to the cloud problems on the above </w:t>
            </w:r>
            <w:r w:rsidR="0031708D">
              <w:t>services.</w:t>
            </w:r>
          </w:p>
          <w:p w:rsidR="0031708D" w:rsidRDefault="0031708D" w:rsidP="001D0BF1">
            <w:pPr>
              <w:contextualSpacing w:val="0"/>
              <w:rPr>
                <w:rFonts w:ascii="Arial" w:hAnsi="Arial" w:cs="Arial"/>
                <w:color w:val="0B0080"/>
                <w:sz w:val="21"/>
                <w:szCs w:val="21"/>
                <w:u w:val="single"/>
                <w:shd w:val="clear" w:color="auto" w:fill="FFFFFF"/>
              </w:rPr>
            </w:pPr>
            <w:r>
              <w:t>Along with deep knowledge in SOLID</w:t>
            </w:r>
          </w:p>
          <w:p w:rsidR="0031708D" w:rsidRDefault="0031708D" w:rsidP="001D0BF1">
            <w:pPr>
              <w:contextualSpacing w:val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31708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31708D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SOLID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 is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acronym </w:t>
            </w:r>
            <w:r w:rsidRPr="0031708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for five design principles intended to make software designs mo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re understandable, flexible and maintainable.</w:t>
            </w:r>
          </w:p>
          <w:p w:rsidR="0031708D" w:rsidRDefault="0031708D" w:rsidP="001D0BF1">
            <w:pPr>
              <w:contextualSpacing w:val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Learned about single repository system</w:t>
            </w:r>
          </w:p>
          <w:p w:rsidR="0031708D" w:rsidRDefault="0031708D" w:rsidP="001D0BF1">
            <w:pPr>
              <w:contextualSpacing w:val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Open/Closed repository system</w:t>
            </w:r>
          </w:p>
          <w:p w:rsidR="0031708D" w:rsidRDefault="0031708D" w:rsidP="001D0BF1">
            <w:pPr>
              <w:contextualSpacing w:val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Liskov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susbstitution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principle.</w:t>
            </w:r>
          </w:p>
          <w:p w:rsidR="00D67439" w:rsidRDefault="00D67439" w:rsidP="001D0BF1">
            <w:pPr>
              <w:contextualSpacing w:val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My responsibilities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were:-</w:t>
            </w:r>
            <w:proofErr w:type="gramEnd"/>
          </w:p>
          <w:p w:rsidR="00D67439" w:rsidRDefault="00D67439" w:rsidP="001D0BF1">
            <w:pPr>
              <w:contextualSpacing w:val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Study existing technology landscape and understand current application workloads</w:t>
            </w: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Understand and document technical requirements from clients</w:t>
            </w: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Define Migration strategy to move application to cloud</w:t>
            </w: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Develop architecture blueprints and detailed documentation. Create bill of materials, including required Cloud Services (such as EC2, S3 etc.) and tools;</w:t>
            </w: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Design the overall Virtual Private Cloud VPC environment including server instance, storage instances, subnets, availability zones, </w:t>
            </w:r>
            <w:proofErr w:type="spellStart"/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etc</w:t>
            </w:r>
            <w:proofErr w:type="spellEnd"/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Design the AWS network architecture including VPN connectivity between regions and subnets</w:t>
            </w: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Design the HA / DR strategies</w:t>
            </w: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Set up process, services and tools around cloud</w:t>
            </w: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Oversee build of the environment</w:t>
            </w: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Execute migration plan</w:t>
            </w:r>
          </w:p>
          <w:p w:rsidR="00D67439" w:rsidRPr="00D67439" w:rsidRDefault="00D67439" w:rsidP="00D67439">
            <w:pPr>
              <w:shd w:val="clear" w:color="auto" w:fill="FFFFFF"/>
              <w:spacing w:after="24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D67439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Leverage appropriate AWS service</w:t>
            </w:r>
          </w:p>
          <w:p w:rsidR="00D67439" w:rsidRDefault="00D67439" w:rsidP="001D0BF1">
            <w:pPr>
              <w:contextualSpacing w:val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D67439" w:rsidRDefault="00D67439" w:rsidP="001D0BF1">
            <w:pPr>
              <w:contextualSpacing w:val="0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31708D" w:rsidRDefault="0031708D" w:rsidP="001D0BF1">
            <w:pPr>
              <w:contextualSpacing w:val="0"/>
            </w:pPr>
          </w:p>
          <w:p w:rsidR="0031708D" w:rsidRPr="00CF1A49" w:rsidRDefault="0031708D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31708D" w:rsidP="00F61DF9">
            <w:pPr>
              <w:pStyle w:val="Heading3"/>
              <w:contextualSpacing w:val="0"/>
              <w:outlineLvl w:val="2"/>
            </w:pPr>
            <w:r>
              <w:t>2013</w:t>
            </w:r>
            <w:r w:rsidR="00F61DF9" w:rsidRPr="00CF1A49">
              <w:t xml:space="preserve"> – </w:t>
            </w:r>
            <w:r>
              <w:t>2016</w:t>
            </w:r>
          </w:p>
          <w:p w:rsidR="00F61DF9" w:rsidRPr="00CF1A49" w:rsidRDefault="0031708D" w:rsidP="00F61DF9">
            <w:pPr>
              <w:pStyle w:val="Heading2"/>
              <w:contextualSpacing w:val="0"/>
              <w:outlineLvl w:val="1"/>
            </w:pPr>
            <w:r>
              <w:t>big data 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data metica pvt. ltd.</w:t>
            </w:r>
          </w:p>
          <w:p w:rsidR="00F61DF9" w:rsidRDefault="0031708D" w:rsidP="00F61DF9">
            <w:r>
              <w:t>I was a big data architect and worked on</w:t>
            </w:r>
            <w:r w:rsidR="00260B98">
              <w:t xml:space="preserve"> Hadoop Map reduce, </w:t>
            </w:r>
            <w:proofErr w:type="spellStart"/>
            <w:proofErr w:type="gramStart"/>
            <w:r w:rsidR="00260B98">
              <w:t>Hive,Pig</w:t>
            </w:r>
            <w:proofErr w:type="spellEnd"/>
            <w:proofErr w:type="gramEnd"/>
            <w:r w:rsidR="00260B98">
              <w:t>, Flume.</w:t>
            </w:r>
          </w:p>
          <w:p w:rsidR="00260B98" w:rsidRDefault="00260B98" w:rsidP="00F61DF9">
            <w:r>
              <w:t>My responsibilities were</w:t>
            </w:r>
          </w:p>
          <w:p w:rsidR="00260B98" w:rsidRPr="00260B98" w:rsidRDefault="00260B98" w:rsidP="00260B98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60B98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Hands on technical role; contribute to all phases of the software development lifecycle, including the analysis, architecture, design, implementation, and QA</w:t>
            </w:r>
          </w:p>
          <w:p w:rsidR="00260B98" w:rsidRPr="00260B98" w:rsidRDefault="00260B98" w:rsidP="00260B98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60B98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Collaboration on requirements; work with the Engineering, Product Management and Client Success teams to define features to help improve results for our customers and ourselves alike</w:t>
            </w:r>
          </w:p>
          <w:p w:rsidR="00260B98" w:rsidRPr="00260B98" w:rsidRDefault="00260B98" w:rsidP="00260B98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60B98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Partner with our Data Mining and Analytics team to do analysis, build predictive models &amp; optimization algorithms, and run experiments</w:t>
            </w:r>
          </w:p>
          <w:p w:rsidR="00260B98" w:rsidRPr="00260B98" w:rsidRDefault="00260B98" w:rsidP="00260B98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60B98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Work closely with Operations/IT to assist with requirements and design of Hadoop clusters to handle very large scale; help with troubleshooting operations issues</w:t>
            </w:r>
          </w:p>
          <w:p w:rsidR="00260B98" w:rsidRDefault="00260B98" w:rsidP="00F61DF9"/>
          <w:p w:rsidR="00260B98" w:rsidRDefault="00260B98" w:rsidP="00F61DF9"/>
        </w:tc>
      </w:tr>
    </w:tbl>
    <w:p w:rsidR="00DA59AA" w:rsidRPr="00CF1A49" w:rsidRDefault="00DA59AA" w:rsidP="0097790C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7538DC" w:rsidRPr="00D67439" w:rsidRDefault="007538DC" w:rsidP="00D67439">
            <w:pPr>
              <w:pStyle w:val="Heading3"/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D67439">
            <w:pPr>
              <w:pStyle w:val="Heading3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C97EFEA7453649B3950366FD6C07C8E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Amazon web services Solutions Architect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Worked on SOLID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proofErr w:type="gramStart"/>
            <w:r>
              <w:t>Java,c</w:t>
            </w:r>
            <w:proofErr w:type="gramEnd"/>
            <w:r>
              <w:t>,c#,.net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Deep knowledge of framework jasmine, React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AngularJS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HIVE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PIG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FLUME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260B98" w:rsidRDefault="00260B98" w:rsidP="00260B98">
            <w:pPr>
              <w:pStyle w:val="Heading1"/>
              <w:outlineLvl w:val="0"/>
            </w:pPr>
            <w:r>
              <w:t>strengths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 xml:space="preserve"> Confident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Optimistic</w:t>
            </w: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Patient</w:t>
            </w:r>
          </w:p>
          <w:p w:rsidR="00D67439" w:rsidRDefault="00D67439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Fluent in English</w:t>
            </w:r>
          </w:p>
          <w:p w:rsidR="00D67439" w:rsidRDefault="00D67439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Can work in shifts</w:t>
            </w:r>
          </w:p>
          <w:p w:rsidR="00D67439" w:rsidRDefault="00D67439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t>Good business relationship communications</w:t>
            </w:r>
          </w:p>
          <w:p w:rsidR="00D67439" w:rsidRDefault="00D67439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bookmarkStart w:id="0" w:name="_GoBack"/>
            <w:bookmarkEnd w:id="0"/>
          </w:p>
          <w:p w:rsidR="00D67439" w:rsidRDefault="00D67439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260B98" w:rsidRDefault="00260B98" w:rsidP="00260B98">
            <w:pPr>
              <w:pStyle w:val="Heading1"/>
              <w:outlineLvl w:val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260B98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260B98" w:rsidRPr="006E1507" w:rsidRDefault="00260B98" w:rsidP="00260B9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1F4E6D" w:rsidRPr="006E1507" w:rsidRDefault="001F4E6D" w:rsidP="00260B9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260B9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D67439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8C4" w:rsidRDefault="00BB28C4" w:rsidP="0068194B">
      <w:r>
        <w:separator/>
      </w:r>
    </w:p>
    <w:p w:rsidR="00BB28C4" w:rsidRDefault="00BB28C4"/>
    <w:p w:rsidR="00BB28C4" w:rsidRDefault="00BB28C4"/>
  </w:endnote>
  <w:endnote w:type="continuationSeparator" w:id="0">
    <w:p w:rsidR="00BB28C4" w:rsidRDefault="00BB28C4" w:rsidP="0068194B">
      <w:r>
        <w:continuationSeparator/>
      </w:r>
    </w:p>
    <w:p w:rsidR="00BB28C4" w:rsidRDefault="00BB28C4"/>
    <w:p w:rsidR="00BB28C4" w:rsidRDefault="00BB28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8C4" w:rsidRDefault="00BB28C4" w:rsidP="0068194B">
      <w:r>
        <w:separator/>
      </w:r>
    </w:p>
    <w:p w:rsidR="00BB28C4" w:rsidRDefault="00BB28C4"/>
    <w:p w:rsidR="00BB28C4" w:rsidRDefault="00BB28C4"/>
  </w:footnote>
  <w:footnote w:type="continuationSeparator" w:id="0">
    <w:p w:rsidR="00BB28C4" w:rsidRDefault="00BB28C4" w:rsidP="0068194B">
      <w:r>
        <w:continuationSeparator/>
      </w:r>
    </w:p>
    <w:p w:rsidR="00BB28C4" w:rsidRDefault="00BB28C4"/>
    <w:p w:rsidR="00BB28C4" w:rsidRDefault="00BB28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B30EB6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4224AD"/>
    <w:multiLevelType w:val="multilevel"/>
    <w:tmpl w:val="682E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6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0B98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1708D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B6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28C4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67439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AB7B"/>
  <w15:chartTrackingRefBased/>
  <w15:docId w15:val="{F448BB4F-68D6-404C-9748-C502F6C9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ultadd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6B30C264B84BE298C7F1CC5A23E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7A803-47A5-4B58-9F60-4B1005C7FFD0}"/>
      </w:docPartPr>
      <w:docPartBody>
        <w:p w:rsidR="00000000" w:rsidRDefault="00A722D3">
          <w:pPr>
            <w:pStyle w:val="DD6B30C264B84BE298C7F1CC5A23E025"/>
          </w:pPr>
          <w:r w:rsidRPr="00CF1A49">
            <w:t>Address</w:t>
          </w:r>
        </w:p>
      </w:docPartBody>
    </w:docPart>
    <w:docPart>
      <w:docPartPr>
        <w:name w:val="38D74B3C2C2B413A8E41D1749933B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4BE0E-33E5-4129-9780-054A16280FB3}"/>
      </w:docPartPr>
      <w:docPartBody>
        <w:p w:rsidR="00000000" w:rsidRDefault="00A722D3">
          <w:pPr>
            <w:pStyle w:val="38D74B3C2C2B413A8E41D1749933BFD5"/>
          </w:pPr>
          <w:r w:rsidRPr="00CF1A49">
            <w:t>·</w:t>
          </w:r>
        </w:p>
      </w:docPartBody>
    </w:docPart>
    <w:docPart>
      <w:docPartPr>
        <w:name w:val="662E3C262E3B400DBE6AF93C65554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69DE1-FA4F-4878-984A-4B04B97C9A89}"/>
      </w:docPartPr>
      <w:docPartBody>
        <w:p w:rsidR="00000000" w:rsidRDefault="00A722D3">
          <w:pPr>
            <w:pStyle w:val="662E3C262E3B400DBE6AF93C65554639"/>
          </w:pPr>
          <w:r w:rsidRPr="00CF1A49">
            <w:t>Phone</w:t>
          </w:r>
        </w:p>
      </w:docPartBody>
    </w:docPart>
    <w:docPart>
      <w:docPartPr>
        <w:name w:val="3B479C94A2394C8683E0C5C8E54F6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6E72C-493B-4B6D-9EAA-8E89AAA5CF8B}"/>
      </w:docPartPr>
      <w:docPartBody>
        <w:p w:rsidR="00000000" w:rsidRDefault="00A722D3">
          <w:pPr>
            <w:pStyle w:val="3B479C94A2394C8683E0C5C8E54F6D99"/>
          </w:pPr>
          <w:r w:rsidRPr="00CF1A49">
            <w:t>Email</w:t>
          </w:r>
        </w:p>
      </w:docPartBody>
    </w:docPart>
    <w:docPart>
      <w:docPartPr>
        <w:name w:val="C38F73E5AE8447C29F36535C9931F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ADD03-C49A-499E-B38C-F4193D5785BD}"/>
      </w:docPartPr>
      <w:docPartBody>
        <w:p w:rsidR="00000000" w:rsidRDefault="00A722D3">
          <w:pPr>
            <w:pStyle w:val="C38F73E5AE8447C29F36535C9931F93A"/>
          </w:pPr>
          <w:r w:rsidRPr="00CF1A49">
            <w:t>·</w:t>
          </w:r>
        </w:p>
      </w:docPartBody>
    </w:docPart>
    <w:docPart>
      <w:docPartPr>
        <w:name w:val="4664191B5A6F4271AFEFE1B7DFA89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16AEB-FD05-4E2D-859B-C1C4BF0F1004}"/>
      </w:docPartPr>
      <w:docPartBody>
        <w:p w:rsidR="00000000" w:rsidRDefault="00A722D3">
          <w:pPr>
            <w:pStyle w:val="4664191B5A6F4271AFEFE1B7DFA89A0B"/>
          </w:pPr>
          <w:r w:rsidRPr="00CF1A49">
            <w:t>LinkedIn Profile</w:t>
          </w:r>
        </w:p>
      </w:docPartBody>
    </w:docPart>
    <w:docPart>
      <w:docPartPr>
        <w:name w:val="57B99D7EF7264B69A402956EFF040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4AF1A-42BC-4B70-8AE1-C32205086E19}"/>
      </w:docPartPr>
      <w:docPartBody>
        <w:p w:rsidR="00000000" w:rsidRDefault="00A722D3">
          <w:pPr>
            <w:pStyle w:val="57B99D7EF7264B69A402956EFF040D21"/>
          </w:pPr>
          <w:r w:rsidRPr="00CF1A49">
            <w:t>·</w:t>
          </w:r>
        </w:p>
      </w:docPartBody>
    </w:docPart>
    <w:docPart>
      <w:docPartPr>
        <w:name w:val="08E75DD6D95749548FB0E9C992FC5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3A165-3D03-42F3-A7DE-DBBA3EB6D562}"/>
      </w:docPartPr>
      <w:docPartBody>
        <w:p w:rsidR="00000000" w:rsidRDefault="00A722D3">
          <w:pPr>
            <w:pStyle w:val="08E75DD6D95749548FB0E9C992FC590F"/>
          </w:pPr>
          <w:r w:rsidRPr="00CF1A49">
            <w:t>Twitter/Blog/Portfolio</w:t>
          </w:r>
        </w:p>
      </w:docPartBody>
    </w:docPart>
    <w:docPart>
      <w:docPartPr>
        <w:name w:val="FF3F1F64255C4577BA713321655A3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7DD12-1A21-4B0D-8B63-3E8016B117CF}"/>
      </w:docPartPr>
      <w:docPartBody>
        <w:p w:rsidR="00000000" w:rsidRDefault="00A722D3">
          <w:pPr>
            <w:pStyle w:val="FF3F1F64255C4577BA713321655A321F"/>
          </w:pPr>
          <w:r w:rsidRPr="00CF1A49">
            <w:t>Experience</w:t>
          </w:r>
        </w:p>
      </w:docPartBody>
    </w:docPart>
    <w:docPart>
      <w:docPartPr>
        <w:name w:val="C97EFEA7453649B3950366FD6C07C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9E995-AB14-489A-921A-2D2D95EF296B}"/>
      </w:docPartPr>
      <w:docPartBody>
        <w:p w:rsidR="00000000" w:rsidRDefault="00A722D3">
          <w:pPr>
            <w:pStyle w:val="C97EFEA7453649B3950366FD6C07C8E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15"/>
    <w:rsid w:val="00813815"/>
    <w:rsid w:val="00A7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539D0E99EE4693A177EEB3DD8D7DEA">
    <w:name w:val="FF539D0E99EE4693A177EEB3DD8D7DE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4E1012B46A64FC2B3DE32227EF542AE">
    <w:name w:val="74E1012B46A64FC2B3DE32227EF542AE"/>
  </w:style>
  <w:style w:type="paragraph" w:customStyle="1" w:styleId="DD6B30C264B84BE298C7F1CC5A23E025">
    <w:name w:val="DD6B30C264B84BE298C7F1CC5A23E025"/>
  </w:style>
  <w:style w:type="paragraph" w:customStyle="1" w:styleId="38D74B3C2C2B413A8E41D1749933BFD5">
    <w:name w:val="38D74B3C2C2B413A8E41D1749933BFD5"/>
  </w:style>
  <w:style w:type="paragraph" w:customStyle="1" w:styleId="662E3C262E3B400DBE6AF93C65554639">
    <w:name w:val="662E3C262E3B400DBE6AF93C65554639"/>
  </w:style>
  <w:style w:type="paragraph" w:customStyle="1" w:styleId="3B479C94A2394C8683E0C5C8E54F6D99">
    <w:name w:val="3B479C94A2394C8683E0C5C8E54F6D99"/>
  </w:style>
  <w:style w:type="paragraph" w:customStyle="1" w:styleId="C38F73E5AE8447C29F36535C9931F93A">
    <w:name w:val="C38F73E5AE8447C29F36535C9931F93A"/>
  </w:style>
  <w:style w:type="paragraph" w:customStyle="1" w:styleId="4664191B5A6F4271AFEFE1B7DFA89A0B">
    <w:name w:val="4664191B5A6F4271AFEFE1B7DFA89A0B"/>
  </w:style>
  <w:style w:type="paragraph" w:customStyle="1" w:styleId="57B99D7EF7264B69A402956EFF040D21">
    <w:name w:val="57B99D7EF7264B69A402956EFF040D21"/>
  </w:style>
  <w:style w:type="paragraph" w:customStyle="1" w:styleId="08E75DD6D95749548FB0E9C992FC590F">
    <w:name w:val="08E75DD6D95749548FB0E9C992FC590F"/>
  </w:style>
  <w:style w:type="paragraph" w:customStyle="1" w:styleId="714865A0A3DB4D5FBE2AD602C2186723">
    <w:name w:val="714865A0A3DB4D5FBE2AD602C2186723"/>
  </w:style>
  <w:style w:type="paragraph" w:customStyle="1" w:styleId="FF3F1F64255C4577BA713321655A321F">
    <w:name w:val="FF3F1F64255C4577BA713321655A321F"/>
  </w:style>
  <w:style w:type="paragraph" w:customStyle="1" w:styleId="8D0995B55A164C1CB54FD90185DB3A8E">
    <w:name w:val="8D0995B55A164C1CB54FD90185DB3A8E"/>
  </w:style>
  <w:style w:type="paragraph" w:customStyle="1" w:styleId="52E5224A130D469B86CACDCC54720B0A">
    <w:name w:val="52E5224A130D469B86CACDCC54720B0A"/>
  </w:style>
  <w:style w:type="paragraph" w:customStyle="1" w:styleId="1AE970CBBF574703A99238A30BAAE0CA">
    <w:name w:val="1AE970CBBF574703A99238A30BAAE0C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F3F26E349F94633BFBB048EEA0DDEDD">
    <w:name w:val="3F3F26E349F94633BFBB048EEA0DDEDD"/>
  </w:style>
  <w:style w:type="paragraph" w:customStyle="1" w:styleId="30BDDE7C0DCB4E718AB002C04594654D">
    <w:name w:val="30BDDE7C0DCB4E718AB002C04594654D"/>
  </w:style>
  <w:style w:type="paragraph" w:customStyle="1" w:styleId="C96616C8D3A54C57A92F5CD01BB79935">
    <w:name w:val="C96616C8D3A54C57A92F5CD01BB79935"/>
  </w:style>
  <w:style w:type="paragraph" w:customStyle="1" w:styleId="D80F90525AD342B5A64BBFEF00D70F06">
    <w:name w:val="D80F90525AD342B5A64BBFEF00D70F06"/>
  </w:style>
  <w:style w:type="paragraph" w:customStyle="1" w:styleId="A7C2E4D54F984F28A2CF2E5AA7CA88A2">
    <w:name w:val="A7C2E4D54F984F28A2CF2E5AA7CA88A2"/>
  </w:style>
  <w:style w:type="paragraph" w:customStyle="1" w:styleId="AF40624315C4423CA979B0EBA5A1234E">
    <w:name w:val="AF40624315C4423CA979B0EBA5A1234E"/>
  </w:style>
  <w:style w:type="paragraph" w:customStyle="1" w:styleId="BE2F5A4139DF4C60AF49559BFA9488B3">
    <w:name w:val="BE2F5A4139DF4C60AF49559BFA9488B3"/>
  </w:style>
  <w:style w:type="paragraph" w:customStyle="1" w:styleId="D2EFF8E431F04A07812A236989BBA537">
    <w:name w:val="D2EFF8E431F04A07812A236989BBA537"/>
  </w:style>
  <w:style w:type="paragraph" w:customStyle="1" w:styleId="5BBA2B77989C4028A2BC750F813A7463">
    <w:name w:val="5BBA2B77989C4028A2BC750F813A7463"/>
  </w:style>
  <w:style w:type="paragraph" w:customStyle="1" w:styleId="2DF190326E64453989593BBD84AACF74">
    <w:name w:val="2DF190326E64453989593BBD84AACF74"/>
  </w:style>
  <w:style w:type="paragraph" w:customStyle="1" w:styleId="DCAEC4A46A374282B83DB3C59B425925">
    <w:name w:val="DCAEC4A46A374282B83DB3C59B425925"/>
  </w:style>
  <w:style w:type="paragraph" w:customStyle="1" w:styleId="E9005C257E8F43638CA64177FC314FEF">
    <w:name w:val="E9005C257E8F43638CA64177FC314FEF"/>
  </w:style>
  <w:style w:type="paragraph" w:customStyle="1" w:styleId="7E00D9A4C7534517917AA54D6CE6A1DF">
    <w:name w:val="7E00D9A4C7534517917AA54D6CE6A1DF"/>
  </w:style>
  <w:style w:type="paragraph" w:customStyle="1" w:styleId="1DD6ED4762544635A1B46E63409F3D1F">
    <w:name w:val="1DD6ED4762544635A1B46E63409F3D1F"/>
  </w:style>
  <w:style w:type="paragraph" w:customStyle="1" w:styleId="6639FE5C205E419E8B312E4F7146025B">
    <w:name w:val="6639FE5C205E419E8B312E4F7146025B"/>
  </w:style>
  <w:style w:type="paragraph" w:customStyle="1" w:styleId="2FD5C8B435E242998128742A0AFDBA82">
    <w:name w:val="2FD5C8B435E242998128742A0AFDBA82"/>
  </w:style>
  <w:style w:type="paragraph" w:customStyle="1" w:styleId="822A7A820A784F34A054A85F1BBD40E8">
    <w:name w:val="822A7A820A784F34A054A85F1BBD40E8"/>
  </w:style>
  <w:style w:type="paragraph" w:customStyle="1" w:styleId="54E16044BB2E4885B33AC847E00AE444">
    <w:name w:val="54E16044BB2E4885B33AC847E00AE444"/>
  </w:style>
  <w:style w:type="paragraph" w:customStyle="1" w:styleId="C97EFEA7453649B3950366FD6C07C8EF">
    <w:name w:val="C97EFEA7453649B3950366FD6C07C8EF"/>
  </w:style>
  <w:style w:type="paragraph" w:customStyle="1" w:styleId="F3A7C72905BC437CA5CF027A6CE6B061">
    <w:name w:val="F3A7C72905BC437CA5CF027A6CE6B061"/>
  </w:style>
  <w:style w:type="paragraph" w:customStyle="1" w:styleId="215E483B64EE448BA4B82D57356C9F05">
    <w:name w:val="215E483B64EE448BA4B82D57356C9F05"/>
  </w:style>
  <w:style w:type="paragraph" w:customStyle="1" w:styleId="BE7A246BF9ED45C798590661EB59D63E">
    <w:name w:val="BE7A246BF9ED45C798590661EB59D63E"/>
  </w:style>
  <w:style w:type="paragraph" w:customStyle="1" w:styleId="C14CC7C328AD4068BCC971467999B5F0">
    <w:name w:val="C14CC7C328AD4068BCC971467999B5F0"/>
  </w:style>
  <w:style w:type="paragraph" w:customStyle="1" w:styleId="BB622255217444BB816DB2A2C60CF2E0">
    <w:name w:val="BB622255217444BB816DB2A2C60CF2E0"/>
  </w:style>
  <w:style w:type="paragraph" w:customStyle="1" w:styleId="BE4AFE656D60470BAD334C160A4A9124">
    <w:name w:val="BE4AFE656D60470BAD334C160A4A9124"/>
  </w:style>
  <w:style w:type="paragraph" w:customStyle="1" w:styleId="E460EEEFD96D47CBB284928B21C08809">
    <w:name w:val="E460EEEFD96D47CBB284928B21C08809"/>
  </w:style>
  <w:style w:type="paragraph" w:customStyle="1" w:styleId="6D79BE579AD8422A9D7971B89A431720">
    <w:name w:val="6D79BE579AD8422A9D7971B89A431720"/>
    <w:rsid w:val="00813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Boot4 Camp</cp:lastModifiedBy>
  <cp:revision>1</cp:revision>
  <dcterms:created xsi:type="dcterms:W3CDTF">2018-12-05T13:15:00Z</dcterms:created>
  <dcterms:modified xsi:type="dcterms:W3CDTF">2018-12-05T13:54:00Z</dcterms:modified>
  <cp:category/>
</cp:coreProperties>
</file>