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</w:t>
      </w:r>
      <w:r w:rsidRPr="00A61980">
        <w:rPr>
          <w:sz w:val="28"/>
          <w:szCs w:val="28"/>
        </w:rPr>
        <w:t xml:space="preserve"> Название и сведения о команде</w:t>
      </w:r>
    </w:p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A61980">
        <w:rPr>
          <w:b/>
          <w:sz w:val="28"/>
          <w:szCs w:val="28"/>
        </w:rPr>
        <w:t>Слайд 2</w:t>
      </w:r>
      <w:r w:rsidRPr="00A61980">
        <w:rPr>
          <w:sz w:val="28"/>
          <w:szCs w:val="28"/>
        </w:rPr>
        <w:t xml:space="preserve"> Идея проекта</w:t>
      </w:r>
    </w:p>
    <w:p w:rsidR="00E239AA" w:rsidRPr="00A61980" w:rsidRDefault="00A61980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A61980">
        <w:rPr>
          <w:sz w:val="28"/>
          <w:szCs w:val="28"/>
        </w:rPr>
        <w:t>Бывает, что из точки A в точку B приходится добираться через C и D</w:t>
      </w:r>
      <w:r w:rsidR="001A46CE">
        <w:rPr>
          <w:sz w:val="28"/>
          <w:szCs w:val="28"/>
        </w:rPr>
        <w:t>. В особенности сложно определить маршрут туристу в неизвестном городе</w:t>
      </w:r>
      <w:r w:rsidRPr="00A61980">
        <w:rPr>
          <w:sz w:val="28"/>
          <w:szCs w:val="28"/>
        </w:rPr>
        <w:t xml:space="preserve">. Для этих случаев пригодится </w:t>
      </w:r>
      <w:r>
        <w:rPr>
          <w:sz w:val="28"/>
          <w:szCs w:val="28"/>
        </w:rPr>
        <w:t xml:space="preserve">наше </w:t>
      </w:r>
      <w:r w:rsidRPr="00A61980">
        <w:rPr>
          <w:sz w:val="28"/>
          <w:szCs w:val="28"/>
        </w:rPr>
        <w:t xml:space="preserve">приложение, которое прокладывает </w:t>
      </w:r>
      <w:r>
        <w:rPr>
          <w:sz w:val="28"/>
          <w:szCs w:val="28"/>
        </w:rPr>
        <w:t>оптимальные</w:t>
      </w:r>
      <w:r w:rsidRPr="00A61980">
        <w:rPr>
          <w:sz w:val="28"/>
          <w:szCs w:val="28"/>
        </w:rPr>
        <w:t xml:space="preserve"> маршруты, в том числе между </w:t>
      </w:r>
      <w:r>
        <w:rPr>
          <w:sz w:val="28"/>
          <w:szCs w:val="28"/>
        </w:rPr>
        <w:t>достопримечательностями Санкт-Петербурга</w:t>
      </w:r>
      <w:r w:rsidRPr="00A61980">
        <w:rPr>
          <w:sz w:val="28"/>
          <w:szCs w:val="28"/>
        </w:rPr>
        <w:t xml:space="preserve">. Оно подкинет идеи, на каких автобусах ехать </w:t>
      </w:r>
      <w:r>
        <w:rPr>
          <w:sz w:val="28"/>
          <w:szCs w:val="28"/>
        </w:rPr>
        <w:t>от</w:t>
      </w:r>
      <w:r w:rsidRPr="00A61980">
        <w:rPr>
          <w:sz w:val="28"/>
          <w:szCs w:val="28"/>
        </w:rPr>
        <w:t xml:space="preserve"> </w:t>
      </w:r>
      <w:r>
        <w:rPr>
          <w:sz w:val="28"/>
          <w:szCs w:val="28"/>
        </w:rPr>
        <w:t>Петропавловской крепости</w:t>
      </w:r>
      <w:r w:rsidRPr="00A61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Летнего сада </w:t>
      </w:r>
      <w:r w:rsidRPr="00A61980">
        <w:rPr>
          <w:sz w:val="28"/>
          <w:szCs w:val="28"/>
        </w:rPr>
        <w:t xml:space="preserve">и сколько поездов </w:t>
      </w:r>
      <w:r>
        <w:rPr>
          <w:sz w:val="28"/>
          <w:szCs w:val="28"/>
        </w:rPr>
        <w:t xml:space="preserve">метро </w:t>
      </w:r>
      <w:r w:rsidRPr="00A61980">
        <w:rPr>
          <w:sz w:val="28"/>
          <w:szCs w:val="28"/>
        </w:rPr>
        <w:t xml:space="preserve">сменить, чтобы без </w:t>
      </w:r>
      <w:r>
        <w:rPr>
          <w:sz w:val="28"/>
          <w:szCs w:val="28"/>
        </w:rPr>
        <w:t xml:space="preserve">труда </w:t>
      </w:r>
      <w:r w:rsidRPr="00A61980">
        <w:rPr>
          <w:sz w:val="28"/>
          <w:szCs w:val="28"/>
        </w:rPr>
        <w:t xml:space="preserve">добраться </w:t>
      </w:r>
      <w:r>
        <w:rPr>
          <w:sz w:val="28"/>
          <w:szCs w:val="28"/>
        </w:rPr>
        <w:t>до метро Пушкинская</w:t>
      </w:r>
      <w:r w:rsidRPr="00A61980">
        <w:rPr>
          <w:sz w:val="28"/>
          <w:szCs w:val="28"/>
        </w:rPr>
        <w:t xml:space="preserve">. </w:t>
      </w:r>
      <w:bookmarkStart w:id="0" w:name="_GoBack"/>
      <w:r w:rsidRPr="00A61980">
        <w:rPr>
          <w:sz w:val="28"/>
          <w:szCs w:val="28"/>
        </w:rPr>
        <w:t>По каждому сегменту указаны приблизительная цена и сайт, на котором можно купить билеты.</w:t>
      </w:r>
      <w:bookmarkEnd w:id="0"/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A61980">
        <w:rPr>
          <w:b/>
          <w:sz w:val="28"/>
          <w:szCs w:val="28"/>
        </w:rPr>
        <w:t>Слайд 3</w:t>
      </w:r>
      <w:r w:rsidRPr="00A61980">
        <w:rPr>
          <w:sz w:val="28"/>
          <w:szCs w:val="28"/>
        </w:rPr>
        <w:t xml:space="preserve"> Цель и актуальность</w:t>
      </w:r>
      <w:r w:rsidR="001A46CE">
        <w:rPr>
          <w:sz w:val="28"/>
          <w:szCs w:val="28"/>
        </w:rPr>
        <w:t xml:space="preserve"> – диаграмма туристов в </w:t>
      </w:r>
      <w:proofErr w:type="spellStart"/>
      <w:r w:rsidR="001A46CE">
        <w:rPr>
          <w:sz w:val="28"/>
          <w:szCs w:val="28"/>
        </w:rPr>
        <w:t>спб</w:t>
      </w:r>
      <w:proofErr w:type="spellEnd"/>
    </w:p>
    <w:p w:rsidR="00440119" w:rsidRDefault="00440119" w:rsidP="0044011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официальной статистики в</w:t>
      </w:r>
      <w:r w:rsidRPr="00440119">
        <w:rPr>
          <w:sz w:val="28"/>
          <w:szCs w:val="28"/>
        </w:rPr>
        <w:t xml:space="preserve"> 2021 г. в Петербург прибыли более 6 млн туристов, из </w:t>
      </w:r>
      <w:r>
        <w:rPr>
          <w:sz w:val="28"/>
          <w:szCs w:val="28"/>
        </w:rPr>
        <w:t xml:space="preserve">которых 250 000 — иностранцы. Поэтому интерес к туристическим приложениям чрезвычайно высок. </w:t>
      </w:r>
      <w:r>
        <w:rPr>
          <w:sz w:val="28"/>
          <w:szCs w:val="28"/>
        </w:rPr>
        <w:t>Цель</w:t>
      </w:r>
      <w:r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– разработать сервис для определения оптимального маршрута по главным достопримечательностям Санкт-Петербурга.</w:t>
      </w:r>
    </w:p>
    <w:p w:rsidR="00A61980" w:rsidRPr="00A61980" w:rsidRDefault="00A61980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данном сервису</w:t>
      </w:r>
      <w:r w:rsidR="00440119">
        <w:rPr>
          <w:sz w:val="28"/>
          <w:szCs w:val="28"/>
        </w:rPr>
        <w:t xml:space="preserve"> выделены следующие: …</w:t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440119">
        <w:rPr>
          <w:b/>
          <w:sz w:val="28"/>
          <w:szCs w:val="28"/>
        </w:rPr>
        <w:t>Слайд 4</w:t>
      </w:r>
      <w:r w:rsidRPr="00A61980">
        <w:rPr>
          <w:sz w:val="28"/>
          <w:szCs w:val="28"/>
        </w:rPr>
        <w:t xml:space="preserve"> Целевая аудитория</w:t>
      </w:r>
      <w:r w:rsidR="00F77164">
        <w:rPr>
          <w:sz w:val="28"/>
          <w:szCs w:val="28"/>
        </w:rPr>
        <w:t xml:space="preserve"> – динамика запросов + портрет идеального пользователя</w:t>
      </w:r>
    </w:p>
    <w:p w:rsidR="00440119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440119" w:rsidRPr="00440119">
        <w:rPr>
          <w:sz w:val="28"/>
          <w:szCs w:val="28"/>
        </w:rPr>
        <w:t xml:space="preserve">а пресс-конференции член Экспертного совета Российского союза туриндустрии </w:t>
      </w:r>
      <w:r>
        <w:rPr>
          <w:sz w:val="28"/>
          <w:szCs w:val="28"/>
        </w:rPr>
        <w:t xml:space="preserve">Кислова </w:t>
      </w:r>
      <w:r w:rsidR="00440119" w:rsidRPr="00440119">
        <w:rPr>
          <w:sz w:val="28"/>
          <w:szCs w:val="28"/>
        </w:rPr>
        <w:t>отметила, что из 5,8 млн прибывших в Петербург граждан России около 40% приехали из Москвы и Московской области. На втором месте по количеству визитов — Северо-Западный федеральный округ, откуда приехали 16,4% туристов, на третьем месте — Приволжский федеральный округ.</w:t>
      </w:r>
      <w:r>
        <w:rPr>
          <w:sz w:val="28"/>
          <w:szCs w:val="28"/>
        </w:rPr>
        <w:t xml:space="preserve"> То есть большинство туристов – русские граждане. Для данной аудитории следует использовать русский язык для определения маршрутов, однако учитывая часть тур потока иностранцев в городе – дополнительная возможность использования приложения на английском языке.</w:t>
      </w:r>
    </w:p>
    <w:p w:rsidR="001A46CE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9EEF7" wp14:editId="34C33B8C">
            <wp:extent cx="4457700" cy="1706880"/>
            <wp:effectExtent l="0" t="0" r="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A46CE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Динамика запросов достопримечательности Санкт-Петербурга</w:t>
      </w:r>
    </w:p>
    <w:p w:rsidR="001A46CE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A683A" w:rsidRDefault="009A683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пользователь: </w:t>
      </w:r>
    </w:p>
    <w:p w:rsidR="009A683A" w:rsidRPr="00A61980" w:rsidRDefault="009A683A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lastRenderedPageBreak/>
        <w:t>Слайд 5</w:t>
      </w:r>
      <w:r w:rsidR="001A46CE">
        <w:rPr>
          <w:sz w:val="28"/>
          <w:szCs w:val="28"/>
        </w:rPr>
        <w:t xml:space="preserve"> Анализ предметной области - диаграмма Вариантов использования.</w:t>
      </w:r>
    </w:p>
    <w:p w:rsidR="001A46CE" w:rsidRDefault="003737A5" w:rsidP="003737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75pt;height:180.9pt">
            <v:imagedata r:id="rId6" o:title="диаграмма.drawio"/>
          </v:shape>
        </w:pict>
      </w:r>
    </w:p>
    <w:p w:rsidR="001A46CE" w:rsidRPr="00A61980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6</w:t>
      </w:r>
      <w:r w:rsidRPr="00A61980">
        <w:rPr>
          <w:sz w:val="28"/>
          <w:szCs w:val="28"/>
        </w:rPr>
        <w:t xml:space="preserve"> Выбор средств решения </w:t>
      </w:r>
    </w:p>
    <w:p w:rsidR="00F77164" w:rsidRPr="00F77164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приложение будет представлять собой</w:t>
      </w:r>
      <w:r w:rsidR="0015666A">
        <w:rPr>
          <w:sz w:val="28"/>
          <w:szCs w:val="28"/>
        </w:rPr>
        <w:t xml:space="preserve"> продукт с использованием </w:t>
      </w:r>
      <w:proofErr w:type="spellStart"/>
      <w:r w:rsidR="0015666A">
        <w:rPr>
          <w:sz w:val="28"/>
          <w:szCs w:val="28"/>
          <w:lang w:val="en-US"/>
        </w:rPr>
        <w:t>mvc</w:t>
      </w:r>
      <w:proofErr w:type="spellEnd"/>
      <w:r w:rsidR="0015666A" w:rsidRPr="0015666A">
        <w:rPr>
          <w:sz w:val="28"/>
          <w:szCs w:val="28"/>
        </w:rPr>
        <w:t>-</w:t>
      </w:r>
      <w:r w:rsidR="0015666A">
        <w:rPr>
          <w:sz w:val="28"/>
          <w:szCs w:val="28"/>
        </w:rPr>
        <w:t>шаблона, поэтому необходимо использовать удаленный сервер, базу данных и представления. Также использован принцип клиент-сервер. Представление — это</w:t>
      </w:r>
      <w:r>
        <w:rPr>
          <w:sz w:val="28"/>
          <w:szCs w:val="28"/>
        </w:rPr>
        <w:t xml:space="preserve"> мобильное приложение с использованием </w:t>
      </w:r>
      <w:r w:rsidR="00632C5A">
        <w:rPr>
          <w:sz w:val="28"/>
          <w:szCs w:val="28"/>
        </w:rPr>
        <w:t>удаленной</w:t>
      </w:r>
      <w:r>
        <w:rPr>
          <w:sz w:val="28"/>
          <w:szCs w:val="28"/>
        </w:rPr>
        <w:t xml:space="preserve"> базы данных. Данный метод оптимизирует работу и позволит пользователям иметь доступную карту с маршрутом онлайн. Поэтому для разработки был выбран язык </w:t>
      </w:r>
      <w:r>
        <w:rPr>
          <w:sz w:val="28"/>
          <w:szCs w:val="28"/>
          <w:lang w:val="en-US"/>
        </w:rPr>
        <w:t>Java</w:t>
      </w:r>
      <w:r w:rsidRPr="00F77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платформа </w:t>
      </w:r>
      <w:proofErr w:type="spellStart"/>
      <w:r>
        <w:rPr>
          <w:sz w:val="28"/>
          <w:szCs w:val="28"/>
          <w:lang w:val="en-US"/>
        </w:rPr>
        <w:t>AndroidStudio</w:t>
      </w:r>
      <w:proofErr w:type="spellEnd"/>
      <w:r w:rsidRPr="00F77164">
        <w:rPr>
          <w:sz w:val="28"/>
          <w:szCs w:val="28"/>
        </w:rPr>
        <w:t xml:space="preserve">, так как большинство пользователей имеет </w:t>
      </w:r>
      <w:r>
        <w:rPr>
          <w:sz w:val="28"/>
          <w:szCs w:val="28"/>
          <w:lang w:val="en-US"/>
        </w:rPr>
        <w:t>Android</w:t>
      </w:r>
      <w:r w:rsidRPr="00F77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 ориентир идет на это. База данных будет использоваться </w:t>
      </w:r>
      <w:r w:rsidR="00632C5A">
        <w:rPr>
          <w:sz w:val="28"/>
          <w:szCs w:val="28"/>
        </w:rPr>
        <w:t xml:space="preserve">дополнительно и </w:t>
      </w:r>
      <w:r>
        <w:rPr>
          <w:sz w:val="28"/>
          <w:szCs w:val="28"/>
        </w:rPr>
        <w:t xml:space="preserve">локальная для каждого клиентского приложения – </w:t>
      </w:r>
      <w:proofErr w:type="spellStart"/>
      <w:r>
        <w:rPr>
          <w:sz w:val="28"/>
          <w:szCs w:val="28"/>
          <w:lang w:val="en-US"/>
        </w:rPr>
        <w:t>SqlLite</w:t>
      </w:r>
      <w:proofErr w:type="spellEnd"/>
      <w:r w:rsidR="00632C5A">
        <w:rPr>
          <w:sz w:val="28"/>
          <w:szCs w:val="28"/>
        </w:rPr>
        <w:t xml:space="preserve">, чтобы обеспечить </w:t>
      </w:r>
      <w:proofErr w:type="spellStart"/>
      <w:r w:rsidR="0015666A">
        <w:rPr>
          <w:sz w:val="28"/>
          <w:szCs w:val="28"/>
        </w:rPr>
        <w:t>оффлайн</w:t>
      </w:r>
      <w:proofErr w:type="spellEnd"/>
      <w:r w:rsidR="0015666A">
        <w:rPr>
          <w:sz w:val="28"/>
          <w:szCs w:val="28"/>
        </w:rPr>
        <w:t xml:space="preserve"> доступ к построенному маршруту</w:t>
      </w:r>
      <w:r>
        <w:rPr>
          <w:sz w:val="28"/>
          <w:szCs w:val="28"/>
        </w:rPr>
        <w:t>.</w:t>
      </w:r>
    </w:p>
    <w:p w:rsidR="0015666A" w:rsidRPr="0015666A" w:rsidRDefault="0015666A" w:rsidP="0015666A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была выбрана </w:t>
      </w:r>
      <w:proofErr w:type="spellStart"/>
      <w:r>
        <w:rPr>
          <w:sz w:val="28"/>
          <w:szCs w:val="28"/>
        </w:rPr>
        <w:t>субд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15666A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простоты построения и реализации взаимодействия с удаленным сервером.</w:t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7</w:t>
      </w:r>
      <w:r w:rsidRPr="00A61980">
        <w:rPr>
          <w:sz w:val="28"/>
          <w:szCs w:val="28"/>
        </w:rPr>
        <w:t xml:space="preserve"> Алгоритм решения задачи </w:t>
      </w:r>
    </w:p>
    <w:p w:rsidR="00F77164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необходимо разработать алгоритм определения оптимального маршрута по основным достопримечательностям СПб, до которых можно добраться как на метро, так и пешей прогулкой. </w:t>
      </w:r>
    </w:p>
    <w:p w:rsidR="00F77164" w:rsidRPr="00A61980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*Описание алгоритма*</w:t>
      </w:r>
    </w:p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8</w:t>
      </w:r>
      <w:r w:rsidRPr="00A61980">
        <w:rPr>
          <w:sz w:val="28"/>
          <w:szCs w:val="28"/>
        </w:rPr>
        <w:t xml:space="preserve"> Прототип интерфейса </w:t>
      </w:r>
    </w:p>
    <w:p w:rsidR="00F77164" w:rsidRPr="00F77164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F77164">
        <w:rPr>
          <w:sz w:val="28"/>
          <w:szCs w:val="28"/>
        </w:rPr>
        <w:t>Описать прототип мобильного приложения</w:t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9</w:t>
      </w:r>
      <w:r w:rsidRPr="00A61980">
        <w:rPr>
          <w:sz w:val="28"/>
          <w:szCs w:val="28"/>
        </w:rPr>
        <w:t xml:space="preserve"> </w:t>
      </w:r>
      <w:proofErr w:type="spellStart"/>
      <w:r w:rsidRPr="00A61980">
        <w:rPr>
          <w:sz w:val="28"/>
          <w:szCs w:val="28"/>
        </w:rPr>
        <w:t>Бд</w:t>
      </w:r>
      <w:proofErr w:type="spellEnd"/>
    </w:p>
    <w:p w:rsidR="00F77164" w:rsidRDefault="000C1284" w:rsidP="00F77164">
      <w:pPr>
        <w:spacing w:after="0" w:line="240" w:lineRule="auto"/>
        <w:jc w:val="both"/>
        <w:rPr>
          <w:sz w:val="28"/>
          <w:szCs w:val="28"/>
        </w:rPr>
      </w:pPr>
      <w:r w:rsidRPr="000C1284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92205"/>
            <wp:effectExtent l="0" t="0" r="3175" b="0"/>
            <wp:docPr id="3" name="Рисунок 3" descr="C:\Users\Admin\Documents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datab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84" w:rsidRPr="00A61980" w:rsidRDefault="000C1284" w:rsidP="00F77164">
      <w:pPr>
        <w:spacing w:after="0" w:line="240" w:lineRule="auto"/>
        <w:jc w:val="both"/>
        <w:rPr>
          <w:sz w:val="28"/>
          <w:szCs w:val="28"/>
        </w:rPr>
      </w:pPr>
    </w:p>
    <w:p w:rsidR="00F77164" w:rsidRDefault="00E239AA" w:rsidP="00F77164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10</w:t>
      </w:r>
      <w:r w:rsidRPr="00A61980">
        <w:rPr>
          <w:sz w:val="28"/>
          <w:szCs w:val="28"/>
        </w:rPr>
        <w:t xml:space="preserve"> Возможности внедрения</w:t>
      </w:r>
    </w:p>
    <w:p w:rsidR="00F77164" w:rsidRPr="00A61980" w:rsidRDefault="00F77164" w:rsidP="00F77164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Способы монетизации</w:t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11</w:t>
      </w:r>
      <w:r w:rsidRPr="00A61980">
        <w:rPr>
          <w:sz w:val="28"/>
          <w:szCs w:val="28"/>
        </w:rPr>
        <w:t xml:space="preserve"> Возможные риски</w:t>
      </w:r>
    </w:p>
    <w:p w:rsidR="00F77164" w:rsidRPr="00A61980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Риски внедрения</w:t>
      </w:r>
    </w:p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12</w:t>
      </w:r>
      <w:r w:rsidRPr="00A61980">
        <w:rPr>
          <w:sz w:val="28"/>
          <w:szCs w:val="28"/>
        </w:rPr>
        <w:t xml:space="preserve"> Заключение -</w:t>
      </w:r>
      <w:r w:rsidRPr="00F77164">
        <w:rPr>
          <w:sz w:val="28"/>
          <w:szCs w:val="28"/>
        </w:rPr>
        <w:t xml:space="preserve">&gt; </w:t>
      </w:r>
      <w:r w:rsidRPr="00A61980">
        <w:rPr>
          <w:sz w:val="28"/>
          <w:szCs w:val="28"/>
        </w:rPr>
        <w:t xml:space="preserve">поддержка развития  </w:t>
      </w:r>
    </w:p>
    <w:p w:rsidR="00E239AA" w:rsidRPr="00A61980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Ориентир для дальнейшего развития и поддержка проекта</w:t>
      </w:r>
    </w:p>
    <w:sectPr w:rsidR="00E239AA" w:rsidRPr="00A61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AA"/>
    <w:rsid w:val="000C1284"/>
    <w:rsid w:val="000E2696"/>
    <w:rsid w:val="0015666A"/>
    <w:rsid w:val="001A46CE"/>
    <w:rsid w:val="003737A5"/>
    <w:rsid w:val="00440119"/>
    <w:rsid w:val="00632C5A"/>
    <w:rsid w:val="009A683A"/>
    <w:rsid w:val="00A61980"/>
    <w:rsid w:val="00D83523"/>
    <w:rsid w:val="00E2241A"/>
    <w:rsid w:val="00E239AA"/>
    <w:rsid w:val="00F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CCC7"/>
  <w15:chartTrackingRefBased/>
  <w15:docId w15:val="{8093D4C8-B28E-490E-863A-23746CAE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multiTimelin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multiTimeline!$B$3</c:f>
              <c:strCache>
                <c:ptCount val="1"/>
                <c:pt idx="0">
                  <c:v>Количество запросов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multiTimeline!$A$4:$A$55</c:f>
              <c:numCache>
                <c:formatCode>dd/mm/yy;@</c:formatCode>
                <c:ptCount val="52"/>
                <c:pt idx="0">
                  <c:v>44318</c:v>
                </c:pt>
                <c:pt idx="1">
                  <c:v>44325</c:v>
                </c:pt>
                <c:pt idx="2">
                  <c:v>44332</c:v>
                </c:pt>
                <c:pt idx="3">
                  <c:v>44339</c:v>
                </c:pt>
                <c:pt idx="4">
                  <c:v>44346</c:v>
                </c:pt>
                <c:pt idx="5">
                  <c:v>44353</c:v>
                </c:pt>
                <c:pt idx="6">
                  <c:v>44360</c:v>
                </c:pt>
                <c:pt idx="7">
                  <c:v>44367</c:v>
                </c:pt>
                <c:pt idx="8">
                  <c:v>44374</c:v>
                </c:pt>
                <c:pt idx="9">
                  <c:v>44381</c:v>
                </c:pt>
                <c:pt idx="10">
                  <c:v>44388</c:v>
                </c:pt>
                <c:pt idx="11">
                  <c:v>44395</c:v>
                </c:pt>
                <c:pt idx="12">
                  <c:v>44402</c:v>
                </c:pt>
                <c:pt idx="13">
                  <c:v>44409</c:v>
                </c:pt>
                <c:pt idx="14">
                  <c:v>44416</c:v>
                </c:pt>
                <c:pt idx="15">
                  <c:v>44423</c:v>
                </c:pt>
                <c:pt idx="16">
                  <c:v>44430</c:v>
                </c:pt>
                <c:pt idx="17">
                  <c:v>44437</c:v>
                </c:pt>
                <c:pt idx="18">
                  <c:v>44444</c:v>
                </c:pt>
                <c:pt idx="19">
                  <c:v>44451</c:v>
                </c:pt>
                <c:pt idx="20">
                  <c:v>44458</c:v>
                </c:pt>
                <c:pt idx="21">
                  <c:v>44465</c:v>
                </c:pt>
                <c:pt idx="22">
                  <c:v>44472</c:v>
                </c:pt>
                <c:pt idx="23">
                  <c:v>44479</c:v>
                </c:pt>
                <c:pt idx="24">
                  <c:v>44486</c:v>
                </c:pt>
                <c:pt idx="25">
                  <c:v>44493</c:v>
                </c:pt>
                <c:pt idx="26">
                  <c:v>44500</c:v>
                </c:pt>
                <c:pt idx="27">
                  <c:v>44507</c:v>
                </c:pt>
                <c:pt idx="28">
                  <c:v>44514</c:v>
                </c:pt>
                <c:pt idx="29">
                  <c:v>44521</c:v>
                </c:pt>
                <c:pt idx="30">
                  <c:v>44528</c:v>
                </c:pt>
                <c:pt idx="31">
                  <c:v>44535</c:v>
                </c:pt>
                <c:pt idx="32">
                  <c:v>44542</c:v>
                </c:pt>
                <c:pt idx="33">
                  <c:v>44549</c:v>
                </c:pt>
                <c:pt idx="34">
                  <c:v>44556</c:v>
                </c:pt>
                <c:pt idx="35">
                  <c:v>44563</c:v>
                </c:pt>
                <c:pt idx="36">
                  <c:v>44570</c:v>
                </c:pt>
                <c:pt idx="37">
                  <c:v>44577</c:v>
                </c:pt>
                <c:pt idx="38">
                  <c:v>44584</c:v>
                </c:pt>
                <c:pt idx="39">
                  <c:v>44591</c:v>
                </c:pt>
                <c:pt idx="40">
                  <c:v>44598</c:v>
                </c:pt>
                <c:pt idx="41">
                  <c:v>44605</c:v>
                </c:pt>
                <c:pt idx="42">
                  <c:v>44612</c:v>
                </c:pt>
                <c:pt idx="43">
                  <c:v>44619</c:v>
                </c:pt>
                <c:pt idx="44">
                  <c:v>44626</c:v>
                </c:pt>
                <c:pt idx="45">
                  <c:v>44633</c:v>
                </c:pt>
                <c:pt idx="46">
                  <c:v>44640</c:v>
                </c:pt>
                <c:pt idx="47">
                  <c:v>44647</c:v>
                </c:pt>
                <c:pt idx="48">
                  <c:v>44654</c:v>
                </c:pt>
                <c:pt idx="49">
                  <c:v>44661</c:v>
                </c:pt>
                <c:pt idx="50">
                  <c:v>44668</c:v>
                </c:pt>
                <c:pt idx="51">
                  <c:v>44675</c:v>
                </c:pt>
              </c:numCache>
            </c:numRef>
          </c:cat>
          <c:val>
            <c:numRef>
              <c:f>multiTimeline!$B$4:$B$55</c:f>
              <c:numCache>
                <c:formatCode>General</c:formatCode>
                <c:ptCount val="52"/>
                <c:pt idx="0">
                  <c:v>100</c:v>
                </c:pt>
                <c:pt idx="1">
                  <c:v>77</c:v>
                </c:pt>
                <c:pt idx="2">
                  <c:v>81</c:v>
                </c:pt>
                <c:pt idx="3">
                  <c:v>62</c:v>
                </c:pt>
                <c:pt idx="4">
                  <c:v>61</c:v>
                </c:pt>
                <c:pt idx="5">
                  <c:v>81</c:v>
                </c:pt>
                <c:pt idx="6">
                  <c:v>84</c:v>
                </c:pt>
                <c:pt idx="7">
                  <c:v>77</c:v>
                </c:pt>
                <c:pt idx="8">
                  <c:v>68</c:v>
                </c:pt>
                <c:pt idx="9">
                  <c:v>69</c:v>
                </c:pt>
                <c:pt idx="10">
                  <c:v>78</c:v>
                </c:pt>
                <c:pt idx="11">
                  <c:v>80</c:v>
                </c:pt>
                <c:pt idx="12">
                  <c:v>75</c:v>
                </c:pt>
                <c:pt idx="13">
                  <c:v>71</c:v>
                </c:pt>
                <c:pt idx="14">
                  <c:v>89</c:v>
                </c:pt>
                <c:pt idx="15">
                  <c:v>87</c:v>
                </c:pt>
                <c:pt idx="16">
                  <c:v>81</c:v>
                </c:pt>
                <c:pt idx="17">
                  <c:v>56</c:v>
                </c:pt>
                <c:pt idx="18">
                  <c:v>56</c:v>
                </c:pt>
                <c:pt idx="19">
                  <c:v>60</c:v>
                </c:pt>
                <c:pt idx="20">
                  <c:v>46</c:v>
                </c:pt>
                <c:pt idx="21">
                  <c:v>64</c:v>
                </c:pt>
                <c:pt idx="22">
                  <c:v>65</c:v>
                </c:pt>
                <c:pt idx="23">
                  <c:v>51</c:v>
                </c:pt>
                <c:pt idx="24">
                  <c:v>43</c:v>
                </c:pt>
                <c:pt idx="25">
                  <c:v>42</c:v>
                </c:pt>
                <c:pt idx="26">
                  <c:v>76</c:v>
                </c:pt>
                <c:pt idx="27">
                  <c:v>32</c:v>
                </c:pt>
                <c:pt idx="28">
                  <c:v>40</c:v>
                </c:pt>
                <c:pt idx="29">
                  <c:v>29</c:v>
                </c:pt>
                <c:pt idx="30">
                  <c:v>27</c:v>
                </c:pt>
                <c:pt idx="31">
                  <c:v>23</c:v>
                </c:pt>
                <c:pt idx="32">
                  <c:v>25</c:v>
                </c:pt>
                <c:pt idx="33">
                  <c:v>22</c:v>
                </c:pt>
                <c:pt idx="34">
                  <c:v>29</c:v>
                </c:pt>
                <c:pt idx="35">
                  <c:v>90</c:v>
                </c:pt>
                <c:pt idx="36">
                  <c:v>28</c:v>
                </c:pt>
                <c:pt idx="37">
                  <c:v>36</c:v>
                </c:pt>
                <c:pt idx="38">
                  <c:v>33</c:v>
                </c:pt>
                <c:pt idx="39">
                  <c:v>33</c:v>
                </c:pt>
                <c:pt idx="40">
                  <c:v>37</c:v>
                </c:pt>
                <c:pt idx="41">
                  <c:v>30</c:v>
                </c:pt>
                <c:pt idx="42">
                  <c:v>41</c:v>
                </c:pt>
                <c:pt idx="43">
                  <c:v>29</c:v>
                </c:pt>
                <c:pt idx="44">
                  <c:v>34</c:v>
                </c:pt>
                <c:pt idx="45">
                  <c:v>43</c:v>
                </c:pt>
                <c:pt idx="46">
                  <c:v>40</c:v>
                </c:pt>
                <c:pt idx="47">
                  <c:v>43</c:v>
                </c:pt>
                <c:pt idx="48">
                  <c:v>36</c:v>
                </c:pt>
                <c:pt idx="49">
                  <c:v>51</c:v>
                </c:pt>
                <c:pt idx="50">
                  <c:v>62</c:v>
                </c:pt>
                <c:pt idx="51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41-4990-901C-00679ABF3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9032960"/>
        <c:axId val="1319030048"/>
      </c:lineChart>
      <c:dateAx>
        <c:axId val="1319032960"/>
        <c:scaling>
          <c:orientation val="minMax"/>
        </c:scaling>
        <c:delete val="0"/>
        <c:axPos val="b"/>
        <c:numFmt formatCode="dd/mm/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30048"/>
        <c:crosses val="autoZero"/>
        <c:auto val="1"/>
        <c:lblOffset val="100"/>
        <c:baseTimeUnit val="days"/>
      </c:dateAx>
      <c:valAx>
        <c:axId val="131903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3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944F-C6D7-49D0-BCFD-29310530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2022-04-28T11:42:00Z</dcterms:created>
  <dcterms:modified xsi:type="dcterms:W3CDTF">2022-04-28T14:21:00Z</dcterms:modified>
</cp:coreProperties>
</file>