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80D" w:rsidRDefault="00E0480D" w:rsidP="00E0480D">
      <w:pPr>
        <w:pStyle w:val="a3"/>
        <w:numPr>
          <w:ilvl w:val="0"/>
          <w:numId w:val="1"/>
        </w:numPr>
        <w:shd w:val="clear" w:color="auto" w:fill="FEFEFE"/>
        <w:spacing w:before="48" w:beforeAutospacing="0" w:after="48" w:afterAutospacing="0"/>
        <w:jc w:val="both"/>
        <w:rPr>
          <w:i/>
          <w:iCs/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 xml:space="preserve">Внешние очертания, </w:t>
      </w:r>
      <w:r w:rsidRPr="00E0480D">
        <w:rPr>
          <w:color w:val="000050"/>
          <w:sz w:val="27"/>
          <w:szCs w:val="27"/>
          <w:highlight w:val="yellow"/>
        </w:rPr>
        <w:t>форма тела</w:t>
      </w:r>
      <w:r>
        <w:rPr>
          <w:color w:val="000050"/>
          <w:sz w:val="27"/>
          <w:szCs w:val="27"/>
        </w:rPr>
        <w:t>, физический облик человека.</w:t>
      </w:r>
      <w:r>
        <w:rPr>
          <w:rStyle w:val="apple-converted-space"/>
          <w:color w:val="000050"/>
          <w:sz w:val="27"/>
          <w:szCs w:val="27"/>
        </w:rPr>
        <w:t> (</w:t>
      </w:r>
      <w:r>
        <w:rPr>
          <w:i/>
          <w:iCs/>
          <w:color w:val="000050"/>
          <w:sz w:val="27"/>
          <w:szCs w:val="27"/>
        </w:rPr>
        <w:t xml:space="preserve">Приземистая широкая фигура </w:t>
      </w:r>
      <w:proofErr w:type="spellStart"/>
      <w:r>
        <w:rPr>
          <w:i/>
          <w:iCs/>
          <w:color w:val="000050"/>
          <w:sz w:val="27"/>
          <w:szCs w:val="27"/>
        </w:rPr>
        <w:t>Спирьки</w:t>
      </w:r>
      <w:proofErr w:type="spellEnd"/>
      <w:r>
        <w:rPr>
          <w:i/>
          <w:iCs/>
          <w:color w:val="000050"/>
          <w:sz w:val="27"/>
          <w:szCs w:val="27"/>
        </w:rPr>
        <w:t>, поставленная на кривые ноги…)</w:t>
      </w:r>
    </w:p>
    <w:p w:rsidR="00E0480D" w:rsidRPr="00E0480D" w:rsidRDefault="009E071B" w:rsidP="00E0480D">
      <w:pPr>
        <w:pStyle w:val="a3"/>
        <w:numPr>
          <w:ilvl w:val="0"/>
          <w:numId w:val="1"/>
        </w:numPr>
        <w:shd w:val="clear" w:color="auto" w:fill="FEFEFE"/>
        <w:spacing w:before="48" w:beforeAutospacing="0" w:after="48" w:afterAutospacing="0"/>
        <w:jc w:val="both"/>
        <w:rPr>
          <w:b/>
          <w:bCs/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 xml:space="preserve">Внешние очертания, форма чего-либо, </w:t>
      </w:r>
      <w:r w:rsidR="00E0480D" w:rsidRPr="00E0480D">
        <w:rPr>
          <w:i/>
          <w:iCs/>
          <w:color w:val="000050"/>
          <w:sz w:val="27"/>
          <w:szCs w:val="27"/>
          <w:highlight w:val="yellow"/>
        </w:rPr>
        <w:t>Геометрические фигуры</w:t>
      </w:r>
      <w:r w:rsidR="00E0480D" w:rsidRPr="00E0480D">
        <w:rPr>
          <w:rStyle w:val="apple-converted-space"/>
          <w:color w:val="000050"/>
          <w:sz w:val="27"/>
          <w:szCs w:val="27"/>
        </w:rPr>
        <w:t> </w:t>
      </w:r>
      <w:r w:rsidR="00E0480D" w:rsidRPr="00E0480D">
        <w:rPr>
          <w:color w:val="000050"/>
          <w:sz w:val="27"/>
          <w:szCs w:val="27"/>
        </w:rPr>
        <w:t>(треугольник, параллелограмм, конус и т. д.)</w:t>
      </w:r>
    </w:p>
    <w:p w:rsidR="00E0480D" w:rsidRDefault="00E0480D" w:rsidP="00E0480D">
      <w:pPr>
        <w:pStyle w:val="a3"/>
        <w:numPr>
          <w:ilvl w:val="0"/>
          <w:numId w:val="1"/>
        </w:numPr>
        <w:shd w:val="clear" w:color="auto" w:fill="FEFEFE"/>
        <w:spacing w:before="48" w:beforeAutospacing="0" w:after="48" w:afterAutospacing="0"/>
        <w:jc w:val="both"/>
        <w:rPr>
          <w:b/>
          <w:bCs/>
          <w:color w:val="000050"/>
          <w:sz w:val="27"/>
          <w:szCs w:val="27"/>
        </w:rPr>
      </w:pPr>
      <w:r w:rsidRPr="00E0480D">
        <w:rPr>
          <w:i/>
          <w:iCs/>
          <w:color w:val="000050"/>
          <w:sz w:val="27"/>
          <w:szCs w:val="27"/>
        </w:rPr>
        <w:t>Лит.</w:t>
      </w:r>
      <w:r w:rsidRPr="00E0480D">
        <w:rPr>
          <w:rStyle w:val="apple-converted-space"/>
          <w:color w:val="000050"/>
          <w:sz w:val="27"/>
          <w:szCs w:val="27"/>
        </w:rPr>
        <w:t> </w:t>
      </w:r>
      <w:r w:rsidRPr="00E0480D">
        <w:rPr>
          <w:color w:val="000050"/>
          <w:sz w:val="27"/>
          <w:szCs w:val="27"/>
        </w:rPr>
        <w:t>Словесный оборот, стилистический прием, придающий речи особую выразительность (например, инверсия)</w:t>
      </w:r>
      <w:proofErr w:type="gramStart"/>
      <w:r w:rsidRPr="00E0480D">
        <w:rPr>
          <w:color w:val="000050"/>
          <w:sz w:val="27"/>
          <w:szCs w:val="27"/>
        </w:rPr>
        <w:t>.</w:t>
      </w:r>
      <w:proofErr w:type="gramEnd"/>
      <w:r w:rsidRPr="00E0480D">
        <w:rPr>
          <w:rStyle w:val="apple-converted-space"/>
          <w:color w:val="000050"/>
          <w:sz w:val="27"/>
          <w:szCs w:val="27"/>
        </w:rPr>
        <w:t> </w:t>
      </w:r>
      <w:proofErr w:type="gramStart"/>
      <w:r w:rsidRPr="00E0480D">
        <w:rPr>
          <w:i/>
          <w:iCs/>
          <w:color w:val="000050"/>
          <w:sz w:val="27"/>
          <w:szCs w:val="27"/>
          <w:highlight w:val="yellow"/>
        </w:rPr>
        <w:t>р</w:t>
      </w:r>
      <w:proofErr w:type="gramEnd"/>
      <w:r w:rsidRPr="00E0480D">
        <w:rPr>
          <w:i/>
          <w:iCs/>
          <w:color w:val="000050"/>
          <w:sz w:val="27"/>
          <w:szCs w:val="27"/>
          <w:highlight w:val="yellow"/>
        </w:rPr>
        <w:t>иторические фигуры</w:t>
      </w:r>
      <w:r w:rsidRPr="00E0480D">
        <w:rPr>
          <w:i/>
          <w:iCs/>
          <w:color w:val="000050"/>
          <w:sz w:val="27"/>
          <w:szCs w:val="27"/>
        </w:rPr>
        <w:t>, свои условленные выражения.</w:t>
      </w:r>
      <w:r w:rsidRPr="00E0480D">
        <w:rPr>
          <w:rStyle w:val="apple-converted-space"/>
          <w:color w:val="000050"/>
          <w:sz w:val="27"/>
          <w:szCs w:val="27"/>
        </w:rPr>
        <w:t> </w:t>
      </w:r>
      <w:r w:rsidRPr="00E0480D">
        <w:rPr>
          <w:b/>
          <w:bCs/>
          <w:color w:val="000050"/>
          <w:sz w:val="27"/>
          <w:szCs w:val="27"/>
        </w:rPr>
        <w:t xml:space="preserve"> </w:t>
      </w:r>
    </w:p>
    <w:p w:rsidR="00926CAF" w:rsidRDefault="00E0480D" w:rsidP="00926CAF">
      <w:pPr>
        <w:pStyle w:val="a3"/>
        <w:numPr>
          <w:ilvl w:val="0"/>
          <w:numId w:val="1"/>
        </w:numPr>
        <w:shd w:val="clear" w:color="auto" w:fill="FEFEFE"/>
        <w:spacing w:before="48" w:beforeAutospacing="0" w:after="48" w:afterAutospacing="0"/>
        <w:jc w:val="both"/>
        <w:rPr>
          <w:rStyle w:val="apple-converted-space"/>
          <w:b/>
          <w:bCs/>
          <w:color w:val="000050"/>
          <w:sz w:val="27"/>
          <w:szCs w:val="27"/>
        </w:rPr>
      </w:pPr>
      <w:r w:rsidRPr="00E0480D">
        <w:rPr>
          <w:color w:val="000050"/>
          <w:sz w:val="27"/>
          <w:szCs w:val="27"/>
        </w:rPr>
        <w:t xml:space="preserve">Изображение человека или животного </w:t>
      </w:r>
      <w:r w:rsidRPr="00E0480D">
        <w:rPr>
          <w:color w:val="000050"/>
          <w:sz w:val="27"/>
          <w:szCs w:val="27"/>
          <w:highlight w:val="yellow"/>
        </w:rPr>
        <w:t>в живописи</w:t>
      </w:r>
      <w:r w:rsidRPr="00E0480D">
        <w:rPr>
          <w:color w:val="000050"/>
          <w:sz w:val="27"/>
          <w:szCs w:val="27"/>
        </w:rPr>
        <w:t>, скульптуре.</w:t>
      </w:r>
      <w:r w:rsidRPr="00E0480D">
        <w:rPr>
          <w:rStyle w:val="apple-converted-space"/>
          <w:color w:val="000050"/>
          <w:sz w:val="27"/>
          <w:szCs w:val="27"/>
        </w:rPr>
        <w:t> </w:t>
      </w:r>
      <w:r w:rsidRPr="00E0480D">
        <w:rPr>
          <w:i/>
          <w:iCs/>
          <w:color w:val="000050"/>
          <w:sz w:val="27"/>
          <w:szCs w:val="27"/>
        </w:rPr>
        <w:t xml:space="preserve"> В память этих охот [в Африке] он разукрасил свой дом каменными фигурами зверей.</w:t>
      </w:r>
      <w:r w:rsidRPr="00E0480D">
        <w:rPr>
          <w:rStyle w:val="apple-converted-space"/>
          <w:color w:val="000050"/>
          <w:sz w:val="27"/>
          <w:szCs w:val="27"/>
        </w:rPr>
        <w:t> </w:t>
      </w:r>
    </w:p>
    <w:p w:rsidR="00926CAF" w:rsidRDefault="00926CAF" w:rsidP="00E0480D">
      <w:pPr>
        <w:pStyle w:val="a3"/>
        <w:numPr>
          <w:ilvl w:val="0"/>
          <w:numId w:val="1"/>
        </w:numPr>
        <w:shd w:val="clear" w:color="auto" w:fill="FEFEFE"/>
        <w:spacing w:before="48" w:beforeAutospacing="0" w:after="48" w:afterAutospacing="0"/>
        <w:jc w:val="both"/>
        <w:rPr>
          <w:b/>
          <w:bCs/>
          <w:color w:val="000050"/>
          <w:sz w:val="27"/>
          <w:szCs w:val="27"/>
        </w:rPr>
      </w:pPr>
      <w:r w:rsidRPr="00926CAF">
        <w:rPr>
          <w:color w:val="000050"/>
          <w:sz w:val="27"/>
          <w:szCs w:val="27"/>
          <w:highlight w:val="yellow"/>
        </w:rPr>
        <w:t>Шахматная фигура</w:t>
      </w:r>
      <w:r w:rsidRPr="00926CAF">
        <w:rPr>
          <w:color w:val="000050"/>
          <w:sz w:val="27"/>
          <w:szCs w:val="27"/>
        </w:rPr>
        <w:t xml:space="preserve">: название короля, ферзя, ладьи, слона, коня в отличие от пешки. </w:t>
      </w:r>
      <w:r w:rsidRPr="00926CAF">
        <w:rPr>
          <w:i/>
          <w:iCs/>
          <w:color w:val="000050"/>
          <w:sz w:val="27"/>
          <w:szCs w:val="27"/>
        </w:rPr>
        <w:t>У окна стоял красивый столик с шахматной доской и костяными фигурами.</w:t>
      </w:r>
      <w:r w:rsidRPr="00926CAF">
        <w:rPr>
          <w:rStyle w:val="apple-converted-space"/>
          <w:color w:val="000050"/>
          <w:sz w:val="27"/>
          <w:szCs w:val="27"/>
        </w:rPr>
        <w:t> </w:t>
      </w:r>
    </w:p>
    <w:p w:rsidR="00926CAF" w:rsidRDefault="00E0480D" w:rsidP="00E0480D">
      <w:pPr>
        <w:pStyle w:val="a3"/>
        <w:numPr>
          <w:ilvl w:val="0"/>
          <w:numId w:val="1"/>
        </w:numPr>
        <w:shd w:val="clear" w:color="auto" w:fill="FEFEFE"/>
        <w:spacing w:before="48" w:beforeAutospacing="0" w:after="48" w:afterAutospacing="0"/>
        <w:jc w:val="both"/>
        <w:rPr>
          <w:rStyle w:val="apple-converted-space"/>
          <w:color w:val="000050"/>
          <w:sz w:val="27"/>
          <w:szCs w:val="27"/>
        </w:rPr>
      </w:pPr>
      <w:r w:rsidRPr="00926CAF">
        <w:rPr>
          <w:rStyle w:val="apple-converted-space"/>
          <w:color w:val="000050"/>
          <w:sz w:val="27"/>
          <w:szCs w:val="27"/>
        </w:rPr>
        <w:t> </w:t>
      </w:r>
      <w:r w:rsidRPr="00926CAF">
        <w:rPr>
          <w:color w:val="000050"/>
          <w:sz w:val="27"/>
          <w:szCs w:val="27"/>
          <w:highlight w:val="yellow"/>
        </w:rPr>
        <w:t xml:space="preserve">Расположение </w:t>
      </w:r>
      <w:r w:rsidR="00926CAF" w:rsidRPr="00926CAF">
        <w:rPr>
          <w:color w:val="000050"/>
          <w:sz w:val="27"/>
          <w:szCs w:val="27"/>
          <w:highlight w:val="yellow"/>
        </w:rPr>
        <w:t>предметов</w:t>
      </w:r>
      <w:r w:rsidR="00926CAF" w:rsidRPr="00926CAF">
        <w:rPr>
          <w:color w:val="000050"/>
          <w:sz w:val="27"/>
          <w:szCs w:val="27"/>
        </w:rPr>
        <w:t xml:space="preserve"> </w:t>
      </w:r>
      <w:r w:rsidRPr="00926CAF">
        <w:rPr>
          <w:color w:val="000050"/>
          <w:sz w:val="27"/>
          <w:szCs w:val="27"/>
        </w:rPr>
        <w:t>определенным узором.</w:t>
      </w:r>
      <w:r w:rsidRPr="00926CAF">
        <w:rPr>
          <w:rStyle w:val="apple-converted-space"/>
          <w:color w:val="000050"/>
          <w:sz w:val="27"/>
          <w:szCs w:val="27"/>
        </w:rPr>
        <w:t> </w:t>
      </w:r>
      <w:r w:rsidRPr="00926CAF">
        <w:rPr>
          <w:i/>
          <w:iCs/>
          <w:color w:val="000050"/>
          <w:sz w:val="27"/>
          <w:szCs w:val="27"/>
        </w:rPr>
        <w:t>На потолке длинной и правильной фигурой, похожей на созвездие Большой Медведицы, расположились засыпающие мухи.</w:t>
      </w:r>
      <w:r w:rsidRPr="00926CAF">
        <w:rPr>
          <w:rStyle w:val="apple-converted-space"/>
          <w:color w:val="000050"/>
          <w:sz w:val="27"/>
          <w:szCs w:val="27"/>
        </w:rPr>
        <w:t> </w:t>
      </w:r>
    </w:p>
    <w:p w:rsidR="00926CAF" w:rsidRDefault="00926CAF" w:rsidP="00E0480D">
      <w:pPr>
        <w:pStyle w:val="a3"/>
        <w:numPr>
          <w:ilvl w:val="0"/>
          <w:numId w:val="1"/>
        </w:numPr>
        <w:shd w:val="clear" w:color="auto" w:fill="FEFEFE"/>
        <w:spacing w:before="48" w:beforeAutospacing="0" w:after="48" w:afterAutospacing="0"/>
        <w:jc w:val="both"/>
        <w:rPr>
          <w:rStyle w:val="apple-converted-space"/>
          <w:color w:val="000050"/>
          <w:sz w:val="27"/>
          <w:szCs w:val="27"/>
        </w:rPr>
      </w:pPr>
      <w:r w:rsidRPr="00926CAF">
        <w:rPr>
          <w:color w:val="000050"/>
          <w:sz w:val="27"/>
          <w:szCs w:val="27"/>
          <w:highlight w:val="yellow"/>
        </w:rPr>
        <w:t xml:space="preserve">Фигура в </w:t>
      </w:r>
      <w:r w:rsidR="00E0480D" w:rsidRPr="00926CAF">
        <w:rPr>
          <w:color w:val="000050"/>
          <w:sz w:val="27"/>
          <w:szCs w:val="27"/>
          <w:highlight w:val="yellow"/>
        </w:rPr>
        <w:t>танце</w:t>
      </w:r>
      <w:r w:rsidR="00E0480D" w:rsidRPr="00926CAF">
        <w:rPr>
          <w:color w:val="000050"/>
          <w:sz w:val="27"/>
          <w:szCs w:val="27"/>
        </w:rPr>
        <w:t xml:space="preserve">, фигурном катании, полете </w:t>
      </w:r>
      <w:proofErr w:type="gramStart"/>
      <w:r w:rsidR="00E0480D" w:rsidRPr="00926CAF">
        <w:rPr>
          <w:color w:val="000050"/>
          <w:sz w:val="27"/>
          <w:szCs w:val="27"/>
        </w:rPr>
        <w:t>в</w:t>
      </w:r>
      <w:proofErr w:type="gramEnd"/>
      <w:r w:rsidR="00E0480D" w:rsidRPr="00926CAF">
        <w:rPr>
          <w:rStyle w:val="apple-converted-space"/>
          <w:color w:val="000050"/>
          <w:sz w:val="27"/>
          <w:szCs w:val="27"/>
        </w:rPr>
        <w:t> </w:t>
      </w:r>
      <w:r w:rsidR="00E0480D" w:rsidRPr="00926CAF">
        <w:rPr>
          <w:i/>
          <w:iCs/>
          <w:color w:val="000050"/>
          <w:sz w:val="27"/>
          <w:szCs w:val="27"/>
        </w:rPr>
        <w:t xml:space="preserve">— </w:t>
      </w:r>
      <w:proofErr w:type="gramStart"/>
      <w:r w:rsidR="00E0480D" w:rsidRPr="00926CAF">
        <w:rPr>
          <w:i/>
          <w:iCs/>
          <w:color w:val="000050"/>
          <w:sz w:val="27"/>
          <w:szCs w:val="27"/>
        </w:rPr>
        <w:t>Я</w:t>
      </w:r>
      <w:proofErr w:type="gramEnd"/>
      <w:r w:rsidR="00E0480D" w:rsidRPr="00926CAF">
        <w:rPr>
          <w:i/>
          <w:iCs/>
          <w:color w:val="000050"/>
          <w:sz w:val="27"/>
          <w:szCs w:val="27"/>
        </w:rPr>
        <w:t xml:space="preserve"> боюсь, что мне с княжной придется начинать мазурку, — я не знаю почти ни одной фигуры.</w:t>
      </w:r>
      <w:r w:rsidR="00E0480D" w:rsidRPr="00926CAF">
        <w:rPr>
          <w:rStyle w:val="apple-converted-space"/>
          <w:color w:val="000050"/>
          <w:sz w:val="27"/>
          <w:szCs w:val="27"/>
        </w:rPr>
        <w:t> </w:t>
      </w:r>
    </w:p>
    <w:p w:rsidR="00926CAF" w:rsidRPr="00926CAF" w:rsidRDefault="00926CAF" w:rsidP="00E0480D">
      <w:pPr>
        <w:pStyle w:val="a3"/>
        <w:numPr>
          <w:ilvl w:val="0"/>
          <w:numId w:val="1"/>
        </w:numPr>
        <w:shd w:val="clear" w:color="auto" w:fill="FEFEFE"/>
        <w:spacing w:before="48" w:beforeAutospacing="0" w:after="48" w:afterAutospacing="0"/>
        <w:jc w:val="both"/>
        <w:rPr>
          <w:color w:val="000050"/>
          <w:sz w:val="27"/>
          <w:szCs w:val="27"/>
        </w:rPr>
      </w:pPr>
      <w:r w:rsidRPr="00926CAF">
        <w:rPr>
          <w:rStyle w:val="apple-converted-space"/>
          <w:color w:val="000050"/>
          <w:sz w:val="27"/>
          <w:szCs w:val="27"/>
        </w:rPr>
        <w:t>Фигура в музыке</w:t>
      </w:r>
      <w:r>
        <w:rPr>
          <w:rStyle w:val="apple-converted-space"/>
          <w:color w:val="000050"/>
          <w:sz w:val="27"/>
          <w:szCs w:val="27"/>
        </w:rPr>
        <w:t xml:space="preserve">. </w:t>
      </w:r>
      <w:r w:rsidR="00E0480D" w:rsidRPr="00926CAF">
        <w:rPr>
          <w:color w:val="000050"/>
          <w:sz w:val="27"/>
          <w:szCs w:val="27"/>
        </w:rPr>
        <w:t>Ритмико-мелодический элемент, усложняющий, украшающий музыкальное произведение.</w:t>
      </w:r>
      <w:r w:rsidR="00E0480D" w:rsidRPr="00926CAF">
        <w:rPr>
          <w:rStyle w:val="apple-converted-space"/>
          <w:color w:val="000050"/>
          <w:sz w:val="27"/>
          <w:szCs w:val="27"/>
        </w:rPr>
        <w:t> </w:t>
      </w:r>
      <w:r w:rsidR="00E0480D" w:rsidRPr="00926CAF">
        <w:rPr>
          <w:i/>
          <w:iCs/>
          <w:color w:val="000050"/>
          <w:sz w:val="27"/>
          <w:szCs w:val="27"/>
        </w:rPr>
        <w:t>[Мейер] навел меня на фигуру аккомпанемента в мазурке.</w:t>
      </w:r>
      <w:r w:rsidRPr="00926CAF">
        <w:rPr>
          <w:i/>
          <w:iCs/>
          <w:color w:val="000050"/>
          <w:sz w:val="27"/>
          <w:szCs w:val="27"/>
        </w:rPr>
        <w:t xml:space="preserve"> </w:t>
      </w:r>
    </w:p>
    <w:p w:rsidR="00926CAF" w:rsidRDefault="00926CAF" w:rsidP="00E0480D">
      <w:pPr>
        <w:pStyle w:val="a3"/>
        <w:numPr>
          <w:ilvl w:val="0"/>
          <w:numId w:val="1"/>
        </w:numPr>
        <w:shd w:val="clear" w:color="auto" w:fill="FEFEFE"/>
        <w:spacing w:before="48" w:beforeAutospacing="0" w:after="48" w:afterAutospacing="0"/>
        <w:jc w:val="both"/>
        <w:rPr>
          <w:color w:val="000050"/>
          <w:sz w:val="27"/>
          <w:szCs w:val="27"/>
        </w:rPr>
      </w:pPr>
      <w:r w:rsidRPr="00926CAF">
        <w:rPr>
          <w:bCs/>
          <w:color w:val="000050"/>
          <w:sz w:val="27"/>
          <w:szCs w:val="27"/>
        </w:rPr>
        <w:t>Неизвестный</w:t>
      </w:r>
      <w:r w:rsidR="00E0480D" w:rsidRPr="00926CAF">
        <w:rPr>
          <w:rStyle w:val="apple-converted-space"/>
          <w:color w:val="000050"/>
          <w:sz w:val="27"/>
          <w:szCs w:val="27"/>
        </w:rPr>
        <w:t> </w:t>
      </w:r>
      <w:r w:rsidRPr="00926CAF">
        <w:rPr>
          <w:color w:val="000050"/>
          <w:sz w:val="27"/>
          <w:szCs w:val="27"/>
          <w:highlight w:val="yellow"/>
        </w:rPr>
        <w:t>ч</w:t>
      </w:r>
      <w:r w:rsidR="00E0480D" w:rsidRPr="00926CAF">
        <w:rPr>
          <w:color w:val="000050"/>
          <w:sz w:val="27"/>
          <w:szCs w:val="27"/>
          <w:highlight w:val="yellow"/>
        </w:rPr>
        <w:t>еловек</w:t>
      </w:r>
      <w:r w:rsidRPr="00926CAF">
        <w:rPr>
          <w:color w:val="000050"/>
          <w:sz w:val="27"/>
          <w:szCs w:val="27"/>
        </w:rPr>
        <w:t>, о человеке – носителе качеств, свойств</w:t>
      </w:r>
      <w:proofErr w:type="gramStart"/>
      <w:r w:rsidRPr="00926CAF">
        <w:rPr>
          <w:color w:val="000050"/>
          <w:sz w:val="27"/>
          <w:szCs w:val="27"/>
        </w:rPr>
        <w:t xml:space="preserve"> </w:t>
      </w:r>
      <w:r w:rsidR="00E0480D" w:rsidRPr="00926CAF">
        <w:rPr>
          <w:i/>
          <w:iCs/>
          <w:color w:val="000050"/>
          <w:sz w:val="27"/>
          <w:szCs w:val="27"/>
        </w:rPr>
        <w:t>С</w:t>
      </w:r>
      <w:proofErr w:type="gramEnd"/>
      <w:r w:rsidR="00E0480D" w:rsidRPr="00926CAF">
        <w:rPr>
          <w:i/>
          <w:iCs/>
          <w:color w:val="000050"/>
          <w:sz w:val="27"/>
          <w:szCs w:val="27"/>
        </w:rPr>
        <w:t>кажите, пожалуйста, что это за странная фигура сидит с вами в вашей бричке.</w:t>
      </w:r>
      <w:r w:rsidR="00E0480D" w:rsidRPr="00926CAF">
        <w:rPr>
          <w:rStyle w:val="apple-converted-space"/>
          <w:color w:val="000050"/>
          <w:sz w:val="27"/>
          <w:szCs w:val="27"/>
        </w:rPr>
        <w:t> </w:t>
      </w:r>
      <w:r w:rsidR="00E0480D" w:rsidRPr="00926CAF">
        <w:rPr>
          <w:i/>
          <w:iCs/>
          <w:color w:val="000050"/>
          <w:sz w:val="27"/>
          <w:szCs w:val="27"/>
        </w:rPr>
        <w:t>Страшная вы фигура</w:t>
      </w:r>
      <w:proofErr w:type="gramStart"/>
      <w:r w:rsidR="00E0480D" w:rsidRPr="00926CAF">
        <w:rPr>
          <w:i/>
          <w:iCs/>
          <w:color w:val="000050"/>
          <w:sz w:val="27"/>
          <w:szCs w:val="27"/>
        </w:rPr>
        <w:t>!</w:t>
      </w:r>
      <w:r w:rsidRPr="00926CAF">
        <w:rPr>
          <w:i/>
          <w:iCs/>
          <w:color w:val="000050"/>
          <w:sz w:val="27"/>
          <w:szCs w:val="27"/>
        </w:rPr>
        <w:t>...</w:t>
      </w:r>
      <w:r w:rsidR="00E0480D" w:rsidRPr="00926CAF">
        <w:rPr>
          <w:i/>
          <w:iCs/>
          <w:color w:val="000050"/>
          <w:sz w:val="27"/>
          <w:szCs w:val="27"/>
        </w:rPr>
        <w:t xml:space="preserve"> </w:t>
      </w:r>
      <w:proofErr w:type="gramEnd"/>
      <w:r w:rsidR="00E0480D" w:rsidRPr="00926CAF">
        <w:rPr>
          <w:i/>
          <w:iCs/>
          <w:color w:val="000050"/>
          <w:sz w:val="27"/>
          <w:szCs w:val="27"/>
        </w:rPr>
        <w:t>Слушая вас, начинаешь думать, что действительно есть преступный тип человека.</w:t>
      </w:r>
      <w:r w:rsidR="00E0480D" w:rsidRPr="00926CAF">
        <w:rPr>
          <w:rStyle w:val="apple-converted-space"/>
          <w:color w:val="000050"/>
          <w:sz w:val="27"/>
          <w:szCs w:val="27"/>
        </w:rPr>
        <w:t> </w:t>
      </w:r>
    </w:p>
    <w:p w:rsidR="00401D7A" w:rsidRDefault="00926CAF" w:rsidP="00926CAF">
      <w:pPr>
        <w:pStyle w:val="a3"/>
        <w:numPr>
          <w:ilvl w:val="0"/>
          <w:numId w:val="1"/>
        </w:numPr>
        <w:shd w:val="clear" w:color="auto" w:fill="FEFEFE"/>
        <w:spacing w:before="48" w:beforeAutospacing="0" w:after="48" w:afterAutospacing="0"/>
        <w:jc w:val="both"/>
      </w:pPr>
      <w:r w:rsidRPr="00926CAF">
        <w:rPr>
          <w:color w:val="000050"/>
          <w:sz w:val="27"/>
          <w:szCs w:val="27"/>
        </w:rPr>
        <w:t xml:space="preserve"> </w:t>
      </w:r>
      <w:r w:rsidR="00E0480D" w:rsidRPr="00926CAF">
        <w:rPr>
          <w:color w:val="000050"/>
          <w:sz w:val="27"/>
          <w:szCs w:val="27"/>
        </w:rPr>
        <w:t xml:space="preserve">Название старшей </w:t>
      </w:r>
      <w:r w:rsidR="00E0480D" w:rsidRPr="00926CAF">
        <w:rPr>
          <w:color w:val="000050"/>
          <w:sz w:val="27"/>
          <w:szCs w:val="27"/>
          <w:highlight w:val="yellow"/>
        </w:rPr>
        <w:t>игральной карты</w:t>
      </w:r>
      <w:r w:rsidR="00E0480D" w:rsidRPr="00926CAF">
        <w:rPr>
          <w:color w:val="000050"/>
          <w:sz w:val="27"/>
          <w:szCs w:val="27"/>
        </w:rPr>
        <w:t xml:space="preserve"> (туз, король, дама, валет).</w:t>
      </w:r>
      <w:r w:rsidR="00E0480D" w:rsidRPr="00926CAF">
        <w:rPr>
          <w:rStyle w:val="apple-converted-space"/>
          <w:i/>
          <w:iCs/>
          <w:color w:val="000050"/>
          <w:sz w:val="27"/>
          <w:szCs w:val="27"/>
        </w:rPr>
        <w:t> </w:t>
      </w:r>
      <w:r w:rsidR="00E0480D" w:rsidRPr="00926CAF">
        <w:rPr>
          <w:i/>
          <w:iCs/>
          <w:color w:val="000050"/>
          <w:sz w:val="27"/>
          <w:szCs w:val="27"/>
        </w:rPr>
        <w:t>Выходя с фигуры, он ударял по столу крепко рукою, приговаривая, если была дама: «Пошла, старая попадья!», если же король: «Пошел, тамбовский мужик!»</w:t>
      </w:r>
      <w:r w:rsidR="00E0480D" w:rsidRPr="00926CAF">
        <w:rPr>
          <w:rStyle w:val="apple-converted-space"/>
          <w:color w:val="000050"/>
          <w:sz w:val="27"/>
          <w:szCs w:val="27"/>
        </w:rPr>
        <w:t> </w:t>
      </w:r>
      <w:r>
        <w:t xml:space="preserve"> </w:t>
      </w:r>
    </w:p>
    <w:sectPr w:rsidR="00401D7A" w:rsidSect="00A44B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3491E"/>
    <w:multiLevelType w:val="hybridMultilevel"/>
    <w:tmpl w:val="662CFDF0"/>
    <w:lvl w:ilvl="0" w:tplc="AC9C72E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0480D"/>
    <w:rsid w:val="00401D7A"/>
    <w:rsid w:val="00926CAF"/>
    <w:rsid w:val="009E071B"/>
    <w:rsid w:val="00A44BB1"/>
    <w:rsid w:val="00E04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B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04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E048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09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453953F7-01D8-433F-BF27-7DAD2CE23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 Bolgina</dc:creator>
  <cp:keywords/>
  <dc:description/>
  <cp:lastModifiedBy>Tatyana Bolgina</cp:lastModifiedBy>
  <cp:revision>3</cp:revision>
  <dcterms:created xsi:type="dcterms:W3CDTF">2017-03-07T12:24:00Z</dcterms:created>
  <dcterms:modified xsi:type="dcterms:W3CDTF">2017-03-07T14:24:00Z</dcterms:modified>
</cp:coreProperties>
</file>