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Коновалова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лабораторной работы — Изучить механизмы изменения идентификаторов, применения SetUID- и Sticky-битов. Получить практические навыки работы в консоли с дополнительными атрибутами. Рассмотреть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теоретические-данны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данные</w:t>
      </w:r>
    </w:p>
    <w:p>
      <w:pPr>
        <w:pStyle w:val="FirstParagraph"/>
      </w:pPr>
      <w:r>
        <w:t xml:space="preserve">Типы разрешений:</w:t>
      </w:r>
    </w:p>
    <w:p>
      <w:pPr>
        <w:pStyle w:val="BodyText"/>
      </w:pPr>
      <w:r>
        <w:t xml:space="preserve">SetUID, SetGID и Sticku — это специальные типы разрешений, которые позволяют задавать расширенные права доступа на файлы и каталоги.</w:t>
      </w:r>
    </w:p>
    <w:p>
      <w:pPr>
        <w:numPr>
          <w:ilvl w:val="0"/>
          <w:numId w:val="1001"/>
        </w:numPr>
        <w:pStyle w:val="Compact"/>
      </w:pPr>
      <w:r>
        <w:t xml:space="preserve">SetUID — это бит разрешения, который позволяет пользователю запускать исполняемый файл с правами владельца этого файла. Другими словами, использование этого бита позволят поднять привилегии пользователя в случае, если это необходимо. Наличие SetUID бита выражается в том, что на месте классического бита x выставлен специальный бит s: -rwsr-xr-x</w:t>
      </w:r>
    </w:p>
    <w:p>
      <w:pPr>
        <w:numPr>
          <w:ilvl w:val="0"/>
          <w:numId w:val="1001"/>
        </w:numPr>
        <w:pStyle w:val="Compact"/>
      </w:pPr>
      <w:r>
        <w:t xml:space="preserve">SetGID — очень похож на SetUID с отличием, что файл будет запускаться от имени группы, который владеет файлом: -rwxr-sr-x</w:t>
      </w:r>
    </w:p>
    <w:p>
      <w:pPr>
        <w:numPr>
          <w:ilvl w:val="0"/>
          <w:numId w:val="1001"/>
        </w:numPr>
        <w:pStyle w:val="Compact"/>
      </w:pPr>
      <w:r>
        <w:t xml:space="preserve">Sticky — в случае, если этот бит установлен для папки, то файлы в этой папке могут быть удалены только их владельцем. Наличие этого бита показывается через букву t в конце всех прав: drwxrwxrwxt</w:t>
      </w:r>
    </w:p>
    <w:p>
      <w:pPr>
        <w:pStyle w:val="FirstParagraph"/>
      </w:pPr>
      <w:r>
        <w:t xml:space="preserve">Атрибуты — это набор основных девяти битов, определяющих какие из пользователей обладают правами на чтение, запись</w:t>
      </w:r>
      <w:r>
        <w:t xml:space="preserve"> </w:t>
      </w:r>
      <w:r>
        <w:t xml:space="preserve">и исполнение.</w:t>
      </w:r>
      <w:r>
        <w:t xml:space="preserve"> </w:t>
      </w:r>
      <w:r>
        <w:t xml:space="preserve">Первые три бита отвечают права доступа владельца, вторые — для группы пользователей, последние — для всех остальных</w:t>
      </w:r>
      <w:r>
        <w:t xml:space="preserve"> </w:t>
      </w:r>
      <w:r>
        <w:t xml:space="preserve">пользователей в системе.</w:t>
      </w:r>
    </w:p>
    <w:p>
      <w:pPr>
        <w:pStyle w:val="BodyText"/>
      </w:pPr>
      <w:r>
        <w:t xml:space="preserve">Установка атрибутов производится командой chmod. Установка бита чтения (r) позволяет сделать файл доступным для чтения.</w:t>
      </w:r>
      <w:r>
        <w:t xml:space="preserve"> </w:t>
      </w:r>
      <w:r>
        <w:t xml:space="preserve">Наличие бита записи (w) позволяет изменять файл. Установка бита запуска (x) позволяет запускать файл на исполнение.</w:t>
      </w:r>
    </w:p>
    <w:p>
      <w:pPr>
        <w:pStyle w:val="BodyText"/>
      </w:pPr>
      <w:r>
        <w:t xml:space="preserve">Расширенные атрибуты — это система дополнительной информации, которая может быть добавлена к файлу или директории в файловой системе.</w:t>
      </w:r>
    </w:p>
    <w:p>
      <w:pPr>
        <w:pStyle w:val="BodyText"/>
      </w:pPr>
      <w:r>
        <w:t xml:space="preserve">Некоторые примеры расширенных атрибутов:</w:t>
      </w:r>
    </w:p>
    <w:p>
      <w:pPr>
        <w:numPr>
          <w:ilvl w:val="0"/>
          <w:numId w:val="1002"/>
        </w:numPr>
        <w:pStyle w:val="Compact"/>
      </w:pPr>
      <w:r>
        <w:t xml:space="preserve">а — файл можно открыть только в режиме добавления.</w:t>
      </w:r>
    </w:p>
    <w:p>
      <w:pPr>
        <w:numPr>
          <w:ilvl w:val="0"/>
          <w:numId w:val="1002"/>
        </w:numPr>
        <w:pStyle w:val="Compact"/>
      </w:pPr>
      <w:r>
        <w:t xml:space="preserve">А — при доступе к файлу его запись atime не изменяется.</w:t>
      </w:r>
    </w:p>
    <w:p>
      <w:pPr>
        <w:numPr>
          <w:ilvl w:val="0"/>
          <w:numId w:val="1002"/>
        </w:numPr>
        <w:pStyle w:val="Compact"/>
      </w:pPr>
      <w:r>
        <w:t xml:space="preserve">с — файл автоматически сжимается.</w:t>
      </w:r>
    </w:p>
    <w:p>
      <w:pPr>
        <w:numPr>
          <w:ilvl w:val="0"/>
          <w:numId w:val="1002"/>
        </w:numPr>
        <w:pStyle w:val="Compact"/>
      </w:pPr>
      <w:r>
        <w:t xml:space="preserve">e — файл использует экстенты.</w:t>
      </w:r>
    </w:p>
    <w:p>
      <w:pPr>
        <w:numPr>
          <w:ilvl w:val="0"/>
          <w:numId w:val="1002"/>
        </w:numPr>
        <w:pStyle w:val="Compact"/>
      </w:pPr>
      <w:r>
        <w:t xml:space="preserve">E — файл, каталог или символьная ссылка зашифрованы файловой системой.</w:t>
      </w:r>
    </w:p>
    <w:p>
      <w:pPr>
        <w:numPr>
          <w:ilvl w:val="0"/>
          <w:numId w:val="1002"/>
        </w:numPr>
        <w:pStyle w:val="Compact"/>
      </w:pPr>
      <w:r>
        <w:t xml:space="preserve">F — поиски путей в директории выполняются без учёта регистра.</w:t>
      </w:r>
    </w:p>
    <w:p>
      <w:pPr>
        <w:numPr>
          <w:ilvl w:val="0"/>
          <w:numId w:val="1002"/>
        </w:numPr>
        <w:pStyle w:val="Compact"/>
      </w:pPr>
      <w:r>
        <w:t xml:space="preserve">i — файл не может быть изменён.</w:t>
      </w:r>
    </w:p>
    <w:p>
      <w:pPr>
        <w:numPr>
          <w:ilvl w:val="0"/>
          <w:numId w:val="1002"/>
        </w:numPr>
        <w:pStyle w:val="Compact"/>
      </w:pPr>
      <w:r>
        <w:t xml:space="preserve">m — файл не сжимается.</w:t>
      </w:r>
    </w:p>
    <w:p>
      <w:pPr>
        <w:pStyle w:val="FirstParagraph"/>
      </w:pPr>
      <w:r>
        <w:t xml:space="preserve">Установка атрибутов производится командой chmod. Установка бита чтения (r) позволяет сделать файл доступным для чтения.</w:t>
      </w:r>
      <w:r>
        <w:t xml:space="preserve"> </w:t>
      </w:r>
      <w:r>
        <w:t xml:space="preserve">Наличие бита записи (w) позволяет изменять файл. Установка бита запуска (x) позволяет запускать файл на исполнение.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1.Создание и работа с программой simpleid.c ;</w:t>
      </w:r>
      <w:r>
        <w:t xml:space="preserve"> </w:t>
      </w:r>
      <w:r>
        <w:t xml:space="preserve">2.Исследование Sticky-бита.</w:t>
      </w:r>
    </w:p>
    <w:bookmarkEnd w:id="22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7" w:name="создание-программ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программы</w:t>
      </w:r>
    </w:p>
    <w:p>
      <w:pPr>
        <w:pStyle w:val="FirstParagraph"/>
      </w:pPr>
      <w:r>
        <w:t xml:space="preserve">1). Убедлась, то компилятор gcc установлен, используя команду</w:t>
      </w:r>
      <w:r>
        <w:t xml:space="preserve"> </w:t>
      </w:r>
      <w:r>
        <w:t xml:space="preserve">“</w:t>
      </w:r>
      <w:r>
        <w:t xml:space="preserve">gcc -v</w:t>
      </w:r>
      <w:r>
        <w:t xml:space="preserve">”</w:t>
      </w:r>
      <w:r>
        <w:t xml:space="preserve">. Затем отключила систему запретов до очередной перезагрузки системы командой</w:t>
      </w:r>
      <w:r>
        <w:t xml:space="preserve"> </w:t>
      </w:r>
      <w:r>
        <w:t xml:space="preserve">“</w:t>
      </w:r>
      <w:r>
        <w:t xml:space="preserve">sudo setenforce 0</w:t>
      </w:r>
      <w:r>
        <w:t xml:space="preserve">”</w:t>
      </w:r>
      <w:r>
        <w:t xml:space="preserve">, после чего команда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вывела</w:t>
      </w:r>
      <w:r>
        <w:t xml:space="preserve"> </w:t>
      </w:r>
      <w:r>
        <w:t xml:space="preserve">“</w:t>
      </w:r>
      <w:r>
        <w:t xml:space="preserve">Permissive</w:t>
      </w:r>
      <w:r>
        <w:t xml:space="preserve">”</w:t>
      </w:r>
      <w:r>
        <w:t xml:space="preserve"> </w:t>
      </w:r>
      <w:r>
        <w:t xml:space="preserve">(рис. [??]) и (рис. [??]).</w:t>
      </w:r>
    </w:p>
    <w:p>
      <w:pPr>
        <w:pStyle w:val="CaptionedFigure"/>
      </w:pPr>
      <w:r>
        <w:drawing>
          <wp:inline>
            <wp:extent cx="3733800" cy="2190721"/>
            <wp:effectExtent b="0" l="0" r="0" t="0"/>
            <wp:docPr descr="Проверка компилятора gcc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компилятора gcc</w:t>
      </w:r>
    </w:p>
    <w:p>
      <w:pPr>
        <w:pStyle w:val="CaptionedFigure"/>
      </w:pPr>
      <w:r>
        <w:drawing>
          <wp:inline>
            <wp:extent cx="3733800" cy="2580129"/>
            <wp:effectExtent b="0" l="0" r="0" t="0"/>
            <wp:docPr descr="Вывод программой “Permissive”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программой</w:t>
      </w:r>
      <w:r>
        <w:t xml:space="preserve"> </w:t>
      </w:r>
      <w:r>
        <w:t xml:space="preserve">“</w:t>
      </w:r>
      <w:r>
        <w:t xml:space="preserve">Permissive</w:t>
      </w:r>
      <w:r>
        <w:t xml:space="preserve">”</w:t>
      </w:r>
    </w:p>
    <w:p>
      <w:pPr>
        <w:pStyle w:val="BodyText"/>
      </w:pPr>
      <w:r>
        <w:t xml:space="preserve">Проверила успешное выполнение команд</w:t>
      </w:r>
      <w:r>
        <w:t xml:space="preserve"> </w:t>
      </w:r>
      <w:r>
        <w:t xml:space="preserve">“</w:t>
      </w:r>
      <w:r>
        <w:t xml:space="preserve">whereis gcc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whereis g++</w:t>
      </w:r>
      <w:r>
        <w:t xml:space="preserve">”</w:t>
      </w:r>
      <w:r>
        <w:t xml:space="preserve"> </w:t>
      </w:r>
      <w:r>
        <w:t xml:space="preserve">(их расположение) (рис. [??]).</w:t>
      </w:r>
    </w:p>
    <w:p>
      <w:pPr>
        <w:pStyle w:val="CaptionedFigure"/>
      </w:pPr>
      <w:r>
        <w:drawing>
          <wp:inline>
            <wp:extent cx="3733800" cy="770368"/>
            <wp:effectExtent b="0" l="0" r="0" t="0"/>
            <wp:docPr descr="Проверка команд команд “whereis gcc” и “whereis g++”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команд команд</w:t>
      </w:r>
      <w:r>
        <w:t xml:space="preserve"> </w:t>
      </w:r>
      <w:r>
        <w:t xml:space="preserve">“</w:t>
      </w:r>
      <w:r>
        <w:t xml:space="preserve">whereis gcc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whereis g++</w:t>
      </w:r>
      <w:r>
        <w:t xml:space="preserve">”</w:t>
      </w:r>
    </w:p>
    <w:p>
      <w:pPr>
        <w:pStyle w:val="BodyText"/>
      </w:pPr>
      <w:r>
        <w:t xml:space="preserve">2). Вошла в систему от имени пользователя guest командой</w:t>
      </w:r>
      <w:r>
        <w:t xml:space="preserve"> </w:t>
      </w:r>
      <w:r>
        <w:t xml:space="preserve">“</w:t>
      </w:r>
      <w:r>
        <w:t xml:space="preserve">su - guest</w:t>
      </w:r>
      <w:r>
        <w:t xml:space="preserve">”</w:t>
      </w:r>
      <w:r>
        <w:t xml:space="preserve">. Создала программу simpleid.c командой</w:t>
      </w:r>
      <w:r>
        <w:t xml:space="preserve"> </w:t>
      </w:r>
      <w:r>
        <w:t xml:space="preserve">“</w:t>
      </w:r>
      <w:r>
        <w:t xml:space="preserve">touch simpleid.c</w:t>
      </w:r>
      <w:r>
        <w:t xml:space="preserve">”</w:t>
      </w:r>
      <w:r>
        <w:t xml:space="preserve"> </w:t>
      </w:r>
      <w:r>
        <w:t xml:space="preserve">и открыла её в редакторе командой</w:t>
      </w:r>
      <w:r>
        <w:t xml:space="preserve"> </w:t>
      </w:r>
      <w:r>
        <w:t xml:space="preserve">“</w:t>
      </w:r>
      <w:r>
        <w:t xml:space="preserve">gedit /home/guest/simpleid.c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624949"/>
            <wp:effectExtent b="0" l="0" r="0" t="0"/>
            <wp:docPr descr="Создание программы simpleid.c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4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программы simpleid.c</w:t>
      </w:r>
    </w:p>
    <w:p>
      <w:pPr>
        <w:pStyle w:val="BodyText"/>
      </w:pPr>
      <w:r>
        <w:t xml:space="preserve">Создала программу simpleid.c со следующим текстом (рис. [??]).</w:t>
      </w:r>
    </w:p>
    <w:p>
      <w:pPr>
        <w:pStyle w:val="CaptionedFigure"/>
      </w:pPr>
      <w:r>
        <w:drawing>
          <wp:inline>
            <wp:extent cx="3733800" cy="2068059"/>
            <wp:effectExtent b="0" l="0" r="0" t="0"/>
            <wp:docPr descr="Текст программы simpleid.c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simpleid.c</w:t>
      </w:r>
    </w:p>
    <w:p>
      <w:pPr>
        <w:pStyle w:val="BodyText"/>
      </w:pPr>
      <w:r>
        <w:t xml:space="preserve">3). Скомпилировала программу с помощью команды gcc и убедилась, что файл действительно создан.</w:t>
      </w:r>
      <w:r>
        <w:t xml:space="preserve"> </w:t>
      </w:r>
      <w:r>
        <w:t xml:space="preserve">Далее запустила исполняемый файл через ./.</w:t>
      </w:r>
      <w:r>
        <w:t xml:space="preserve"> </w:t>
      </w:r>
      <w:r>
        <w:t xml:space="preserve">Вывод написанной программы совпадает с выводом команды id (рис [??]).</w:t>
      </w:r>
    </w:p>
    <w:p>
      <w:pPr>
        <w:pStyle w:val="CaptionedFigure"/>
      </w:pPr>
      <w:r>
        <w:drawing>
          <wp:inline>
            <wp:extent cx="3733800" cy="568186"/>
            <wp:effectExtent b="0" l="0" r="0" t="0"/>
            <wp:docPr descr="Компиляция и запуск simpleid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simpleid</w:t>
      </w:r>
    </w:p>
    <w:p>
      <w:pPr>
        <w:pStyle w:val="BodyText"/>
      </w:pPr>
      <w:r>
        <w:t xml:space="preserve">4). Создание файла для программы simpleid2.c и запуск данного файла для ввода программы (рис. [??]).</w:t>
      </w:r>
    </w:p>
    <w:p>
      <w:pPr>
        <w:pStyle w:val="CaptionedFigure"/>
      </w:pPr>
      <w:r>
        <w:drawing>
          <wp:inline>
            <wp:extent cx="3733800" cy="1908825"/>
            <wp:effectExtent b="0" l="0" r="0" t="0"/>
            <wp:docPr descr="Создание файла для программы simpleid2.c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для программы simpleid2.c</w:t>
      </w:r>
    </w:p>
    <w:p>
      <w:pPr>
        <w:pStyle w:val="BodyText"/>
      </w:pPr>
      <w:r>
        <w:t xml:space="preserve">Текст усложнённой программы, назвала её simpleid2.c (рис. [??]).</w:t>
      </w:r>
    </w:p>
    <w:p>
      <w:pPr>
        <w:pStyle w:val="CaptionedFigure"/>
      </w:pPr>
      <w:r>
        <w:drawing>
          <wp:inline>
            <wp:extent cx="3733800" cy="1908825"/>
            <wp:effectExtent b="0" l="0" r="0" t="0"/>
            <wp:docPr descr="Текст программы simpleid2.c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simpleid2.c</w:t>
      </w:r>
    </w:p>
    <w:p>
      <w:pPr>
        <w:pStyle w:val="BodyText"/>
      </w:pPr>
      <w:r>
        <w:t xml:space="preserve">Скомпилировала вторую программу с помощью команды gcc и убедилась, что файл действительно создан.</w:t>
      </w:r>
      <w:r>
        <w:t xml:space="preserve"> </w:t>
      </w:r>
      <w:r>
        <w:t xml:space="preserve">Далее запустила исполняемый файл через ./.</w:t>
      </w:r>
      <w:r>
        <w:t xml:space="preserve"> </w:t>
      </w:r>
      <w:r>
        <w:t xml:space="preserve">Вывод написанной программы совпадает с выводом команды id (рис [??]).</w:t>
      </w:r>
    </w:p>
    <w:p>
      <w:pPr>
        <w:pStyle w:val="CaptionedFigure"/>
      </w:pPr>
      <w:r>
        <w:drawing>
          <wp:inline>
            <wp:extent cx="3733800" cy="825744"/>
            <wp:effectExtent b="0" l="0" r="0" t="0"/>
            <wp:docPr descr="Запуск программы simpleid2.c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simpleid2.c</w:t>
      </w:r>
    </w:p>
    <w:p>
      <w:pPr>
        <w:pStyle w:val="BodyText"/>
      </w:pPr>
      <w:r>
        <w:t xml:space="preserve">5). От имени суперпользователя сменила владельца файла simpleid2 на root и установила SetUID-бит.</w:t>
      </w:r>
      <w:r>
        <w:t xml:space="preserve"> </w:t>
      </w:r>
      <w:r>
        <w:t xml:space="preserve">После этого через команду ls -l убедилась, что бит установился корректно (рис. [??])</w:t>
      </w:r>
    </w:p>
    <w:p>
      <w:pPr>
        <w:pStyle w:val="CaptionedFigure"/>
      </w:pPr>
      <w:r>
        <w:drawing>
          <wp:inline>
            <wp:extent cx="3733800" cy="825744"/>
            <wp:effectExtent b="0" l="0" r="0" t="0"/>
            <wp:docPr descr="Смена владельца и установка SetUID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владельца и установка SetUID</w:t>
      </w:r>
    </w:p>
    <w:p>
      <w:pPr>
        <w:pStyle w:val="BodyText"/>
      </w:pPr>
      <w:r>
        <w:t xml:space="preserve">6). Запустила программу simpleid2 и комаду id. Теперь вижу, что появились отличия в uid строках (рис. [??]).</w:t>
      </w:r>
    </w:p>
    <w:p>
      <w:pPr>
        <w:pStyle w:val="CaptionedFigure"/>
      </w:pPr>
      <w:r>
        <w:drawing>
          <wp:inline>
            <wp:extent cx="3733800" cy="825744"/>
            <wp:effectExtent b="0" l="0" r="0" t="0"/>
            <wp:docPr descr="Запуск simpleid2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simpleid2</w:t>
      </w:r>
    </w:p>
    <w:p>
      <w:pPr>
        <w:pStyle w:val="BodyText"/>
      </w:pPr>
      <w:r>
        <w:t xml:space="preserve">Проделала выше описанные действия для SetGID-бита. Теперь после запуска simpleid2 увидела отличие и в gid строках (рис. [??]).</w:t>
      </w:r>
    </w:p>
    <w:p>
      <w:pPr>
        <w:pStyle w:val="CaptionedFigure"/>
      </w:pPr>
      <w:r>
        <w:drawing>
          <wp:inline>
            <wp:extent cx="3733800" cy="468447"/>
            <wp:effectExtent b="0" l="0" r="0" t="0"/>
            <wp:docPr descr="SetGID-бит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SetGID-бит</w:t>
      </w:r>
    </w:p>
    <w:p>
      <w:pPr>
        <w:pStyle w:val="BodyText"/>
      </w:pPr>
      <w:r>
        <w:t xml:space="preserve">8). Создала программу readfile.c (рис. [??]).</w:t>
      </w:r>
    </w:p>
    <w:p>
      <w:pPr>
        <w:pStyle w:val="CaptionedFigure"/>
      </w:pPr>
      <w:r>
        <w:drawing>
          <wp:inline>
            <wp:extent cx="3733800" cy="2447328"/>
            <wp:effectExtent b="0" l="0" r="0" t="0"/>
            <wp:docPr descr="Текст программы readfile.c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readfile.c</w:t>
      </w:r>
    </w:p>
    <w:p>
      <w:pPr>
        <w:pStyle w:val="BodyText"/>
      </w:pPr>
      <w:r>
        <w:t xml:space="preserve">Откомпилировала эту программу командой gcc .</w:t>
      </w:r>
      <w:r>
        <w:t xml:space="preserve"> </w:t>
      </w:r>
      <w:r>
        <w:t xml:space="preserve">После этого изменила владельца файла readfile.c и убрала у пользователя guest право на чтение. При попытке прочитать файл от имени пользователя guest теперь возникает ошибка (рис. [??]) и (рис. [??]).</w:t>
      </w:r>
    </w:p>
    <w:p>
      <w:pPr>
        <w:pStyle w:val="CaptionedFigure"/>
      </w:pPr>
      <w:r>
        <w:drawing>
          <wp:inline>
            <wp:extent cx="3733800" cy="451861"/>
            <wp:effectExtent b="0" l="0" r="0" t="0"/>
            <wp:docPr descr="Смена владельца и прав доступа у файла readfile.c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владельца и прав доступа у файла readfile.c</w:t>
      </w:r>
    </w:p>
    <w:p>
      <w:pPr>
        <w:pStyle w:val="CaptionedFigure"/>
      </w:pPr>
      <w:r>
        <w:drawing>
          <wp:inline>
            <wp:extent cx="3733800" cy="405963"/>
            <wp:effectExtent b="0" l="0" r="0" t="0"/>
            <wp:docPr descr="Ошибка при прочтении файла readfile.c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при прочтении файла readfile.c</w:t>
      </w:r>
    </w:p>
    <w:p>
      <w:pPr>
        <w:pStyle w:val="BodyText"/>
      </w:pPr>
      <w:r>
        <w:t xml:space="preserve">10). Поменяла владельца файла readfile и установила на него SetUID-бит (рис. [??]).</w:t>
      </w:r>
      <w:r>
        <w:t xml:space="preserve"> </w:t>
      </w:r>
      <w:r>
        <w:t xml:space="preserve">Запустила исполняемый файл и убедилась, что программа может прочитать файлы readfile.c и /etc/shadow (рис. [??]) и (рис. [??]).</w:t>
      </w:r>
    </w:p>
    <w:p>
      <w:pPr>
        <w:pStyle w:val="CaptionedFigure"/>
      </w:pPr>
      <w:r>
        <w:drawing>
          <wp:inline>
            <wp:extent cx="3733800" cy="405963"/>
            <wp:effectExtent b="0" l="0" r="0" t="0"/>
            <wp:docPr descr="Меняем владельца файла readfile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владельца файла readfile</w:t>
      </w:r>
    </w:p>
    <w:p>
      <w:pPr>
        <w:pStyle w:val="CaptionedFigure"/>
      </w:pPr>
      <w:r>
        <w:drawing>
          <wp:inline>
            <wp:extent cx="3733800" cy="2627749"/>
            <wp:effectExtent b="0" l="0" r="0" t="0"/>
            <wp:docPr descr="Убедиласть, что мы можем читать файл readfile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Убедиласть, что мы можем читать файл readfile</w:t>
      </w:r>
    </w:p>
    <w:p>
      <w:pPr>
        <w:pStyle w:val="CaptionedFigure"/>
      </w:pPr>
      <w:r>
        <w:drawing>
          <wp:inline>
            <wp:extent cx="3733800" cy="1360917"/>
            <wp:effectExtent b="0" l="0" r="0" t="0"/>
            <wp:docPr descr="Чтение файла /etc/shadow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Чтение файла /etc/shadow</w:t>
      </w:r>
    </w:p>
    <w:bookmarkEnd w:id="77"/>
    <w:bookmarkStart w:id="93" w:name="исследование-sticky-бит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Исследование Sticky-бита</w:t>
      </w:r>
    </w:p>
    <w:p>
      <w:pPr>
        <w:pStyle w:val="FirstParagraph"/>
      </w:pPr>
      <w:r>
        <w:t xml:space="preserve">1). Выполняя команду ls -l выяснила, что на каталоге /tmp установлен Sticky-бит. Это видно, т.к. в конце написана t. Далее от имени пользователя guest создала файл /tmp/file01.txt.</w:t>
      </w:r>
      <w:r>
        <w:t xml:space="preserve"> </w:t>
      </w:r>
      <w:r>
        <w:t xml:space="preserve">После этого просматрела атрибуты только что созданного файла и разрешила всем пользователям право на чтение и запись (рис. [??]).</w:t>
      </w:r>
    </w:p>
    <w:p>
      <w:pPr>
        <w:pStyle w:val="CaptionedFigure"/>
      </w:pPr>
      <w:r>
        <w:drawing>
          <wp:inline>
            <wp:extent cx="3733800" cy="1630141"/>
            <wp:effectExtent b="0" l="0" r="0" t="0"/>
            <wp:docPr descr="Создание файла file01.txt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file01.txt</w:t>
      </w:r>
    </w:p>
    <w:p>
      <w:pPr>
        <w:pStyle w:val="BodyText"/>
      </w:pPr>
      <w:r>
        <w:t xml:space="preserve">2). От имени пользователя guest2 прочитала файл file01.txt командой cat.</w:t>
      </w:r>
      <w:r>
        <w:t xml:space="preserve"> </w:t>
      </w:r>
      <w:r>
        <w:t xml:space="preserve">Далее успешно дозаписала в конец файла строку</w:t>
      </w:r>
      <w:r>
        <w:t xml:space="preserve"> </w:t>
      </w:r>
      <w:r>
        <w:t xml:space="preserve">“</w:t>
      </w:r>
      <w:r>
        <w:t xml:space="preserve">test2</w:t>
      </w:r>
      <w:r>
        <w:t xml:space="preserve">”</w:t>
      </w:r>
      <w:r>
        <w:t xml:space="preserve">, а затем успешно перезаписала содержимое, меняя его на строку</w:t>
      </w:r>
      <w:r>
        <w:t xml:space="preserve"> </w:t>
      </w:r>
      <w:r>
        <w:t xml:space="preserve">“</w:t>
      </w:r>
      <w:r>
        <w:t xml:space="preserve">test3</w:t>
      </w:r>
      <w:r>
        <w:t xml:space="preserve">”</w:t>
      </w:r>
      <w:r>
        <w:t xml:space="preserve">. Однако при попытке удалить файл возникла ошибка (рис. [??]).</w:t>
      </w:r>
    </w:p>
    <w:p>
      <w:pPr>
        <w:pStyle w:val="CaptionedFigure"/>
      </w:pPr>
      <w:r>
        <w:drawing>
          <wp:inline>
            <wp:extent cx="3733800" cy="2021944"/>
            <wp:effectExtent b="0" l="0" r="0" t="0"/>
            <wp:docPr descr="Действия над file01.txt от лица guest2" title="fig: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1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над file01.txt от лица guest2</w:t>
      </w:r>
    </w:p>
    <w:p>
      <w:pPr>
        <w:pStyle w:val="BodyText"/>
      </w:pPr>
      <w:r>
        <w:t xml:space="preserve">3). Временно повысела права до суперпользователя и сняла с директории /tmp Sticky-бит. Вышла из режима суперпользователя командой exit (рис. [??]).</w:t>
      </w:r>
    </w:p>
    <w:p>
      <w:pPr>
        <w:pStyle w:val="CaptionedFigure"/>
      </w:pPr>
      <w:r>
        <w:drawing>
          <wp:inline>
            <wp:extent cx="3733800" cy="420709"/>
            <wp:effectExtent b="0" l="0" r="0" t="0"/>
            <wp:docPr descr="Удаление Sticky-бита" title="fig: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Sticky-бита</w:t>
      </w:r>
    </w:p>
    <w:p>
      <w:pPr>
        <w:pStyle w:val="BodyText"/>
      </w:pPr>
      <w:r>
        <w:t xml:space="preserve">3). Убедилась с помощью команды ls -l, что Sticky-бит действительно отсутсвует.</w:t>
      </w:r>
      <w:r>
        <w:t xml:space="preserve"> </w:t>
      </w:r>
      <w:r>
        <w:t xml:space="preserve">После этого повторила действия от имени пользователя guest2, описанные выше. В этот раз мне удалось удалить файл file01.txt даже при условии, что guest2 не является его владельцем (рис. [??]).</w:t>
      </w:r>
    </w:p>
    <w:p>
      <w:pPr>
        <w:pStyle w:val="CaptionedFigure"/>
      </w:pPr>
      <w:r>
        <w:drawing>
          <wp:inline>
            <wp:extent cx="3733800" cy="937930"/>
            <wp:effectExtent b="0" l="0" r="0" t="0"/>
            <wp:docPr descr="Повтор действий" title="fig: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 действий</w:t>
      </w:r>
    </w:p>
    <w:p>
      <w:pPr>
        <w:pStyle w:val="BodyText"/>
      </w:pPr>
      <w:r>
        <w:t xml:space="preserve">4). Временно повысела права до суперпользователя и вернула Sticky-бит на каталог /tmp (рис. [??]).</w:t>
      </w:r>
    </w:p>
    <w:p>
      <w:pPr>
        <w:pStyle w:val="CaptionedFigure"/>
      </w:pPr>
      <w:r>
        <w:drawing>
          <wp:inline>
            <wp:extent cx="3733800" cy="294100"/>
            <wp:effectExtent b="0" l="0" r="0" t="0"/>
            <wp:docPr descr="Возращение Skicky-бита" title="fig: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Возращение Skicky-бита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механизмы изменения идентификаторов, применения SetUID- и Sticky-битов. Получила практические навыки работы в консоли с дополнительными атрибутами. Рассмотрела работы механизма смены идентификатора процессов пользователей, а также влияние бита Sticky на запись и удаление файлов.</w:t>
      </w:r>
    </w:p>
    <w:bookmarkEnd w:id="95"/>
    <w:bookmarkStart w:id="96" w:name="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Библиография</w:t>
      </w:r>
    </w:p>
    <w:p>
      <w:pPr>
        <w:pStyle w:val="FirstParagraph"/>
      </w:pPr>
      <w:r>
        <w:t xml:space="preserve">СПИСОК ЛИТЕРАТУРЫ</w:t>
      </w:r>
    </w:p>
    <w:p>
      <w:pPr>
        <w:pStyle w:val="BodyText"/>
      </w:pPr>
      <w:r>
        <w:t xml:space="preserve">1.Медведовский И.Д., Семьянов П.В., Платонов В.В. Атака через Internet. — НПО</w:t>
      </w:r>
      <w:r>
        <w:t xml:space="preserve"> </w:t>
      </w:r>
      <w:r>
        <w:t xml:space="preserve">“</w:t>
      </w:r>
      <w:r>
        <w:t xml:space="preserve">Мир и семья-95</w:t>
      </w:r>
      <w:r>
        <w:t xml:space="preserve">”</w:t>
      </w:r>
      <w:r>
        <w:t xml:space="preserve">, 1997. — URL: http://bugtraq.ru/library/books/attack1/index.html</w:t>
      </w:r>
    </w:p>
    <w:p>
      <w:pPr>
        <w:pStyle w:val="BodyText"/>
      </w:pPr>
      <w:r>
        <w:t xml:space="preserve">2.Теоеретические знания, приведённые в Лабораторной работе №5 - https://esystem.rudn.ru/pluginfile.php/2090129/mod_resource/content/2/005-lab_discret_sticky.pdf</w:t>
      </w:r>
    </w:p>
    <w:p>
      <w:pPr>
        <w:pStyle w:val="BodyText"/>
      </w:pPr>
      <w:r>
        <w:t xml:space="preserve">3.Запечников С. В. и др. Информационн~пасность открытых систем. Том 1. — М.: Горячаая линия -Телеком, 2006.</w:t>
      </w:r>
    </w:p>
    <w:p>
      <w:pPr>
        <w:pStyle w:val="BodyText"/>
      </w:pPr>
      <w:r>
        <w:t xml:space="preserve">СПИСОК ИНТЕРНЕТ-ИСТОЧНИКОВ</w:t>
      </w:r>
    </w:p>
    <w:p>
      <w:pPr>
        <w:pStyle w:val="BodyText"/>
      </w:pPr>
      <w:r>
        <w:t xml:space="preserve">1.[Электронный ресурс] - доступ: https://codeby.school/blog/informacionnaya-bezopasnost/razgranichenie-dostupa-v-linux-znakomstvo-s-astra-linux</w:t>
      </w:r>
    </w:p>
    <w:p>
      <w:pPr>
        <w:pStyle w:val="BodyText"/>
      </w:pPr>
      <w:r>
        <w:t xml:space="preserve">2.[Электронный ресурс] - доступ: https://debianinstall.ru/diskretsionnoe-razgranichenie-dostupa-linux/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Коновалова Татьяна Борисовна</dc:creator>
  <dc:language>ru-RU</dc:language>
  <cp:keywords/>
  <dcterms:created xsi:type="dcterms:W3CDTF">2023-10-02T14:31:57Z</dcterms:created>
  <dcterms:modified xsi:type="dcterms:W3CDTF">2023-10-02T14:31:57Z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xelatex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Основы информационной безопасности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