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C392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МІНІСТЕРСТВО ОСВІТИ І НАУКИ УКРАЇНИ</w:t>
      </w:r>
    </w:p>
    <w:p w14:paraId="3FB9763B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ХАРКІВСЬКИЙ НАЦІОНАЛЬНИЙ УНІВЕРСИТЕТ РАДІОЕЛЕКТРОНІКИ </w:t>
      </w:r>
    </w:p>
    <w:p w14:paraId="48F98622" w14:textId="77777777" w:rsidR="00A14651" w:rsidRPr="00A86286" w:rsidRDefault="00A14651" w:rsidP="00A14651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279B91E2" w14:textId="77777777" w:rsidR="00A14651" w:rsidRPr="00A86286" w:rsidRDefault="00A14651" w:rsidP="00A14651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1638422D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74F7F3C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FD0CDD5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58751E39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015533D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6D271F87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10F16C1E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18CD67EF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1B18F5AC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79583A7" w14:textId="2337FF05" w:rsidR="00A14651" w:rsidRPr="00EC2F15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ru-RU"/>
        </w:rPr>
      </w:pPr>
      <w:bookmarkStart w:id="0" w:name="_Hlk526371452"/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Звіт з </w:t>
      </w:r>
      <w:r>
        <w:rPr>
          <w:rFonts w:asciiTheme="majorBidi" w:hAnsiTheme="majorBidi" w:cstheme="majorBidi"/>
          <w:sz w:val="32"/>
          <w:szCs w:val="32"/>
          <w:lang w:val="uk-UA"/>
        </w:rPr>
        <w:t>лабораторної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uk-UA"/>
        </w:rPr>
        <w:t>роботи №</w:t>
      </w:r>
      <w:bookmarkEnd w:id="0"/>
      <w:r w:rsidR="00EC2F15" w:rsidRPr="00EC2F15">
        <w:rPr>
          <w:rFonts w:asciiTheme="majorBidi" w:hAnsiTheme="majorBidi" w:cstheme="majorBidi"/>
          <w:sz w:val="32"/>
          <w:szCs w:val="32"/>
          <w:lang w:val="ru-RU"/>
        </w:rPr>
        <w:t>3</w:t>
      </w:r>
    </w:p>
    <w:p w14:paraId="2DE8720A" w14:textId="2DFB9ED8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A86286">
        <w:rPr>
          <w:rFonts w:asciiTheme="majorBidi" w:hAnsiTheme="majorBidi" w:cstheme="majorBidi"/>
          <w:sz w:val="32"/>
          <w:szCs w:val="32"/>
          <w:lang w:val="uk-UA"/>
        </w:rPr>
        <w:t>«</w:t>
      </w:r>
      <w:r w:rsidR="00EC2F15">
        <w:rPr>
          <w:rFonts w:asciiTheme="majorBidi" w:hAnsiTheme="majorBidi" w:cstheme="majorBidi"/>
          <w:sz w:val="32"/>
          <w:szCs w:val="32"/>
          <w:lang w:val="uk-UA"/>
        </w:rPr>
        <w:t>Музичний програвач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>»</w:t>
      </w:r>
      <w:bookmarkStart w:id="1" w:name="_Hlk527822315"/>
    </w:p>
    <w:p w14:paraId="496BB157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>
        <w:rPr>
          <w:rFonts w:asciiTheme="majorBidi" w:hAnsiTheme="majorBidi" w:cstheme="majorBidi"/>
          <w:sz w:val="32"/>
          <w:szCs w:val="32"/>
          <w:lang w:val="uk-UA"/>
        </w:rPr>
        <w:t xml:space="preserve">з дисципліни «Програмування під </w:t>
      </w:r>
      <w:r>
        <w:rPr>
          <w:rFonts w:asciiTheme="majorBidi" w:hAnsiTheme="majorBidi" w:cstheme="majorBidi"/>
          <w:sz w:val="32"/>
          <w:szCs w:val="32"/>
          <w:lang w:val="en-US"/>
        </w:rPr>
        <w:t>Android</w:t>
      </w:r>
      <w:r>
        <w:rPr>
          <w:rFonts w:asciiTheme="majorBidi" w:hAnsiTheme="majorBidi" w:cstheme="majorBidi"/>
          <w:sz w:val="32"/>
          <w:szCs w:val="32"/>
          <w:lang w:val="uk-UA"/>
        </w:rPr>
        <w:t>»</w:t>
      </w:r>
    </w:p>
    <w:bookmarkEnd w:id="1"/>
    <w:p w14:paraId="437F29ED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0784257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095C3E5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C88FC30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82405D6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69009428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E02BD0E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3A1B8CB7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4DF21F06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5C9CFB26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D5BD612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Викона</w:t>
      </w:r>
      <w:r>
        <w:rPr>
          <w:rFonts w:asciiTheme="majorBidi" w:hAnsiTheme="majorBidi" w:cstheme="majorBidi"/>
          <w:sz w:val="28"/>
          <w:szCs w:val="28"/>
          <w:lang w:val="uk-UA"/>
        </w:rPr>
        <w:t>ла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: </w:t>
      </w:r>
    </w:p>
    <w:p w14:paraId="17302E48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ст. групи П</w:t>
      </w:r>
      <w:r w:rsidRPr="00A86286">
        <w:rPr>
          <w:rFonts w:asciiTheme="majorBidi" w:hAnsiTheme="majorBidi" w:cstheme="majorBidi"/>
          <w:sz w:val="28"/>
          <w:szCs w:val="28"/>
          <w:lang w:val="en-CA"/>
        </w:rPr>
        <w:t>I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>-15-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1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14:paraId="2E6C4D69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Михневич Т. К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.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14:paraId="0BE2730A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14:paraId="0963FB76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14:paraId="5BB29384" w14:textId="44530975" w:rsidR="00A14651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Прийняв:</w:t>
      </w:r>
    </w:p>
    <w:p w14:paraId="4B36C8C5" w14:textId="57DD876E" w:rsidR="00A14651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ст.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викл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. каф. ПІ</w:t>
      </w:r>
    </w:p>
    <w:p w14:paraId="68A16E96" w14:textId="3924749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Сокорчук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І. П.</w:t>
      </w:r>
    </w:p>
    <w:p w14:paraId="6CD20AE3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50F8A1CC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6D63E859" w14:textId="4699860B" w:rsidR="00A14651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0AB82EE3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2CD584FC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165B8BB2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510ADE77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Харків 2018</w:t>
      </w:r>
      <w:r>
        <w:rPr>
          <w:rFonts w:asciiTheme="majorBidi" w:hAnsiTheme="majorBidi" w:cstheme="majorBidi"/>
          <w:sz w:val="28"/>
          <w:szCs w:val="28"/>
          <w:lang w:val="uk-UA"/>
        </w:rPr>
        <w:br w:type="page"/>
      </w:r>
    </w:p>
    <w:p w14:paraId="29055AEA" w14:textId="77777777" w:rsidR="00A14651" w:rsidRDefault="00A14651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lastRenderedPageBreak/>
        <w:t>Завдання</w:t>
      </w:r>
    </w:p>
    <w:p w14:paraId="4D7D9B1F" w14:textId="54595A80" w:rsidR="00A14651" w:rsidRPr="008730BC" w:rsidRDefault="00EC2F15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  <w:lang w:val="uk-UA"/>
        </w:rPr>
      </w:pPr>
      <w:bookmarkStart w:id="2" w:name="_GoBack"/>
      <w:r>
        <w:rPr>
          <w:rFonts w:cs="Times New Roman"/>
          <w:szCs w:val="24"/>
          <w:lang w:val="uk-UA"/>
        </w:rPr>
        <w:t>Розробити музичний програвач</w:t>
      </w:r>
      <w:r w:rsidR="00F53BF6" w:rsidRPr="008730BC">
        <w:rPr>
          <w:rFonts w:cs="Times New Roman"/>
          <w:szCs w:val="24"/>
          <w:lang w:val="uk-UA"/>
        </w:rPr>
        <w:t>.</w:t>
      </w:r>
      <w:r>
        <w:rPr>
          <w:rFonts w:cs="Times New Roman"/>
          <w:szCs w:val="24"/>
          <w:lang w:val="uk-UA"/>
        </w:rPr>
        <w:t xml:space="preserve"> Програвання музики виконувати за допомогою сервісу. При вхідному дзвінку та до його закінчення програвання призупиняється. В програвачі реалізувати функції перегляду списку медіафайлів пристрою, обрання будь-якого файлу і відтворення з відображенням прогресу. По закінченню програвання відбувається автоматичний перехід на наступний файл. Підтримуються режими зациклення списку і випадкового переходу. При згортанні програвача в фон програвання не зупиняється, а ознака запущеного плеєра переходить в розділ </w:t>
      </w:r>
      <w:r>
        <w:rPr>
          <w:rFonts w:cs="Times New Roman"/>
          <w:szCs w:val="24"/>
          <w:lang w:val="en-US"/>
        </w:rPr>
        <w:t>Notification</w:t>
      </w:r>
      <w:r w:rsidRPr="00EC2F1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uk-UA"/>
        </w:rPr>
        <w:t>з індексацією прогресу.</w:t>
      </w:r>
    </w:p>
    <w:bookmarkEnd w:id="2"/>
    <w:p w14:paraId="66B4E57A" w14:textId="77777777" w:rsidR="00A14651" w:rsidRDefault="00A14651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 w:val="28"/>
          <w:szCs w:val="28"/>
          <w:lang w:val="uk-UA"/>
        </w:rPr>
      </w:pPr>
    </w:p>
    <w:p w14:paraId="44D464C4" w14:textId="6975F358" w:rsidR="00A14651" w:rsidRDefault="00A14651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 xml:space="preserve">Опис </w:t>
      </w:r>
      <w:r w:rsidR="00B8273B">
        <w:rPr>
          <w:rFonts w:cs="Times New Roman"/>
          <w:b/>
          <w:sz w:val="28"/>
          <w:szCs w:val="28"/>
          <w:lang w:val="uk-UA"/>
        </w:rPr>
        <w:t>додатку</w:t>
      </w:r>
    </w:p>
    <w:p w14:paraId="6351FA2C" w14:textId="29098283" w:rsidR="008730BC" w:rsidRPr="008730BC" w:rsidRDefault="008730BC" w:rsidP="00EC2F15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szCs w:val="24"/>
          <w:lang w:val="uk-UA"/>
        </w:rPr>
      </w:pPr>
    </w:p>
    <w:p w14:paraId="127B7BF1" w14:textId="6FD52CCA" w:rsidR="00032402" w:rsidRDefault="00032402">
      <w:pPr>
        <w:rPr>
          <w:rFonts w:asciiTheme="majorBidi" w:eastAsia="Lucida Sans Unicode" w:hAnsiTheme="majorBidi" w:cstheme="majorBidi"/>
          <w:kern w:val="2"/>
          <w:sz w:val="24"/>
          <w:szCs w:val="24"/>
          <w:lang w:val="uk-UA" w:eastAsia="zh-CN" w:bidi="hi-IN"/>
        </w:rPr>
      </w:pPr>
      <w:r>
        <w:rPr>
          <w:rFonts w:asciiTheme="majorBidi" w:hAnsiTheme="majorBidi" w:cstheme="majorBidi"/>
          <w:szCs w:val="24"/>
          <w:lang w:val="uk-UA"/>
        </w:rPr>
        <w:br w:type="page"/>
      </w:r>
    </w:p>
    <w:p w14:paraId="1F2FA3E8" w14:textId="002D64A3" w:rsidR="00B8273B" w:rsidRPr="00B8273B" w:rsidRDefault="00B8273B" w:rsidP="00A14651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B8273B">
        <w:rPr>
          <w:rFonts w:cs="Times New Roman"/>
          <w:b/>
          <w:bCs/>
          <w:sz w:val="28"/>
          <w:szCs w:val="28"/>
          <w:lang w:val="uk-UA"/>
        </w:rPr>
        <w:lastRenderedPageBreak/>
        <w:t>Опис реалізації</w:t>
      </w:r>
    </w:p>
    <w:p w14:paraId="4A5D1403" w14:textId="3E2DF80A" w:rsidR="001912CE" w:rsidRDefault="001912CE" w:rsidP="001912CE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</w:p>
    <w:p w14:paraId="04917401" w14:textId="77777777" w:rsidR="00EC2F15" w:rsidRPr="001912CE" w:rsidRDefault="00EC2F15" w:rsidP="001912CE">
      <w:pPr>
        <w:pStyle w:val="a3"/>
        <w:widowControl/>
        <w:suppressAutoHyphens w:val="0"/>
        <w:spacing w:line="360" w:lineRule="auto"/>
        <w:ind w:left="-567" w:firstLine="425"/>
        <w:jc w:val="both"/>
        <w:rPr>
          <w:rFonts w:cs="Times New Roman"/>
          <w:bCs/>
          <w:szCs w:val="24"/>
          <w:lang w:val="uk-UA"/>
        </w:rPr>
      </w:pPr>
    </w:p>
    <w:p w14:paraId="5D148243" w14:textId="77777777" w:rsidR="001912CE" w:rsidRPr="001912CE" w:rsidRDefault="001912CE" w:rsidP="001912CE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1912CE">
        <w:rPr>
          <w:rFonts w:asciiTheme="majorBidi" w:hAnsiTheme="majorBidi" w:cstheme="majorBidi"/>
          <w:b/>
          <w:bCs/>
          <w:sz w:val="28"/>
          <w:szCs w:val="28"/>
          <w:lang w:val="uk-UA"/>
        </w:rPr>
        <w:t>Висновки</w:t>
      </w:r>
    </w:p>
    <w:p w14:paraId="76D637F4" w14:textId="0E8FD012" w:rsidR="00EC2F15" w:rsidRPr="00ED32F0" w:rsidRDefault="001912CE" w:rsidP="00EC2F15">
      <w:pPr>
        <w:pStyle w:val="a3"/>
        <w:widowControl/>
        <w:suppressAutoHyphens w:val="0"/>
        <w:spacing w:line="360" w:lineRule="auto"/>
        <w:ind w:left="-567" w:firstLine="567"/>
        <w:jc w:val="both"/>
        <w:rPr>
          <w:rFonts w:cs="Times New Roman"/>
          <w:szCs w:val="24"/>
        </w:rPr>
      </w:pPr>
      <w:r w:rsidRPr="001912CE">
        <w:rPr>
          <w:rFonts w:cs="Times New Roman"/>
          <w:szCs w:val="24"/>
          <w:lang w:val="uk-UA"/>
        </w:rPr>
        <w:t>У результаті виконання лабораторної роботи був розроблений додаток для</w:t>
      </w:r>
    </w:p>
    <w:sectPr w:rsidR="00EC2F15" w:rsidRPr="00ED3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6B6"/>
    <w:multiLevelType w:val="hybridMultilevel"/>
    <w:tmpl w:val="D8C220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A1"/>
    <w:rsid w:val="00032402"/>
    <w:rsid w:val="001912CE"/>
    <w:rsid w:val="00280EFD"/>
    <w:rsid w:val="00296426"/>
    <w:rsid w:val="005862A9"/>
    <w:rsid w:val="005E66C2"/>
    <w:rsid w:val="0080111C"/>
    <w:rsid w:val="008730BC"/>
    <w:rsid w:val="008756A1"/>
    <w:rsid w:val="00A14651"/>
    <w:rsid w:val="00B8273B"/>
    <w:rsid w:val="00EC2F15"/>
    <w:rsid w:val="00ED32F0"/>
    <w:rsid w:val="00ED58A7"/>
    <w:rsid w:val="00F169B5"/>
    <w:rsid w:val="00F50842"/>
    <w:rsid w:val="00F53BF6"/>
    <w:rsid w:val="00F9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F34C"/>
  <w15:chartTrackingRefBased/>
  <w15:docId w15:val="{6FBD1B97-A95D-4662-8CEA-3E54A54A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651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kern w:val="2"/>
      <w:sz w:val="24"/>
      <w:szCs w:val="21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F50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F50842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Михневич</dc:creator>
  <cp:keywords/>
  <dc:description/>
  <cp:lastModifiedBy>Тетяна Михневич</cp:lastModifiedBy>
  <cp:revision>5</cp:revision>
  <dcterms:created xsi:type="dcterms:W3CDTF">2018-11-11T15:24:00Z</dcterms:created>
  <dcterms:modified xsi:type="dcterms:W3CDTF">2018-11-18T18:41:00Z</dcterms:modified>
</cp:coreProperties>
</file>