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8568" w14:textId="77777777"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Имена: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Таня Сейкова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фн: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62472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Имейл: tanya.seykova@gmail.com</w:t>
      </w:r>
    </w:p>
    <w:p w14:paraId="734BE1BC" w14:textId="77777777"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Имена: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Георги Чобанов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фн: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62475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Имейл: fn62475@g.fmi.uni-sofia.bg</w:t>
      </w:r>
    </w:p>
    <w:p w14:paraId="411FEC59" w14:textId="77777777"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Имена: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Катерина Павлова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фн: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62486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Имейл: katerinapavlova28@gmail.com</w:t>
      </w:r>
    </w:p>
    <w:p w14:paraId="00BAE056" w14:textId="77777777" w:rsidR="001651CA" w:rsidRDefault="003B1EB7">
      <w:pPr>
        <w:shd w:val="clear" w:color="auto" w:fill="D9D9D9"/>
        <w:jc w:val="both"/>
        <w:rPr>
          <w:b/>
          <w:sz w:val="24"/>
          <w:szCs w:val="24"/>
        </w:rPr>
      </w:pPr>
      <w:r>
        <w:rPr>
          <w:i/>
          <w:sz w:val="24"/>
          <w:szCs w:val="24"/>
        </w:rPr>
        <w:br/>
      </w:r>
      <w:r>
        <w:rPr>
          <w:b/>
          <w:sz w:val="24"/>
          <w:szCs w:val="24"/>
        </w:rPr>
        <w:t>Начална година: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2019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Програма:  </w:t>
      </w:r>
      <w:r>
        <w:rPr>
          <w:sz w:val="24"/>
          <w:szCs w:val="24"/>
          <w:highlight w:val="yellow"/>
        </w:rPr>
        <w:t>бакалавър, (СИ)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Курс:</w:t>
      </w:r>
      <w:r>
        <w:rPr>
          <w:b/>
          <w:sz w:val="24"/>
          <w:szCs w:val="24"/>
        </w:rPr>
        <w:tab/>
        <w:t xml:space="preserve"> 3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Тема:  11.2 Система, визуализираща кредитс (финални надписи)</w:t>
      </w:r>
      <w:r>
        <w:rPr>
          <w:b/>
          <w:sz w:val="24"/>
          <w:szCs w:val="24"/>
        </w:rPr>
        <w:br/>
        <w:t xml:space="preserve">Дата:  </w:t>
      </w:r>
      <w:r>
        <w:rPr>
          <w:b/>
          <w:sz w:val="24"/>
          <w:szCs w:val="24"/>
          <w:highlight w:val="yellow"/>
        </w:rPr>
        <w:t>2022-06-0</w:t>
      </w:r>
      <w:r>
        <w:rPr>
          <w:b/>
          <w:sz w:val="24"/>
          <w:szCs w:val="24"/>
        </w:rPr>
        <w:t xml:space="preserve">8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Предмет: w</w:t>
      </w:r>
      <w:r>
        <w:rPr>
          <w:b/>
          <w:sz w:val="24"/>
          <w:szCs w:val="24"/>
          <w:highlight w:val="yellow"/>
        </w:rPr>
        <w:t>18</w:t>
      </w:r>
      <w:r>
        <w:rPr>
          <w:b/>
          <w:sz w:val="24"/>
          <w:szCs w:val="24"/>
        </w:rPr>
        <w:t>prj_</w:t>
      </w:r>
      <w:r>
        <w:rPr>
          <w:b/>
          <w:sz w:val="24"/>
          <w:szCs w:val="24"/>
          <w:highlight w:val="yellow"/>
        </w:rPr>
        <w:t>SI</w:t>
      </w:r>
      <w:r>
        <w:rPr>
          <w:b/>
          <w:sz w:val="24"/>
          <w:szCs w:val="24"/>
        </w:rPr>
        <w:t xml:space="preserve"> _final</w:t>
      </w:r>
      <w:r>
        <w:rPr>
          <w:b/>
          <w:sz w:val="24"/>
          <w:szCs w:val="24"/>
        </w:rPr>
        <w:tab/>
      </w:r>
    </w:p>
    <w:p w14:paraId="1C3CFA18" w14:textId="77777777" w:rsidR="001651CA" w:rsidRDefault="003B1EB7">
      <w:p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преподавател:</w:t>
      </w:r>
      <w:r>
        <w:rPr>
          <w:sz w:val="24"/>
          <w:szCs w:val="24"/>
        </w:rPr>
        <w:t xml:space="preserve"> доц. д-р Милен Петров</w:t>
      </w:r>
    </w:p>
    <w:p w14:paraId="6A531CB2" w14:textId="77777777" w:rsidR="001651CA" w:rsidRDefault="003B1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jc w:val="both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Предаване:  </w:t>
      </w:r>
      <w:r>
        <w:rPr>
          <w:rFonts w:ascii="Arial" w:eastAsia="Arial" w:hAnsi="Arial" w:cs="Arial"/>
          <w:sz w:val="16"/>
          <w:szCs w:val="16"/>
        </w:rPr>
        <w:t>Задачата се предава в архив с попълнен настоящия документ, проекта/проектите с кодовете, README.txt файл, който описва съдържанието на архива; папка с допълнителни компоненти и използвани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ресурси</w:t>
      </w:r>
      <w:r>
        <w:rPr>
          <w:rFonts w:ascii="Arial" w:eastAsia="Arial" w:hAnsi="Arial" w:cs="Arial"/>
          <w:b/>
          <w:sz w:val="16"/>
          <w:szCs w:val="16"/>
        </w:rPr>
        <w:t xml:space="preserve">, архива да се казва </w:t>
      </w:r>
      <w:r>
        <w:rPr>
          <w:rFonts w:ascii="Arial" w:eastAsia="Arial" w:hAnsi="Arial" w:cs="Arial"/>
          <w:b/>
          <w:sz w:val="16"/>
          <w:szCs w:val="16"/>
          <w:highlight w:val="yellow"/>
        </w:rPr>
        <w:t>9999_project_final.zip</w:t>
      </w:r>
      <w:r>
        <w:rPr>
          <w:rFonts w:ascii="Arial" w:eastAsia="Arial" w:hAnsi="Arial" w:cs="Arial"/>
          <w:b/>
          <w:sz w:val="16"/>
          <w:szCs w:val="16"/>
        </w:rPr>
        <w:t xml:space="preserve">. (Успех!). (Редактирайте </w:t>
      </w:r>
      <w:r>
        <w:rPr>
          <w:rFonts w:ascii="Arial" w:eastAsia="Arial" w:hAnsi="Arial" w:cs="Arial"/>
          <w:b/>
          <w:sz w:val="16"/>
          <w:szCs w:val="16"/>
          <w:highlight w:val="yellow"/>
        </w:rPr>
        <w:t>маркираните зони</w:t>
      </w:r>
      <w:r>
        <w:rPr>
          <w:rFonts w:ascii="Arial" w:eastAsia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1180C3ED" w14:textId="77777777" w:rsidR="001651CA" w:rsidRDefault="003B1EB7">
      <w:pPr>
        <w:pStyle w:val="Heading1"/>
        <w:jc w:val="both"/>
        <w:rPr>
          <w:sz w:val="32"/>
          <w:szCs w:val="32"/>
        </w:rPr>
      </w:pPr>
      <w:r>
        <w:rPr>
          <w:sz w:val="32"/>
          <w:szCs w:val="32"/>
        </w:rPr>
        <w:t>ТЕМА:  11.2 Система, визуализираща кредитс (финални надписи)</w:t>
      </w:r>
    </w:p>
    <w:p w14:paraId="13E9226F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Условие </w:t>
      </w:r>
    </w:p>
    <w:p w14:paraId="71DAACCD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 се направи система, която по зададен JSON файл в указан формат, в който са имената на избрани реферати, да визуализира екран, в който имената на тези реферати да излизат във вида като началните надписи на Междузвездни войни. Тази анимация да може да се спира, пуска и превърта отначало с помощта на бутони, както и да се пуска на цял екран.</w:t>
      </w:r>
    </w:p>
    <w:p w14:paraId="6D242251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Стиловете на тази анимация да могат да се променят както с config.json файл, така и с визуален редактор, който се намира на страницата.</w:t>
      </w:r>
    </w:p>
    <w:p w14:paraId="1E45625B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 анимацията да може да се задава звук, който да върви с нея, и да може да се намалява и усилва.</w:t>
      </w:r>
    </w:p>
    <w:p w14:paraId="66DB0A4F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 могат да се добавят лични коментари на използващия системата, своеобразни бележки, в които потребителят да може да записва мнението си за рефератите, които вижда, или каквото друго пожелае.</w:t>
      </w:r>
    </w:p>
    <w:p w14:paraId="7C275CF3" w14:textId="2A2BE212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Цялата конфигурация на една анимация - файлът с имената на рефератите, конфигурацията на стиловете</w:t>
      </w:r>
      <w:r w:rsidR="0061284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удио файлът </w:t>
      </w:r>
      <w:r w:rsidR="0061284B">
        <w:rPr>
          <w:sz w:val="24"/>
          <w:szCs w:val="24"/>
        </w:rPr>
        <w:t xml:space="preserve">и коментарите </w:t>
      </w:r>
      <w:r>
        <w:rPr>
          <w:sz w:val="24"/>
          <w:szCs w:val="24"/>
        </w:rPr>
        <w:t>да могат да се записват в база данни, от където по-късно да се прочитат и анимациите да могат да се отварят отново от потребителя.</w:t>
      </w:r>
    </w:p>
    <w:p w14:paraId="0D25D7D5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>2. Въведение</w:t>
      </w:r>
    </w:p>
    <w:p w14:paraId="7FD5BC19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Настоящият проект представлява система, която по зададен data.json файл с имената на избрани реферати, да визуализира тези имена като началните надписи във </w:t>
      </w:r>
      <w:r>
        <w:rPr>
          <w:sz w:val="24"/>
          <w:szCs w:val="24"/>
        </w:rPr>
        <w:lastRenderedPageBreak/>
        <w:t xml:space="preserve">филма “Междузвездни войни”. Стиловете на тази анимация могат да се контролират от потребителя, тя може да се спира, пуска и визуализира на голям екран. Може да се добави аудио файл, както и коментари от потребителя, в които той записва своето мнение. </w:t>
      </w:r>
    </w:p>
    <w:p w14:paraId="459E145A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Анимациите се запазват под формата на файлове, като по-късно могат да се достъпят чрез помощта на база данни.</w:t>
      </w:r>
    </w:p>
    <w:p w14:paraId="5C7F918B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Теория </w:t>
      </w:r>
    </w:p>
    <w:p w14:paraId="24FF5AF6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 реализацията на анимацията се използва единствено CSS, като се използват възможностите му за анимация и така наречените keyframes - опорни точки за моменти от анимацията (в нашия случай това са 0% и 100% - началото и края на анимацията). Техните атрибути са написани изрично, като браузърът попълва всичко между тях, което в нашия случай е изключително удобно.</w:t>
      </w:r>
    </w:p>
    <w:p w14:paraId="7351648F" w14:textId="77777777" w:rsidR="001651CA" w:rsidRDefault="003B1EB7">
      <w:pPr>
        <w:ind w:firstLine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Запазването на анимации става, като стиловете за анимацията и съдържанието на анимация се записват в съответни json файлове и се изтеглят заедно със звуковия файл, използван за анимацията. Имената на всички тези файлове се запазват в база данни, заедно с името на анимацията, за да може да се достъпват после.</w:t>
      </w:r>
    </w:p>
    <w:p w14:paraId="148BAFF2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>4. Използвани технологии</w:t>
      </w:r>
    </w:p>
    <w:p w14:paraId="4DE9A344" w14:textId="77777777" w:rsidR="001651CA" w:rsidRDefault="003B1EB7">
      <w:pPr>
        <w:ind w:firstLine="720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За реализация на проекта са използвани HTML5, CSS3, JavaScript ES6 и PHP Version 8.1.5, XAMPP Version 8.1.5, Apache 2.4.53, като за базата данни се използва MySQL. </w:t>
      </w:r>
    </w:p>
    <w:p w14:paraId="17294511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Инсталация и настройки </w:t>
      </w:r>
    </w:p>
    <w:p w14:paraId="254B5D17" w14:textId="77777777" w:rsidR="001651CA" w:rsidRDefault="003B1EB7">
      <w:pPr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Създаване на файл configs-consts.json , намиращ се в root директорията на проекта, който съдържа следната информация:</w:t>
      </w:r>
    </w:p>
    <w:p w14:paraId="573F12DF" w14:textId="77777777" w:rsidR="001651CA" w:rsidRDefault="003B1EB7">
      <w:pPr>
        <w:spacing w:before="240" w:after="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51F1BCC" wp14:editId="057A3170">
            <wp:extent cx="3276600" cy="13525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3D4D9" w14:textId="77777777" w:rsidR="001651CA" w:rsidRDefault="003B1EB7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Зареждане на съдържанието от файл </w:t>
      </w:r>
      <w:r>
        <w:rPr>
          <w:i/>
          <w:sz w:val="24"/>
          <w:szCs w:val="24"/>
        </w:rPr>
        <w:t>backend/db/db-util.sql</w:t>
      </w:r>
      <w:r>
        <w:rPr>
          <w:sz w:val="24"/>
          <w:szCs w:val="24"/>
        </w:rPr>
        <w:t xml:space="preserve"> и зареждането му в локалната база.</w:t>
      </w:r>
    </w:p>
    <w:p w14:paraId="58C94885" w14:textId="77777777" w:rsidR="001651CA" w:rsidRDefault="003B1EB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Стартиране на сървърите.</w:t>
      </w:r>
    </w:p>
    <w:p w14:paraId="3CEFFF4B" w14:textId="77777777" w:rsidR="001651CA" w:rsidRDefault="001651CA">
      <w:pPr>
        <w:jc w:val="both"/>
        <w:rPr>
          <w:sz w:val="24"/>
          <w:szCs w:val="24"/>
        </w:rPr>
      </w:pPr>
    </w:p>
    <w:p w14:paraId="5E21A614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Кратко ръководство на потребителя </w:t>
      </w:r>
    </w:p>
    <w:p w14:paraId="4BED3232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Проектът има само една страница, на която се намира всичко. В следващите редове ще дадем кратко описание на всички достъпни от нея функционалности. </w:t>
      </w:r>
    </w:p>
    <w:p w14:paraId="65AB7557" w14:textId="77777777" w:rsidR="001651CA" w:rsidRDefault="003B1E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BC73E60" wp14:editId="65B0B48D">
            <wp:extent cx="5760410" cy="279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167E3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бележките е отбелязан примерен поток на действията. </w:t>
      </w:r>
    </w:p>
    <w:p w14:paraId="7FBB7522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Потребителят може да избере data.json файл, в който са имената на рефератите. Ако потребителят е свързан към сървър или localhost и файлът json/data.json съществува, той автоматично ще бъде прочетен и анимацията ще може да бъде пусната. В противен случай е задължително да се избере такъв файл, за да може системата да работи.</w:t>
      </w:r>
    </w:p>
    <w:p w14:paraId="55899B5A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Потребителят може да избере конфигурационен файл, подобен на показания примерен.</w:t>
      </w:r>
    </w:p>
    <w:p w14:paraId="1B19AB3B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Потребителят може да редактира стиловете и от предложената форма за редакция. Ако е избран конфигурационен файл на 2), данните във формата ще се променят спрямо информацията във файла. И в двата случая, трябва да се натисне бутон “Нанеси настоящите стилове”, за да бъдат нанесени стиловете.</w:t>
      </w:r>
    </w:p>
    <w:p w14:paraId="42CAC09D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Потребителят може да добави аудио файл, който да бъде пуснат с изпълнението на анимацията.</w:t>
      </w:r>
    </w:p>
    <w:p w14:paraId="774C1A21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са основните контроли на анимацията. Тя може да бъде пускана или слагана на пауза, както и да бъде пускана отначало. За да тръгне анимацията, трябва да има зареден data.json файл. С пускането на анимацията се пуска и аудио файлът, ако има такъв.</w:t>
      </w:r>
    </w:p>
    <w:p w14:paraId="3D934EB0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контролът на звука. Звукът може да се усилва или намалява.</w:t>
      </w:r>
    </w:p>
    <w:p w14:paraId="573E8297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бутонът за цял екран. При пускане на цял екран, останалите контроли се запазват.</w:t>
      </w:r>
    </w:p>
    <w:p w14:paraId="570BDEEC" w14:textId="7853BB79" w:rsidR="002F1B5A" w:rsidRDefault="003B1EB7" w:rsidP="002F1B5A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частта с коментарите. Потребителят може да пише коментар в текстовото поле, а с натискането на бутона</w:t>
      </w:r>
      <w:r w:rsidR="002F1B5A">
        <w:rPr>
          <w:sz w:val="24"/>
          <w:szCs w:val="24"/>
        </w:rPr>
        <w:t xml:space="preserve"> „Добави Коментар“</w:t>
      </w:r>
      <w:r>
        <w:rPr>
          <w:sz w:val="24"/>
          <w:szCs w:val="24"/>
        </w:rPr>
        <w:t>, коментарът ще се визуализира в сивото поле.</w:t>
      </w:r>
      <w:r w:rsidR="002F1B5A">
        <w:rPr>
          <w:sz w:val="24"/>
          <w:szCs w:val="24"/>
        </w:rPr>
        <w:t xml:space="preserve"> Всеки коментар има таг, като при натискане на бутоните за сортиране се визуализират само коментарите със съответния таг.</w:t>
      </w:r>
    </w:p>
    <w:p w14:paraId="3F4C11C2" w14:textId="79B4CBA3" w:rsidR="002F1B5A" w:rsidRPr="002F1B5A" w:rsidRDefault="002F1B5A" w:rsidP="004C3CE8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4C3CE8">
        <w:rPr>
          <w:sz w:val="24"/>
          <w:szCs w:val="24"/>
        </w:rPr>
        <w:t>зареждане</w:t>
      </w:r>
      <w:r>
        <w:rPr>
          <w:sz w:val="24"/>
          <w:szCs w:val="24"/>
        </w:rPr>
        <w:t xml:space="preserve"> на анимация</w:t>
      </w:r>
      <w:r w:rsidR="004C3CE8">
        <w:rPr>
          <w:sz w:val="24"/>
          <w:szCs w:val="24"/>
        </w:rPr>
        <w:t xml:space="preserve"> всеки коментар се визуализира в момента на въвеждането му спрямо старта на анимацията.</w:t>
      </w:r>
    </w:p>
    <w:p w14:paraId="5E298E5D" w14:textId="77777777" w:rsidR="001651CA" w:rsidRDefault="003B1EB7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Това е мястото за записване на анимация. Всички настоящи настройки - файлът с данните, конфигурацията на стиловете от формата за стиловете, както и аудио файлът (той също задължително трябва да се подаде) се записват във файлове и имената им заедно с името на анимацията се запазват в базата данни. Трябва да се напише име на анимацията и да се натисне бутона.</w:t>
      </w:r>
    </w:p>
    <w:p w14:paraId="209B65D8" w14:textId="4F470238" w:rsidR="002F1B5A" w:rsidRPr="004C3CE8" w:rsidRDefault="003B1EB7" w:rsidP="004C3CE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Системата чете записаните анимации от базата данни, чете файловете, и ги предоставя на потребителя. Той може да си избере някоя от тях от падащото меню, след което да натисне бутона и да я зареди.</w:t>
      </w:r>
    </w:p>
    <w:p w14:paraId="7C0CB037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Примерни данни </w:t>
      </w:r>
    </w:p>
    <w:p w14:paraId="0DD134C8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папките json/ и audio/ са дадени примерни файлове с данни, конфигурационен файл и аудио файл.</w:t>
      </w:r>
    </w:p>
    <w:p w14:paraId="2DE28771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базата данни са създадени примерни анимации, които могат да бъдат отворени. </w:t>
      </w:r>
    </w:p>
    <w:p w14:paraId="6672C906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Описание на програмния код </w:t>
      </w:r>
    </w:p>
    <w:p w14:paraId="5C96D640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Основната функционалност на системата, тоест - самата анимация, е направена единствено чрез CSS и информацията за нея е описана в styles.css файла, в класа .crawl и keyframe анимацията crawl, като самото прилагане на анимацията се случва във файла index.js. В този файл са още основните контроли за пускане/спиране, пускане отначало, както и необходимите функции за четене от файл и създаване на параграфи от текст, които на свой ред да бъдат анимирани. Четенето на файл с имената на рефератите работи посредством XMLHttpRequest - GET, към локален файл с релативен път ./json/data.json. Това, разбира се, работи единствено когато системата е пусната на сървър, а не локално. Приема се като поведение по подразбиране. Другият вариант за четене на файл е чрез избран от потребителя файл и FileReader.</w:t>
      </w:r>
    </w:p>
    <w:p w14:paraId="21A644BF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За опцията “Голям екран” се грижи файлът fullscreen.js, като също в него се поема грижата за това контролите да могат да бъдат използвани дори на голям екран, както и големината на шрифта да се уголеми, за да може да съответства на по-големият екран.</w:t>
      </w:r>
    </w:p>
    <w:p w14:paraId="02A811A8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За аудио файлът и контролите за аудио отговаря файла audio.js. Аудио файлът се избира от потребителя и бива прочетен чрез FileReader.</w:t>
      </w:r>
    </w:p>
    <w:p w14:paraId="04BA0B57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За прилагането на стилове върху текста на анимацията отговаря файлът animation-styles.js. Той прочита данните от config.json файл, ако такъв има, и ги нанася върху формата за стилове. Отговаря за прилагането на стиловете от формата върху текста от анимацията след натискане на съответния бутон.</w:t>
      </w:r>
    </w:p>
    <w:p w14:paraId="7051A9A6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comments.js отговаря за добавянето на коментари от потребителя.</w:t>
      </w:r>
    </w:p>
    <w:p w14:paraId="07E63A1D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Файлът save-animation.js служи за взимането на информацията за анимацията, което включва data.json, стила на анимациите и сложения аудио файл и я подготвя да бъде обработена от save-animation.php. Преди да се осъществи връзката с php файла, се проверява дали споменатите данни са въведени.</w:t>
      </w:r>
    </w:p>
    <w:p w14:paraId="2650159F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save-animation.php има работата да създаде папка, в която да се съхраняват файлове с гореспоменатите данни и да добави нов ред в базата данни, който съдържа името на анимацията и имената на новите файлове. За добавянето в базата данни, кода използва функция създадена във файла db_save_animation.php.</w:t>
      </w:r>
    </w:p>
    <w:p w14:paraId="695A393E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db_save_animation.php съдържа функция, която осъществява връзката с базата данни и изпраща заявка за добавяне на нов ред. Използва се файлът db_util.php в папка db за създаването на клас DB.</w:t>
      </w:r>
    </w:p>
    <w:p w14:paraId="4553007A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db_util.php съдържа class db, с който се създава интерфейс за достъпването на база данни.</w:t>
      </w:r>
    </w:p>
    <w:p w14:paraId="1C4612F4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list-animations.js служи за попълване на списък със запазени анимации, като се свързва с list-animations.php за да вземе имената на запазените анимации.</w:t>
      </w:r>
    </w:p>
    <w:p w14:paraId="4751CAD2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list-animations.php изпраща заявка към базата данни, с която се вземат имената на всички запазени анимации.</w:t>
      </w:r>
    </w:p>
    <w:p w14:paraId="27DEAC43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load-animation.js служи за това да приложи данните в папката на избрана анимация върху страницата. Тя го прави като се свърза с php файловете в папка load-animations в папка backend.</w:t>
      </w:r>
    </w:p>
    <w:p w14:paraId="2483553E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Папка load-animations:</w:t>
      </w:r>
    </w:p>
    <w:p w14:paraId="5D69E943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Файлът get-animation-data.php служи за изпращането на заявка към базата данни, с която се взима информация за избраната анимация.</w:t>
      </w:r>
    </w:p>
    <w:p w14:paraId="4326A2F4" w14:textId="277A5500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Останалите get файлове </w:t>
      </w:r>
      <w:r w:rsidR="004C3CE8">
        <w:rPr>
          <w:sz w:val="24"/>
          <w:szCs w:val="24"/>
        </w:rPr>
        <w:t xml:space="preserve">са </w:t>
      </w:r>
      <w:r>
        <w:rPr>
          <w:sz w:val="24"/>
          <w:szCs w:val="24"/>
        </w:rPr>
        <w:t>за четене на данните в запазените файлове в папката на анимация.</w:t>
      </w:r>
    </w:p>
    <w:p w14:paraId="3C464EE5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Приноси на студента, ограничения и възможности за бъдещо разширение </w:t>
      </w:r>
    </w:p>
    <w:p w14:paraId="704D8260" w14:textId="77777777"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9.1 Таня Сейкова</w:t>
      </w:r>
    </w:p>
    <w:p w14:paraId="688F9F40" w14:textId="77777777" w:rsidR="001651CA" w:rsidRDefault="003B1EB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Визуализация на основната анимацията.</w:t>
      </w:r>
    </w:p>
    <w:p w14:paraId="68DD362F" w14:textId="77777777" w:rsidR="001651CA" w:rsidRDefault="003B1EB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Контролни бутони за анимацията.</w:t>
      </w:r>
    </w:p>
    <w:p w14:paraId="0974A469" w14:textId="77777777" w:rsidR="001651CA" w:rsidRDefault="003B1EB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Форма за редактиране на стиловете на анимацията.</w:t>
      </w:r>
    </w:p>
    <w:p w14:paraId="5AD402DF" w14:textId="77777777" w:rsidR="001651CA" w:rsidRDefault="003B1EB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Оформление и на страницата.</w:t>
      </w:r>
    </w:p>
    <w:p w14:paraId="127EFDBB" w14:textId="77777777"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9.2 Георги Чобанов</w:t>
      </w:r>
    </w:p>
    <w:p w14:paraId="2CD8A4CF" w14:textId="77777777" w:rsidR="001651CA" w:rsidRDefault="003B1EB7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Работа по създаването, свързването и използването  на базата данни.</w:t>
      </w:r>
    </w:p>
    <w:p w14:paraId="0E3763AE" w14:textId="77777777" w:rsidR="001651CA" w:rsidRDefault="003B1EB7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конфигурационния файл. </w:t>
      </w:r>
    </w:p>
    <w:p w14:paraId="7DF7D2D0" w14:textId="77777777" w:rsidR="001651CA" w:rsidRDefault="003B1EB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по опцията за пълен екран.</w:t>
      </w:r>
    </w:p>
    <w:p w14:paraId="275F7624" w14:textId="77777777"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9.3 Катерина Павлова</w:t>
      </w:r>
    </w:p>
    <w:p w14:paraId="1444113B" w14:textId="77777777" w:rsidR="001651CA" w:rsidRDefault="003B1EB7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Работа с аудио аспекта на системата.</w:t>
      </w:r>
    </w:p>
    <w:p w14:paraId="1255C939" w14:textId="77777777" w:rsidR="001651CA" w:rsidRDefault="003B1EB7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Работа по секцията с коментарите.</w:t>
      </w:r>
    </w:p>
    <w:p w14:paraId="00153972" w14:textId="77777777" w:rsidR="001651CA" w:rsidRDefault="003B1EB7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по корекция на грешки и съобщения към потребителя.</w:t>
      </w:r>
    </w:p>
    <w:p w14:paraId="4949848F" w14:textId="77777777"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9.4 Ограничения</w:t>
      </w:r>
    </w:p>
    <w:p w14:paraId="246F39FE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Чрез визуализиране на анимацията единствено посредством CSS, направата на контроли за преминаване напред / назад е изключително трудно и неефективно.</w:t>
      </w:r>
    </w:p>
    <w:p w14:paraId="5A1096CB" w14:textId="77777777" w:rsidR="001651CA" w:rsidRDefault="003B1EB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9.5 Бъдещо разширение</w:t>
      </w:r>
    </w:p>
    <w:p w14:paraId="4974F9C8" w14:textId="77777777" w:rsidR="001651CA" w:rsidRDefault="003B1EB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Добавяне на различни видове анимации</w:t>
      </w:r>
    </w:p>
    <w:p w14:paraId="279F38A9" w14:textId="77777777" w:rsidR="001651CA" w:rsidRDefault="003B1EB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Интеграция с Puffin, за да се вземат рефератите с най-високи оценки и да се представят.</w:t>
      </w:r>
    </w:p>
    <w:p w14:paraId="224D7E6B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>10. Какво научих</w:t>
      </w:r>
    </w:p>
    <w:p w14:paraId="11F78C3E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Сложни анимации могат да се правят единствено чрез CSS.</w:t>
      </w:r>
    </w:p>
    <w:p w14:paraId="60CBD0EE" w14:textId="77777777" w:rsidR="001651CA" w:rsidRDefault="003B1EB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Много bash команди са интегрирани в PHP.</w:t>
      </w:r>
    </w:p>
    <w:p w14:paraId="061B3353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работят eventListerner-и възможностите, които предоставят. </w:t>
      </w:r>
    </w:p>
    <w:p w14:paraId="5C8CAA1A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Как се използват темплейти.</w:t>
      </w:r>
    </w:p>
    <w:p w14:paraId="1B669511" w14:textId="77777777" w:rsidR="001651CA" w:rsidRDefault="003B1E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Използването на jQuery доста улеснява навигирането в  документа.</w:t>
      </w:r>
    </w:p>
    <w:p w14:paraId="49717D0D" w14:textId="77777777" w:rsidR="001651CA" w:rsidRDefault="003B1EB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>11. Използвани източници</w:t>
      </w:r>
    </w:p>
    <w:p w14:paraId="21D72754" w14:textId="77777777" w:rsidR="001651CA" w:rsidRDefault="0061284B">
      <w:pPr>
        <w:jc w:val="both"/>
        <w:rPr>
          <w:sz w:val="24"/>
          <w:szCs w:val="24"/>
        </w:rPr>
      </w:pPr>
      <w:hyperlink r:id="rId7">
        <w:r w:rsidR="003B1EB7">
          <w:rPr>
            <w:color w:val="1155CC"/>
            <w:sz w:val="24"/>
            <w:szCs w:val="24"/>
            <w:u w:val="single"/>
          </w:rPr>
          <w:t>https://www.w3schools.com/</w:t>
        </w:r>
      </w:hyperlink>
      <w:r w:rsidR="003B1EB7">
        <w:rPr>
          <w:sz w:val="24"/>
          <w:szCs w:val="24"/>
        </w:rPr>
        <w:t xml:space="preserve"> - множество статии за CSS, PHP и JavaScript</w:t>
      </w:r>
    </w:p>
    <w:p w14:paraId="560C7F8E" w14:textId="77777777" w:rsidR="001651CA" w:rsidRDefault="0061284B">
      <w:pPr>
        <w:jc w:val="both"/>
        <w:rPr>
          <w:sz w:val="24"/>
          <w:szCs w:val="24"/>
        </w:rPr>
      </w:pPr>
      <w:hyperlink r:id="rId8">
        <w:r w:rsidR="003B1EB7">
          <w:rPr>
            <w:color w:val="1155CC"/>
            <w:sz w:val="24"/>
            <w:szCs w:val="24"/>
            <w:u w:val="single"/>
          </w:rPr>
          <w:t>https://developer.mozilla.org/en-US/</w:t>
        </w:r>
      </w:hyperlink>
      <w:r w:rsidR="003B1EB7">
        <w:rPr>
          <w:sz w:val="24"/>
          <w:szCs w:val="24"/>
        </w:rPr>
        <w:t xml:space="preserve"> - множество статии за CSS и JavaScript</w:t>
      </w:r>
    </w:p>
    <w:p w14:paraId="388653B6" w14:textId="77777777" w:rsidR="001651CA" w:rsidRDefault="0061284B">
      <w:pPr>
        <w:jc w:val="both"/>
        <w:rPr>
          <w:sz w:val="24"/>
          <w:szCs w:val="24"/>
        </w:rPr>
      </w:pPr>
      <w:hyperlink r:id="rId9">
        <w:r w:rsidR="003B1EB7">
          <w:rPr>
            <w:color w:val="1155CC"/>
            <w:sz w:val="24"/>
            <w:szCs w:val="24"/>
            <w:u w:val="single"/>
          </w:rPr>
          <w:t>https://css-tricks.com/snippets/css/star-wars-crawl-text/</w:t>
        </w:r>
      </w:hyperlink>
      <w:r w:rsidR="003B1EB7">
        <w:rPr>
          <w:sz w:val="24"/>
          <w:szCs w:val="24"/>
        </w:rPr>
        <w:t xml:space="preserve"> - основно вдъхновение за направата на анимацията</w:t>
      </w:r>
    </w:p>
    <w:p w14:paraId="144640E4" w14:textId="77777777" w:rsidR="001651CA" w:rsidRDefault="001651CA">
      <w:pPr>
        <w:jc w:val="both"/>
        <w:rPr>
          <w:sz w:val="24"/>
          <w:szCs w:val="24"/>
        </w:rPr>
      </w:pPr>
    </w:p>
    <w:p w14:paraId="66342126" w14:textId="77777777" w:rsidR="001651CA" w:rsidRDefault="001651CA" w:rsidP="003B1EB7">
      <w:pPr>
        <w:spacing w:line="240" w:lineRule="auto"/>
      </w:pPr>
    </w:p>
    <w:p w14:paraId="78E8A317" w14:textId="77777777" w:rsidR="001651CA" w:rsidRDefault="001651CA">
      <w:pPr>
        <w:spacing w:line="240" w:lineRule="auto"/>
        <w:jc w:val="right"/>
      </w:pPr>
    </w:p>
    <w:p w14:paraId="0FC5A5F7" w14:textId="77777777" w:rsidR="001651CA" w:rsidRDefault="003B1EB7">
      <w:pPr>
        <w:spacing w:line="240" w:lineRule="auto"/>
        <w:jc w:val="right"/>
      </w:pPr>
      <w:r>
        <w:t>Предал (подпис): ………………………….</w:t>
      </w:r>
    </w:p>
    <w:p w14:paraId="2C7CAAE8" w14:textId="77777777" w:rsidR="001651CA" w:rsidRDefault="003B1EB7">
      <w:pPr>
        <w:spacing w:line="240" w:lineRule="auto"/>
        <w:jc w:val="right"/>
      </w:pPr>
      <w:r>
        <w:t>/</w:t>
      </w:r>
      <w:r>
        <w:rPr>
          <w:i/>
        </w:rPr>
        <w:t>62472, Таня Сейкова, СИ, група 4</w:t>
      </w:r>
      <w:r>
        <w:t>/</w:t>
      </w:r>
    </w:p>
    <w:p w14:paraId="45B54645" w14:textId="77777777" w:rsidR="001651CA" w:rsidRDefault="001651CA">
      <w:pPr>
        <w:spacing w:line="240" w:lineRule="auto"/>
        <w:jc w:val="right"/>
      </w:pPr>
    </w:p>
    <w:p w14:paraId="5655A38D" w14:textId="77777777" w:rsidR="001651CA" w:rsidRDefault="003B1EB7">
      <w:pPr>
        <w:spacing w:line="240" w:lineRule="auto"/>
        <w:jc w:val="right"/>
      </w:pPr>
      <w:r>
        <w:t>Предал (подпис): ………………………….</w:t>
      </w:r>
    </w:p>
    <w:p w14:paraId="2E7033F0" w14:textId="77777777" w:rsidR="001651CA" w:rsidRDefault="003B1EB7">
      <w:pPr>
        <w:spacing w:line="240" w:lineRule="auto"/>
        <w:jc w:val="right"/>
      </w:pPr>
      <w:r>
        <w:t>/</w:t>
      </w:r>
      <w:r>
        <w:rPr>
          <w:i/>
        </w:rPr>
        <w:t>62475, Георги Чобанов, СИ, група 5</w:t>
      </w:r>
      <w:r>
        <w:t>/</w:t>
      </w:r>
    </w:p>
    <w:p w14:paraId="21853E41" w14:textId="77777777" w:rsidR="001651CA" w:rsidRDefault="001651CA">
      <w:pPr>
        <w:spacing w:line="240" w:lineRule="auto"/>
        <w:jc w:val="right"/>
      </w:pPr>
    </w:p>
    <w:p w14:paraId="0FB202B5" w14:textId="77777777" w:rsidR="001651CA" w:rsidRDefault="003B1EB7">
      <w:pPr>
        <w:spacing w:line="240" w:lineRule="auto"/>
        <w:jc w:val="right"/>
      </w:pPr>
      <w:r>
        <w:t>Предал (подпис): ………………………….</w:t>
      </w:r>
    </w:p>
    <w:p w14:paraId="3B1E8AFC" w14:textId="77777777" w:rsidR="001651CA" w:rsidRDefault="003B1EB7">
      <w:pPr>
        <w:spacing w:line="240" w:lineRule="auto"/>
        <w:jc w:val="right"/>
      </w:pPr>
      <w:r>
        <w:t>/</w:t>
      </w:r>
      <w:r>
        <w:rPr>
          <w:i/>
        </w:rPr>
        <w:t>62486, Катерина Павлова, СИ, група 2</w:t>
      </w:r>
      <w:r>
        <w:t>/</w:t>
      </w:r>
    </w:p>
    <w:p w14:paraId="1DC6A5FD" w14:textId="77777777" w:rsidR="001651CA" w:rsidRDefault="001651CA">
      <w:pPr>
        <w:spacing w:line="240" w:lineRule="auto"/>
        <w:jc w:val="right"/>
      </w:pPr>
    </w:p>
    <w:p w14:paraId="68DA967A" w14:textId="77777777" w:rsidR="001651CA" w:rsidRDefault="003B1EB7">
      <w:pPr>
        <w:spacing w:line="240" w:lineRule="auto"/>
        <w:jc w:val="right"/>
      </w:pPr>
      <w:r>
        <w:t>Приел (подпис): ………………………….</w:t>
      </w:r>
    </w:p>
    <w:p w14:paraId="24CBAFAC" w14:textId="77777777" w:rsidR="001651CA" w:rsidRDefault="003B1EB7">
      <w:pPr>
        <w:spacing w:line="240" w:lineRule="auto"/>
        <w:jc w:val="right"/>
      </w:pPr>
      <w:r>
        <w:t xml:space="preserve">/доц. </w:t>
      </w:r>
      <w:r>
        <w:rPr>
          <w:i/>
        </w:rPr>
        <w:t>Милен Петров</w:t>
      </w:r>
      <w:r>
        <w:t>/</w:t>
      </w:r>
    </w:p>
    <w:sectPr w:rsidR="001651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100"/>
    <w:multiLevelType w:val="multilevel"/>
    <w:tmpl w:val="CDCED8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F8D7641"/>
    <w:multiLevelType w:val="multilevel"/>
    <w:tmpl w:val="BF6AEF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C57470"/>
    <w:multiLevelType w:val="multilevel"/>
    <w:tmpl w:val="6992A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02F2"/>
    <w:multiLevelType w:val="multilevel"/>
    <w:tmpl w:val="6FD4A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756494"/>
    <w:multiLevelType w:val="multilevel"/>
    <w:tmpl w:val="B67A1B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AB1FD7"/>
    <w:multiLevelType w:val="multilevel"/>
    <w:tmpl w:val="502C3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79422759">
    <w:abstractNumId w:val="2"/>
  </w:num>
  <w:num w:numId="2" w16cid:durableId="984159852">
    <w:abstractNumId w:val="4"/>
  </w:num>
  <w:num w:numId="3" w16cid:durableId="832452651">
    <w:abstractNumId w:val="1"/>
  </w:num>
  <w:num w:numId="4" w16cid:durableId="317459980">
    <w:abstractNumId w:val="0"/>
  </w:num>
  <w:num w:numId="5" w16cid:durableId="107893104">
    <w:abstractNumId w:val="3"/>
  </w:num>
  <w:num w:numId="6" w16cid:durableId="579604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CA"/>
    <w:rsid w:val="001651CA"/>
    <w:rsid w:val="002F1B5A"/>
    <w:rsid w:val="003B1EB7"/>
    <w:rsid w:val="004C3CE8"/>
    <w:rsid w:val="0061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B5C39"/>
  <w15:docId w15:val="{E044D965-EC62-4574-9EE5-FE9AC68F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nippets/css/star-wars-crawl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2022-06-12T06:40:00Z</dcterms:created>
  <dcterms:modified xsi:type="dcterms:W3CDTF">2022-06-27T16:16:00Z</dcterms:modified>
</cp:coreProperties>
</file>