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Fine-Tuning Pipeline – Code Flow Documentation</w:t>
      </w:r>
    </w:p>
    <w:p>
      <w:pPr>
        <w:pStyle w:val="Heading1"/>
      </w:pPr>
      <w:r>
        <w:t>1. Overview</w:t>
      </w:r>
    </w:p>
    <w:p>
      <w:r>
        <w:t>This script builds a lightweight pipeline for fine‑tuning a Large Language Model (LLM) using Hugging Face libraries.</w:t>
        <w:br/>
        <w:t>The pipeline includes:</w:t>
      </w:r>
    </w:p>
    <w:p>
      <w:r>
        <w:t>1. Dataset loading from JSONL files</w:t>
        <w:br/>
        <w:t>2. Dataset formatting</w:t>
        <w:br/>
        <w:t>3. Model loading with optional quantization</w:t>
        <w:br/>
        <w:t>4. PEFT (LoRA) configuration</w:t>
        <w:br/>
        <w:t>5. Trainer setup (SFT / DPO / ORPO)</w:t>
        <w:br/>
        <w:t>6. Test training execution</w:t>
      </w:r>
    </w:p>
    <w:p>
      <w:r>
        <w:t>The code is designed for quick experimentation with efficient fine‑tuning methods like QLoRA.</w:t>
      </w:r>
    </w:p>
    <w:p>
      <w:pPr>
        <w:pStyle w:val="Heading1"/>
      </w:pPr>
      <w:r>
        <w:t>2. Dataset Loading (main function)</w:t>
      </w:r>
    </w:p>
    <w:p>
      <w:r>
        <w:t>The main() function is responsible for loading the dataset.</w:t>
      </w:r>
    </w:p>
    <w:p>
      <w:r>
        <w:t>Step-by-step flow:</w:t>
      </w:r>
    </w:p>
    <w:p>
      <w:r>
        <w:t>1. Define file paths for train.jsonl and eval.jsonl.</w:t>
        <w:br/>
        <w:t>2. Verify both files exist using os.path.exists().</w:t>
        <w:br/>
        <w:t>3. Create a data_files dictionary for HuggingFace datasets.</w:t>
        <w:br/>
        <w:t>4. Load the dataset using:</w:t>
        <w:br/>
        <w:t xml:space="preserve">   load_dataset("json", data_files=data_files)</w:t>
        <w:br/>
        <w:t>5. Print dataset structure for debugging.</w:t>
        <w:br/>
        <w:t>6. Show an example record from the training dataset.</w:t>
        <w:br/>
        <w:t>7. Save the dataset locally in HuggingFace format using:</w:t>
        <w:br/>
        <w:t xml:space="preserve">   dataset.save_to_disk()</w:t>
      </w:r>
    </w:p>
    <w:p>
      <w:r>
        <w:t>Output:</w:t>
        <w:br/>
        <w:t>A DatasetDict object containing:</w:t>
        <w:br/>
        <w:t>- train split</w:t>
        <w:br/>
        <w:t>- validation split</w:t>
      </w:r>
    </w:p>
    <w:p>
      <w:pPr>
        <w:pStyle w:val="Heading1"/>
      </w:pPr>
      <w:r>
        <w:t>3. Model Setup (setup_model function)</w:t>
      </w:r>
    </w:p>
    <w:p>
      <w:r>
        <w:t>This function loads the base LLM and optionally applies:</w:t>
      </w:r>
    </w:p>
    <w:p>
      <w:r>
        <w:t>• Quantization (QLoRA)</w:t>
        <w:br/>
        <w:t>• Parameter Efficient Fine Tuning (LoRA)</w:t>
      </w:r>
    </w:p>
    <w:p>
      <w:r>
        <w:t>Step-by-step flow:</w:t>
      </w:r>
    </w:p>
    <w:p>
      <w:r>
        <w:t>1. Receive arguments:</w:t>
        <w:br/>
        <w:t xml:space="preserve">   model_id</w:t>
        <w:br/>
        <w:t xml:space="preserve">   quantization_enabled</w:t>
        <w:br/>
        <w:t xml:space="preserve">   peft_enabled</w:t>
      </w:r>
    </w:p>
    <w:p>
      <w:r>
        <w:t>2. If quantization is enabled:</w:t>
        <w:br/>
        <w:t xml:space="preserve">   - Use BitsAndBytesConfig</w:t>
        <w:br/>
        <w:t xml:space="preserve">   - Load model in 4-bit NF4 quantization</w:t>
        <w:br/>
        <w:t xml:space="preserve">   - Reduces GPU memory usage</w:t>
      </w:r>
    </w:p>
    <w:p>
      <w:r>
        <w:t>3. If quantization is disabled:</w:t>
        <w:br/>
        <w:t xml:space="preserve">   - Load full precision model</w:t>
      </w:r>
    </w:p>
    <w:p>
      <w:r>
        <w:t>4. If PEFT is enabled:</w:t>
        <w:br/>
        <w:t xml:space="preserve">   - Create LoRA configuration:</w:t>
        <w:br/>
        <w:t xml:space="preserve">       r=8</w:t>
        <w:br/>
        <w:t xml:space="preserve">       lora_alpha=16</w:t>
        <w:br/>
        <w:t xml:space="preserve">       lora_dropout=0.05</w:t>
        <w:br/>
        <w:t xml:space="preserve">   - Apply LoRA adapters using:</w:t>
        <w:br/>
        <w:t xml:space="preserve">       get_peft_model()</w:t>
      </w:r>
    </w:p>
    <w:p>
      <w:r>
        <w:t>5. Print trainable parameters.</w:t>
      </w:r>
    </w:p>
    <w:p>
      <w:r>
        <w:t>Output:</w:t>
        <w:br/>
        <w:t>A model ready for efficient fine‑tuning.</w:t>
      </w:r>
    </w:p>
    <w:p>
      <w:pPr>
        <w:pStyle w:val="Heading1"/>
      </w:pPr>
      <w:r>
        <w:t>4. Training Pipeline (setup_training function)</w:t>
      </w:r>
    </w:p>
    <w:p>
      <w:r>
        <w:t>This function prepares the trainer used for fine‑tuning.</w:t>
      </w:r>
    </w:p>
    <w:p>
      <w:r>
        <w:t>Supported training methods:</w:t>
      </w:r>
    </w:p>
    <w:p>
      <w:r>
        <w:t>1. SFT (Supervised Fine-Tuning)</w:t>
        <w:br/>
        <w:t>2. DPO (Direct Preference Optimization)</w:t>
        <w:br/>
        <w:t>3. ORPO (Odds Ratio Preference Optimization)</w:t>
      </w:r>
    </w:p>
    <w:p>
      <w:r>
        <w:t>Workflow:</w:t>
      </w:r>
    </w:p>
    <w:p>
      <w:r>
        <w:t>1. Select training method.</w:t>
        <w:br/>
        <w:t>2. Load corresponding trainer from TRL.</w:t>
        <w:br/>
        <w:t>3. Create training configuration.</w:t>
        <w:br/>
        <w:t>4. Initialize trainer with:</w:t>
      </w:r>
    </w:p>
    <w:p>
      <w:r>
        <w:t>- model</w:t>
        <w:br/>
        <w:t xml:space="preserve">   - dataset</w:t>
        <w:br/>
        <w:t xml:space="preserve">   - tokenizer</w:t>
        <w:br/>
        <w:t xml:space="preserve">   - training arguments</w:t>
      </w:r>
    </w:p>
    <w:p>
      <w:r>
        <w:t>Trainer types:</w:t>
      </w:r>
    </w:p>
    <w:p>
      <w:r>
        <w:t>SFTTrainer:</w:t>
        <w:br/>
        <w:t>Used for standard instruction fine‑tuning.</w:t>
      </w:r>
    </w:p>
    <w:p>
      <w:r>
        <w:t>DPOTrainer:</w:t>
        <w:br/>
        <w:t>Used for preference learning with:</w:t>
        <w:br/>
        <w:t>- prompt</w:t>
        <w:br/>
        <w:t>- chosen</w:t>
        <w:br/>
        <w:t>- rejected</w:t>
      </w:r>
    </w:p>
    <w:p>
      <w:r>
        <w:t>ORPOTrainer:</w:t>
        <w:br/>
        <w:t>Alternative preference optimization technique.</w:t>
      </w:r>
    </w:p>
    <w:p>
      <w:pPr>
        <w:pStyle w:val="Heading1"/>
      </w:pPr>
      <w:r>
        <w:t>5. Dataset Formatting for SFT</w:t>
      </w:r>
    </w:p>
    <w:p>
      <w:r>
        <w:t>Before training, the dataset is transformed to a single 'text' column.</w:t>
      </w:r>
    </w:p>
    <w:p>
      <w:r>
        <w:t>The map_to_text() function converts Alpaca-style records into a prompt format:</w:t>
      </w:r>
    </w:p>
    <w:p>
      <w:r>
        <w:t>### Instruction:</w:t>
        <w:br/>
        <w:t>&lt;instruction&gt;</w:t>
      </w:r>
    </w:p>
    <w:p>
      <w:r>
        <w:t>### Input:</w:t>
        <w:br/>
        <w:t>&lt;input&gt;</w:t>
      </w:r>
    </w:p>
    <w:p>
      <w:r>
        <w:t>### Response:</w:t>
        <w:br/>
        <w:t>&lt;output&gt;</w:t>
      </w:r>
    </w:p>
    <w:p>
      <w:r>
        <w:t>This format is required by the SFTTrainer.</w:t>
      </w:r>
    </w:p>
    <w:p>
      <w:pPr>
        <w:pStyle w:val="Heading1"/>
      </w:pPr>
      <w:r>
        <w:t>6. Test Environment (run_test function)</w:t>
      </w:r>
    </w:p>
    <w:p>
      <w:r>
        <w:t>The run_test() function performs a quick sanity test of the full pipeline.</w:t>
      </w:r>
    </w:p>
    <w:p>
      <w:r>
        <w:t>Steps:</w:t>
      </w:r>
    </w:p>
    <w:p>
      <w:r>
        <w:t>1. Load dataset using main().</w:t>
        <w:br/>
        <w:t>2. Load a small test model:</w:t>
        <w:br/>
        <w:t xml:space="preserve">   TinyLlama-1.1B-Chat-v1.0</w:t>
        <w:br/>
        <w:t>3. Load tokenizer.</w:t>
        <w:br/>
        <w:t>4. Apply dataset formatting.</w:t>
        <w:br/>
        <w:t>5. Setup model with:</w:t>
        <w:br/>
        <w:t xml:space="preserve">   - Quantization enabled</w:t>
        <w:br/>
        <w:t xml:space="preserve">   - LoRA enabled</w:t>
        <w:br/>
        <w:t>6. Initialize training pipeline using SFTTrainer.</w:t>
        <w:br/>
        <w:t>7. Limit training to only 1 step:</w:t>
        <w:br/>
        <w:t xml:space="preserve">   trainer.args.max_steps = 1</w:t>
        <w:br/>
        <w:t>8. Run trainer.train().</w:t>
      </w:r>
    </w:p>
    <w:p>
      <w:r>
        <w:t>Purpose:</w:t>
        <w:br/>
        <w:t>Verify the entire pipeline works before running long training jobs.</w:t>
      </w:r>
    </w:p>
    <w:p>
      <w:pPr>
        <w:pStyle w:val="Heading1"/>
      </w:pPr>
      <w:r>
        <w:t>7. Full Pipeline Flow</w:t>
      </w:r>
    </w:p>
    <w:p>
      <w:r>
        <w:t>The complete execution flow is:</w:t>
      </w:r>
    </w:p>
    <w:p>
      <w:r>
        <w:t>run_test()</w:t>
        <w:br/>
        <w:t xml:space="preserve">   ↓</w:t>
        <w:br/>
        <w:t>main()</w:t>
        <w:br/>
        <w:t xml:space="preserve">   ↓</w:t>
        <w:br/>
        <w:t>Dataset Loaded</w:t>
        <w:br/>
        <w:t xml:space="preserve">   ↓</w:t>
        <w:br/>
        <w:t>Dataset Formatting</w:t>
        <w:br/>
        <w:t xml:space="preserve">   ↓</w:t>
        <w:br/>
        <w:t>setup_model()</w:t>
        <w:br/>
        <w:t xml:space="preserve">   ↓</w:t>
        <w:br/>
        <w:t>Model + Quantization + LoRA</w:t>
        <w:br/>
        <w:t xml:space="preserve">   ↓</w:t>
        <w:br/>
        <w:t>setup_training()</w:t>
        <w:br/>
        <w:t xml:space="preserve">   ↓</w:t>
        <w:br/>
        <w:t>Trainer Initialized</w:t>
        <w:br/>
        <w:t xml:space="preserve">   ↓</w:t>
        <w:br/>
        <w:t>trainer.train()</w:t>
        <w:br/>
        <w:t xml:space="preserve">   ↓</w:t>
        <w:br/>
        <w:t>Model begins fine‑tuning</w:t>
      </w:r>
    </w:p>
    <w:p>
      <w:pPr>
        <w:pStyle w:val="Heading1"/>
      </w:pPr>
      <w:r>
        <w:t>8. Key Libraries Used</w:t>
      </w:r>
    </w:p>
    <w:p>
      <w:r>
        <w:t>datasets</w:t>
        <w:br/>
        <w:t>Used for dataset loading and preprocessing.</w:t>
      </w:r>
    </w:p>
    <w:p>
      <w:r>
        <w:t>transformers</w:t>
        <w:br/>
        <w:t>Provides the model and tokenizer.</w:t>
      </w:r>
    </w:p>
    <w:p>
      <w:r>
        <w:t>bitsandbytes</w:t>
        <w:br/>
        <w:t>Enables 4‑bit quantization.</w:t>
      </w:r>
    </w:p>
    <w:p>
      <w:r>
        <w:t>peft</w:t>
        <w:br/>
        <w:t>Provides LoRA adapters for efficient fine‑tuning.</w:t>
      </w:r>
    </w:p>
    <w:p>
      <w:r>
        <w:t>trl</w:t>
        <w:br/>
        <w:t>Contains trainers for modern LLM alignment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