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3AC4DB">
      <w:pPr>
        <w:ind w:firstLine="480"/>
      </w:pPr>
    </w:p>
    <w:p w14:paraId="039EEE63">
      <w:pPr>
        <w:ind w:firstLine="480"/>
      </w:pPr>
    </w:p>
    <w:p w14:paraId="7FEC287B">
      <w:pPr>
        <w:ind w:firstLine="48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354830" cy="1292860"/>
            <wp:effectExtent l="0" t="0" r="0" b="0"/>
            <wp:docPr id="13" name="图片 13" descr="2025111803393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2025111803393382"/>
                    <pic:cNvPicPr>
                      <a:picLocks noChangeAspect="1"/>
                    </pic:cNvPicPr>
                  </pic:nvPicPr>
                  <pic:blipFill>
                    <a:blip r:embed="rId12"/>
                    <a:srcRect l="21311" t="67045" r="19891" b="8776"/>
                    <a:stretch>
                      <a:fillRect/>
                    </a:stretch>
                  </pic:blipFill>
                  <pic:spPr>
                    <a:xfrm>
                      <a:off x="0" y="0"/>
                      <a:ext cx="435483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BDBB8">
      <w:pPr>
        <w:jc w:val="center"/>
        <w:rPr>
          <w:rFonts w:hint="eastAsia" w:eastAsia="黑体" w:cs="Times New Roman"/>
          <w:b/>
          <w:bCs/>
          <w:sz w:val="48"/>
          <w:szCs w:val="48"/>
          <w:lang w:eastAsia="zh-CN"/>
        </w:rPr>
      </w:pPr>
      <w:r>
        <w:rPr>
          <w:rFonts w:hint="eastAsia" w:eastAsia="黑体" w:cs="Times New Roman"/>
          <w:b/>
          <w:bCs/>
          <w:sz w:val="48"/>
          <w:szCs w:val="48"/>
          <w:lang w:eastAsia="zh-CN"/>
        </w:rPr>
        <w:drawing>
          <wp:inline distT="0" distB="0" distL="114300" distR="114300">
            <wp:extent cx="2599690" cy="1442720"/>
            <wp:effectExtent l="0" t="0" r="0" b="0"/>
            <wp:docPr id="14" name="图片 14" descr="2025111803393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2025111803393382"/>
                    <pic:cNvPicPr>
                      <a:picLocks noChangeAspect="1"/>
                    </pic:cNvPicPr>
                  </pic:nvPicPr>
                  <pic:blipFill>
                    <a:blip r:embed="rId12"/>
                    <a:srcRect l="35697" t="45666" r="36540" b="32991"/>
                    <a:stretch>
                      <a:fillRect/>
                    </a:stretch>
                  </pic:blipFill>
                  <pic:spPr>
                    <a:xfrm>
                      <a:off x="0" y="0"/>
                      <a:ext cx="259969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E54C">
      <w:pPr>
        <w:ind w:firstLine="480"/>
      </w:pPr>
    </w:p>
    <w:p w14:paraId="5A7ED488">
      <w:pPr>
        <w:ind w:firstLine="480"/>
        <w:jc w:val="center"/>
      </w:pPr>
      <w:r>
        <w:rPr>
          <w:rFonts w:hint="eastAsia" w:ascii="黑体" w:hAnsi="黑体" w:eastAsia="黑体"/>
          <w:b/>
          <w:bCs/>
          <w:sz w:val="48"/>
          <w:szCs w:val="48"/>
        </w:rPr>
        <w:t>面向AI智能体的操作系统内核Agent-OS</w:t>
      </w:r>
    </w:p>
    <w:p w14:paraId="516D6965">
      <w:pPr>
        <w:ind w:firstLine="480"/>
      </w:pPr>
    </w:p>
    <w:p w14:paraId="77541987">
      <w:pPr>
        <w:ind w:firstLine="480"/>
      </w:pPr>
    </w:p>
    <w:p w14:paraId="752670BA">
      <w:pPr>
        <w:ind w:firstLine="480"/>
      </w:pPr>
    </w:p>
    <w:tbl>
      <w:tblPr>
        <w:tblStyle w:val="17"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3"/>
        <w:gridCol w:w="4473"/>
      </w:tblGrid>
      <w:tr w14:paraId="5FAA4D38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6D52D0A6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  <w:r>
              <w:rPr>
                <w:rFonts w:hint="eastAsia" w:eastAsia="黑体" w:cs="Times New Roman"/>
                <w:sz w:val="32"/>
              </w:rPr>
              <w:t>队伍名称</w:t>
            </w:r>
          </w:p>
        </w:tc>
        <w:tc>
          <w:tcPr>
            <w:tcW w:w="4473" w:type="dxa"/>
          </w:tcPr>
          <w:p w14:paraId="2923DB8C">
            <w:pPr>
              <w:spacing w:line="300" w:lineRule="auto"/>
              <w:jc w:val="center"/>
              <w:rPr>
                <w:rFonts w:hint="default" w:eastAsia="黑体" w:cs="Times New Roman"/>
                <w:sz w:val="32"/>
                <w:lang w:val="en-US" w:eastAsia="zh-CN"/>
              </w:rPr>
            </w:pPr>
            <w:r>
              <w:rPr>
                <w:rFonts w:hint="eastAsia" w:eastAsia="黑体" w:cs="Times New Roman"/>
                <w:sz w:val="32"/>
                <w:lang w:val="en-US" w:eastAsia="zh-CN"/>
              </w:rPr>
              <w:t>AAAos翻新队</w:t>
            </w:r>
          </w:p>
        </w:tc>
      </w:tr>
      <w:tr w14:paraId="55CFF33B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23614280">
            <w:pPr>
              <w:spacing w:line="300" w:lineRule="auto"/>
              <w:jc w:val="center"/>
              <w:rPr>
                <w:rFonts w:eastAsia="黑体" w:cs="Times New Roman"/>
                <w:sz w:val="32"/>
                <w:u w:val="single"/>
              </w:rPr>
            </w:pPr>
            <w:r>
              <w:rPr>
                <w:rFonts w:hint="eastAsia" w:eastAsia="黑体" w:cs="Times New Roman"/>
                <w:sz w:val="32"/>
              </w:rPr>
              <w:t>赛    题</w:t>
            </w:r>
          </w:p>
        </w:tc>
        <w:tc>
          <w:tcPr>
            <w:tcW w:w="4473" w:type="dxa"/>
          </w:tcPr>
          <w:p w14:paraId="28260664">
            <w:pPr>
              <w:spacing w:line="300" w:lineRule="auto"/>
              <w:jc w:val="center"/>
              <w:rPr>
                <w:rFonts w:hint="default" w:eastAsia="黑体" w:cs="Times New Roman"/>
                <w:sz w:val="32"/>
                <w:lang w:val="en-US" w:eastAsia="zh-CN"/>
              </w:rPr>
            </w:pPr>
            <w:r>
              <w:rPr>
                <w:rFonts w:hint="eastAsia" w:eastAsia="黑体" w:cs="Times New Roman"/>
                <w:sz w:val="32"/>
              </w:rPr>
              <w:t>Poj</w:t>
            </w:r>
            <w:r>
              <w:rPr>
                <w:rFonts w:hint="eastAsia" w:eastAsia="黑体" w:cs="Times New Roman"/>
                <w:sz w:val="32"/>
                <w:lang w:val="en-US" w:eastAsia="zh-CN"/>
              </w:rPr>
              <w:t>61</w:t>
            </w:r>
          </w:p>
        </w:tc>
      </w:tr>
      <w:tr w14:paraId="49F32150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25B31486">
            <w:pPr>
              <w:spacing w:line="300" w:lineRule="auto"/>
              <w:jc w:val="center"/>
              <w:rPr>
                <w:rFonts w:eastAsia="黑体" w:cs="Times New Roman"/>
                <w:sz w:val="32"/>
                <w:u w:val="single"/>
              </w:rPr>
            </w:pPr>
            <w:r>
              <w:rPr>
                <w:rFonts w:hint="eastAsia" w:eastAsia="黑体" w:cs="Times New Roman"/>
                <w:sz w:val="32"/>
              </w:rPr>
              <w:t>指导老师</w:t>
            </w:r>
          </w:p>
        </w:tc>
        <w:tc>
          <w:tcPr>
            <w:tcW w:w="4473" w:type="dxa"/>
          </w:tcPr>
          <w:p w14:paraId="568BBD89">
            <w:pPr>
              <w:spacing w:line="300" w:lineRule="auto"/>
              <w:jc w:val="center"/>
              <w:rPr>
                <w:rFonts w:hint="default" w:eastAsia="黑体" w:cs="Times New Roman"/>
                <w:sz w:val="32"/>
                <w:lang w:val="en-US" w:eastAsia="zh-CN"/>
              </w:rPr>
            </w:pPr>
            <w:r>
              <w:rPr>
                <w:rFonts w:hint="eastAsia" w:eastAsia="黑体" w:cs="Times New Roman"/>
                <w:sz w:val="32"/>
                <w:lang w:val="en-US" w:eastAsia="zh-CN"/>
              </w:rPr>
              <w:t>谭志虎</w:t>
            </w:r>
          </w:p>
        </w:tc>
      </w:tr>
      <w:tr w14:paraId="0CB3DBE8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0F51CD29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  <w:r>
              <w:rPr>
                <w:rFonts w:hint="eastAsia" w:eastAsia="黑体" w:cs="Times New Roman"/>
                <w:sz w:val="32"/>
              </w:rPr>
              <w:t>项目成员</w:t>
            </w:r>
          </w:p>
        </w:tc>
        <w:tc>
          <w:tcPr>
            <w:tcW w:w="4473" w:type="dxa"/>
          </w:tcPr>
          <w:p w14:paraId="5DC94047">
            <w:pPr>
              <w:spacing w:line="300" w:lineRule="auto"/>
              <w:jc w:val="center"/>
              <w:rPr>
                <w:rFonts w:hint="default" w:eastAsia="宋体" w:cs="Times New Roman"/>
                <w:sz w:val="32"/>
                <w:lang w:val="en-US" w:eastAsia="zh-CN"/>
              </w:rPr>
            </w:pPr>
            <w:r>
              <w:rPr>
                <w:rFonts w:hint="eastAsia" w:eastAsia="黑体" w:cs="Times New Roman"/>
                <w:sz w:val="32"/>
                <w:lang w:val="en-US" w:eastAsia="zh-CN"/>
              </w:rPr>
              <w:t>谭雨馨 万翀宇 何思珍</w:t>
            </w:r>
          </w:p>
        </w:tc>
      </w:tr>
    </w:tbl>
    <w:p w14:paraId="39DF2369">
      <w:pPr>
        <w:ind w:firstLine="480"/>
      </w:pPr>
    </w:p>
    <w:p w14:paraId="7F2DD5C0">
      <w:pPr>
        <w:ind w:firstLine="480"/>
      </w:pPr>
    </w:p>
    <w:p w14:paraId="3CD3104A">
      <w:pPr>
        <w:ind w:firstLine="480"/>
      </w:pPr>
    </w:p>
    <w:p w14:paraId="03C3393D">
      <w:pPr>
        <w:ind w:firstLine="480"/>
      </w:pPr>
    </w:p>
    <w:p w14:paraId="4BD9C0B5">
      <w:pPr>
        <w:ind w:firstLine="480"/>
      </w:pPr>
    </w:p>
    <w:p w14:paraId="0101DF82">
      <w:pPr>
        <w:ind w:firstLine="480"/>
      </w:pPr>
    </w:p>
    <w:p w14:paraId="7309D0DB">
      <w:pPr>
        <w:jc w:val="center"/>
        <w:rPr>
          <w:rFonts w:eastAsia="黑体" w:cs="Times New Roman"/>
          <w:sz w:val="32"/>
        </w:rPr>
      </w:pPr>
      <w:r>
        <w:rPr>
          <w:rFonts w:eastAsia="黑体" w:cs="Times New Roman"/>
          <w:sz w:val="32"/>
        </w:rPr>
        <w:t>二O</w:t>
      </w:r>
      <w:r>
        <w:rPr>
          <w:rFonts w:hint="eastAsia" w:eastAsia="黑体" w:cs="Times New Roman"/>
          <w:sz w:val="32"/>
        </w:rPr>
        <w:t>二</w:t>
      </w:r>
      <w:r>
        <w:rPr>
          <w:rFonts w:hint="eastAsia" w:eastAsia="黑体" w:cs="Times New Roman"/>
          <w:sz w:val="32"/>
          <w:lang w:val="en-US" w:eastAsia="zh-CN"/>
        </w:rPr>
        <w:t>六</w:t>
      </w:r>
      <w:r>
        <w:rPr>
          <w:rFonts w:eastAsia="黑体" w:cs="Times New Roman"/>
          <w:sz w:val="32"/>
        </w:rPr>
        <w:t>年</w:t>
      </w:r>
      <w:r>
        <w:rPr>
          <w:rFonts w:hint="eastAsia" w:eastAsia="黑体" w:cs="Times New Roman"/>
          <w:sz w:val="32"/>
        </w:rPr>
        <w:t xml:space="preserve"> </w:t>
      </w:r>
      <w:r>
        <w:rPr>
          <w:rFonts w:hint="eastAsia" w:eastAsia="黑体" w:cs="Times New Roman"/>
          <w:sz w:val="32"/>
          <w:lang w:val="en-US" w:eastAsia="zh-CN"/>
        </w:rPr>
        <w:t>六</w:t>
      </w:r>
      <w:r>
        <w:rPr>
          <w:rFonts w:eastAsia="黑体" w:cs="Times New Roman"/>
          <w:sz w:val="32"/>
        </w:rPr>
        <w:t>月</w:t>
      </w:r>
    </w:p>
    <w:p w14:paraId="135913BD">
      <w:pPr>
        <w:rPr>
          <w:rFonts w:hint="eastAsia" w:ascii="黑体" w:hAnsi="黑体" w:eastAsia="黑体"/>
          <w:color w:val="FF0000"/>
          <w:sz w:val="28"/>
          <w:szCs w:val="28"/>
        </w:rPr>
      </w:pPr>
    </w:p>
    <w:sdt>
      <w:sdtPr>
        <w:rPr>
          <w:b w:val="0"/>
          <w:bCs w:val="0"/>
          <w:kern w:val="2"/>
          <w:sz w:val="24"/>
          <w:szCs w:val="22"/>
          <w:lang w:val="zh-CN"/>
        </w:rPr>
        <w:id w:val="-1304921738"/>
        <w:docPartObj>
          <w:docPartGallery w:val="Table of Contents"/>
          <w:docPartUnique/>
        </w:docPartObj>
      </w:sdtPr>
      <w:sdtEndPr>
        <w:rPr>
          <w:b w:val="0"/>
          <w:bCs w:val="0"/>
          <w:kern w:val="2"/>
          <w:sz w:val="24"/>
          <w:szCs w:val="22"/>
          <w:lang w:val="zh-CN"/>
        </w:rPr>
      </w:sdtEndPr>
      <w:sdtContent>
        <w:p w14:paraId="2D1CF9D8">
          <w:pPr>
            <w:pStyle w:val="2"/>
            <w:numPr>
              <w:ilvl w:val="0"/>
              <w:numId w:val="0"/>
            </w:numPr>
            <w:jc w:val="center"/>
          </w:pPr>
          <w:bookmarkStart w:id="0" w:name="_Toc2060"/>
          <w:r>
            <w:rPr>
              <w:lang w:val="zh-CN"/>
            </w:rPr>
            <w:t>目录</w:t>
          </w:r>
          <w:bookmarkEnd w:id="0"/>
        </w:p>
        <w:p w14:paraId="68893606">
          <w:pPr>
            <w:pStyle w:val="11"/>
            <w:tabs>
              <w:tab w:val="right" w:leader="dot" w:pos="8306"/>
            </w:tabs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TOC \o "1-3" \h \z \u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Cs w:val="24"/>
            </w:rPr>
            <w:fldChar w:fldCharType="begin"/>
          </w:r>
          <w:r>
            <w:rPr>
              <w:szCs w:val="24"/>
            </w:rPr>
            <w:instrText xml:space="preserve"> HYPERLINK \l _Toc2060 </w:instrText>
          </w:r>
          <w:r>
            <w:rPr>
              <w:szCs w:val="24"/>
            </w:rPr>
            <w:fldChar w:fldCharType="separate"/>
          </w:r>
          <w:r>
            <w:rPr>
              <w:lang w:val="zh-CN"/>
            </w:rPr>
            <w:t>目录</w:t>
          </w:r>
          <w:r>
            <w:tab/>
          </w:r>
          <w:r>
            <w:fldChar w:fldCharType="begin"/>
          </w:r>
          <w:r>
            <w:instrText xml:space="preserve"> PAGEREF _Toc2060 \h </w:instrText>
          </w:r>
          <w:r>
            <w:fldChar w:fldCharType="separate"/>
          </w:r>
          <w:r>
            <w:t>II</w:t>
          </w:r>
          <w:r>
            <w:fldChar w:fldCharType="end"/>
          </w:r>
          <w:r>
            <w:rPr>
              <w:szCs w:val="24"/>
            </w:rPr>
            <w:fldChar w:fldCharType="end"/>
          </w:r>
        </w:p>
        <w:p w14:paraId="4FD75C39">
          <w:pPr>
            <w:pStyle w:val="11"/>
            <w:tabs>
              <w:tab w:val="right" w:leader="dot" w:pos="8306"/>
            </w:tabs>
          </w:pPr>
          <w:r>
            <w:rPr>
              <w:szCs w:val="24"/>
              <w:lang w:val="zh-CN"/>
            </w:rPr>
            <w:fldChar w:fldCharType="begin"/>
          </w:r>
          <w:r>
            <w:rPr>
              <w:szCs w:val="24"/>
              <w:lang w:val="zh-CN"/>
            </w:rPr>
            <w:instrText xml:space="preserve"> HYPERLINK \l _Toc32298 </w:instrText>
          </w:r>
          <w:r>
            <w:rPr>
              <w:szCs w:val="24"/>
              <w:lang w:val="zh-CN"/>
            </w:rPr>
            <w:fldChar w:fldCharType="separate"/>
          </w:r>
          <w:r>
            <w:rPr>
              <w:rFonts w:hint="eastAsia"/>
            </w:rPr>
            <w:t>1 项目简述</w:t>
          </w:r>
          <w:r>
            <w:tab/>
          </w:r>
          <w:r>
            <w:fldChar w:fldCharType="begin"/>
          </w:r>
          <w:r>
            <w:instrText xml:space="preserve"> PAGEREF _Toc32298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szCs w:val="24"/>
              <w:lang w:val="zh-CN"/>
            </w:rPr>
            <w:fldChar w:fldCharType="end"/>
          </w:r>
        </w:p>
        <w:p w14:paraId="1205D228">
          <w:pPr>
            <w:pStyle w:val="12"/>
            <w:tabs>
              <w:tab w:val="right" w:leader="dot" w:pos="8306"/>
              <w:tab w:val="clear" w:pos="880"/>
              <w:tab w:val="clear" w:pos="8296"/>
            </w:tabs>
          </w:pPr>
          <w:r>
            <w:rPr>
              <w:szCs w:val="24"/>
              <w:lang w:val="zh-CN"/>
            </w:rPr>
            <w:fldChar w:fldCharType="begin"/>
          </w:r>
          <w:r>
            <w:rPr>
              <w:szCs w:val="24"/>
              <w:lang w:val="zh-CN"/>
            </w:rPr>
            <w:instrText xml:space="preserve"> HYPERLINK \l _Toc15839 </w:instrText>
          </w:r>
          <w:r>
            <w:rPr>
              <w:szCs w:val="24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1.1 </w:t>
          </w:r>
          <w:r>
            <w:rPr>
              <w:rFonts w:hint="eastAsia"/>
            </w:rPr>
            <w:t>项目背景</w:t>
          </w:r>
          <w:r>
            <w:tab/>
          </w:r>
          <w:r>
            <w:fldChar w:fldCharType="begin"/>
          </w:r>
          <w:r>
            <w:instrText xml:space="preserve"> PAGEREF _Toc15839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szCs w:val="24"/>
              <w:lang w:val="zh-CN"/>
            </w:rPr>
            <w:fldChar w:fldCharType="end"/>
          </w:r>
        </w:p>
        <w:p w14:paraId="4C0640C6">
          <w:pPr>
            <w:pStyle w:val="12"/>
            <w:tabs>
              <w:tab w:val="right" w:leader="dot" w:pos="8306"/>
              <w:tab w:val="clear" w:pos="880"/>
              <w:tab w:val="clear" w:pos="8296"/>
            </w:tabs>
          </w:pPr>
          <w:r>
            <w:rPr>
              <w:szCs w:val="24"/>
              <w:lang w:val="zh-CN"/>
            </w:rPr>
            <w:fldChar w:fldCharType="begin"/>
          </w:r>
          <w:r>
            <w:rPr>
              <w:szCs w:val="24"/>
              <w:lang w:val="zh-CN"/>
            </w:rPr>
            <w:instrText xml:space="preserve"> HYPERLINK \l _Toc4554 </w:instrText>
          </w:r>
          <w:r>
            <w:rPr>
              <w:szCs w:val="24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1.2 </w:t>
          </w:r>
          <w:r>
            <w:rPr>
              <w:rFonts w:hint="eastAsia"/>
            </w:rPr>
            <w:t>项目创新点</w:t>
          </w:r>
          <w:r>
            <w:tab/>
          </w:r>
          <w:r>
            <w:fldChar w:fldCharType="begin"/>
          </w:r>
          <w:r>
            <w:instrText xml:space="preserve"> PAGEREF _Toc4554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szCs w:val="24"/>
              <w:lang w:val="zh-CN"/>
            </w:rPr>
            <w:fldChar w:fldCharType="end"/>
          </w:r>
        </w:p>
        <w:p w14:paraId="0E65AE6D">
          <w:pPr>
            <w:pStyle w:val="12"/>
            <w:tabs>
              <w:tab w:val="right" w:leader="dot" w:pos="8306"/>
              <w:tab w:val="clear" w:pos="880"/>
              <w:tab w:val="clear" w:pos="8296"/>
            </w:tabs>
          </w:pPr>
          <w:r>
            <w:rPr>
              <w:szCs w:val="24"/>
              <w:lang w:val="zh-CN"/>
            </w:rPr>
            <w:fldChar w:fldCharType="begin"/>
          </w:r>
          <w:r>
            <w:rPr>
              <w:szCs w:val="24"/>
              <w:lang w:val="zh-CN"/>
            </w:rPr>
            <w:instrText xml:space="preserve"> HYPERLINK \l _Toc12634 </w:instrText>
          </w:r>
          <w:r>
            <w:rPr>
              <w:szCs w:val="24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1.3 </w:t>
          </w:r>
          <w:r>
            <w:rPr>
              <w:rFonts w:hint="eastAsia"/>
            </w:rPr>
            <w:t>项目开发历程</w:t>
          </w:r>
          <w:r>
            <w:tab/>
          </w:r>
          <w:r>
            <w:fldChar w:fldCharType="begin"/>
          </w:r>
          <w:r>
            <w:instrText xml:space="preserve"> PAGEREF _Toc12634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szCs w:val="24"/>
              <w:lang w:val="zh-CN"/>
            </w:rPr>
            <w:fldChar w:fldCharType="end"/>
          </w:r>
        </w:p>
        <w:p w14:paraId="437E6E46">
          <w:pPr>
            <w:pStyle w:val="11"/>
            <w:tabs>
              <w:tab w:val="right" w:leader="dot" w:pos="8306"/>
            </w:tabs>
          </w:pPr>
          <w:r>
            <w:rPr>
              <w:szCs w:val="24"/>
              <w:lang w:val="zh-CN"/>
            </w:rPr>
            <w:fldChar w:fldCharType="begin"/>
          </w:r>
          <w:r>
            <w:rPr>
              <w:szCs w:val="24"/>
              <w:lang w:val="zh-CN"/>
            </w:rPr>
            <w:instrText xml:space="preserve"> HYPERLINK \l _Toc17254 </w:instrText>
          </w:r>
          <w:r>
            <w:rPr>
              <w:szCs w:val="24"/>
              <w:lang w:val="zh-CN"/>
            </w:rPr>
            <w:fldChar w:fldCharType="separate"/>
          </w:r>
          <w:r>
            <w:rPr>
              <w:rFonts w:hint="eastAsia"/>
            </w:rPr>
            <w:t>2 项目整体设计</w:t>
          </w:r>
          <w:r>
            <w:tab/>
          </w:r>
          <w:r>
            <w:fldChar w:fldCharType="begin"/>
          </w:r>
          <w:r>
            <w:instrText xml:space="preserve"> PAGEREF _Toc17254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szCs w:val="24"/>
              <w:lang w:val="zh-CN"/>
            </w:rPr>
            <w:fldChar w:fldCharType="end"/>
          </w:r>
        </w:p>
        <w:p w14:paraId="43236025">
          <w:pPr>
            <w:pStyle w:val="12"/>
            <w:tabs>
              <w:tab w:val="right" w:leader="dot" w:pos="8306"/>
              <w:tab w:val="clear" w:pos="880"/>
              <w:tab w:val="clear" w:pos="8296"/>
            </w:tabs>
          </w:pPr>
          <w:r>
            <w:rPr>
              <w:szCs w:val="24"/>
              <w:lang w:val="zh-CN"/>
            </w:rPr>
            <w:fldChar w:fldCharType="begin"/>
          </w:r>
          <w:r>
            <w:rPr>
              <w:szCs w:val="24"/>
              <w:lang w:val="zh-CN"/>
            </w:rPr>
            <w:instrText xml:space="preserve"> HYPERLINK \l _Toc13049 </w:instrText>
          </w:r>
          <w:r>
            <w:rPr>
              <w:szCs w:val="24"/>
              <w:lang w:val="zh-CN"/>
            </w:rPr>
            <w:fldChar w:fldCharType="separate"/>
          </w:r>
          <w:r>
            <w:rPr>
              <w:rFonts w:hint="eastAsia" w:cstheme="majorBidi"/>
              <w:bCs/>
              <w:kern w:val="2"/>
              <w:szCs w:val="32"/>
              <w:lang w:val="en-US" w:eastAsia="zh-CN" w:bidi="ar-SA"/>
            </w:rPr>
            <w:t>2.1</w:t>
          </w:r>
          <w:r>
            <w:rPr>
              <w:rFonts w:hint="eastAsia" w:ascii="Times New Roman" w:hAnsi="Times New Roman" w:eastAsia="宋体" w:cstheme="majorBidi"/>
              <w:bCs/>
              <w:kern w:val="2"/>
              <w:szCs w:val="32"/>
              <w:lang w:val="en-US" w:eastAsia="zh-CN" w:bidi="ar-SA"/>
            </w:rPr>
            <w:t xml:space="preserve"> </w:t>
          </w:r>
          <w:r>
            <w:rPr>
              <w:rFonts w:hint="eastAsia"/>
              <w:lang w:val="en-US" w:eastAsia="zh-CN"/>
            </w:rPr>
            <w:t xml:space="preserve"> XV6系统结构</w:t>
          </w:r>
          <w:r>
            <w:tab/>
          </w:r>
          <w:r>
            <w:fldChar w:fldCharType="begin"/>
          </w:r>
          <w:r>
            <w:instrText xml:space="preserve"> PAGEREF _Toc13049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szCs w:val="24"/>
              <w:lang w:val="zh-CN"/>
            </w:rPr>
            <w:fldChar w:fldCharType="end"/>
          </w:r>
        </w:p>
        <w:p w14:paraId="12F36BE9">
          <w:pPr>
            <w:pStyle w:val="12"/>
            <w:tabs>
              <w:tab w:val="right" w:leader="dot" w:pos="8306"/>
              <w:tab w:val="clear" w:pos="880"/>
              <w:tab w:val="clear" w:pos="8296"/>
            </w:tabs>
          </w:pPr>
          <w:r>
            <w:rPr>
              <w:szCs w:val="24"/>
              <w:lang w:val="zh-CN"/>
            </w:rPr>
            <w:fldChar w:fldCharType="begin"/>
          </w:r>
          <w:r>
            <w:rPr>
              <w:szCs w:val="24"/>
              <w:lang w:val="zh-CN"/>
            </w:rPr>
            <w:instrText xml:space="preserve"> HYPERLINK \l _Toc19273 </w:instrText>
          </w:r>
          <w:r>
            <w:rPr>
              <w:szCs w:val="24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2.2  基础任务实现思路</w:t>
          </w:r>
          <w:r>
            <w:tab/>
          </w:r>
          <w:r>
            <w:fldChar w:fldCharType="begin"/>
          </w:r>
          <w:r>
            <w:instrText xml:space="preserve"> PAGEREF _Toc19273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szCs w:val="24"/>
              <w:lang w:val="zh-CN"/>
            </w:rPr>
            <w:fldChar w:fldCharType="end"/>
          </w:r>
        </w:p>
        <w:p w14:paraId="23E5AD4F">
          <w:pPr>
            <w:pStyle w:val="8"/>
            <w:tabs>
              <w:tab w:val="right" w:leader="dot" w:pos="8306"/>
            </w:tabs>
          </w:pPr>
          <w:r>
            <w:rPr>
              <w:szCs w:val="24"/>
              <w:lang w:val="zh-CN"/>
            </w:rPr>
            <w:fldChar w:fldCharType="begin"/>
          </w:r>
          <w:r>
            <w:rPr>
              <w:szCs w:val="24"/>
              <w:lang w:val="zh-CN"/>
            </w:rPr>
            <w:instrText xml:space="preserve"> HYPERLINK \l _Toc1204 </w:instrText>
          </w:r>
          <w:r>
            <w:rPr>
              <w:szCs w:val="24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2.2.1</w:t>
          </w:r>
          <w:r>
            <w:rPr>
              <w:rFonts w:hint="eastAsia"/>
            </w:rPr>
            <w:t>任务一实现思路</w:t>
          </w:r>
          <w:r>
            <w:tab/>
          </w:r>
          <w:r>
            <w:fldChar w:fldCharType="begin"/>
          </w:r>
          <w:r>
            <w:instrText xml:space="preserve"> PAGEREF _Toc1204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szCs w:val="24"/>
              <w:lang w:val="zh-CN"/>
            </w:rPr>
            <w:fldChar w:fldCharType="end"/>
          </w:r>
        </w:p>
        <w:p w14:paraId="38BCEBB6">
          <w:pPr>
            <w:pStyle w:val="8"/>
            <w:tabs>
              <w:tab w:val="right" w:leader="dot" w:pos="8306"/>
            </w:tabs>
          </w:pPr>
          <w:r>
            <w:rPr>
              <w:szCs w:val="24"/>
              <w:lang w:val="zh-CN"/>
            </w:rPr>
            <w:fldChar w:fldCharType="begin"/>
          </w:r>
          <w:r>
            <w:rPr>
              <w:szCs w:val="24"/>
              <w:lang w:val="zh-CN"/>
            </w:rPr>
            <w:instrText xml:space="preserve"> HYPERLINK \l _Toc27409 </w:instrText>
          </w:r>
          <w:r>
            <w:rPr>
              <w:szCs w:val="24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2.2.2</w:t>
          </w:r>
          <w:r>
            <w:rPr>
              <w:rFonts w:hint="eastAsia"/>
            </w:rPr>
            <w:t>任务二实现思路</w:t>
          </w:r>
          <w:r>
            <w:tab/>
          </w:r>
          <w:r>
            <w:fldChar w:fldCharType="begin"/>
          </w:r>
          <w:r>
            <w:instrText xml:space="preserve"> PAGEREF _Toc27409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szCs w:val="24"/>
              <w:lang w:val="zh-CN"/>
            </w:rPr>
            <w:fldChar w:fldCharType="end"/>
          </w:r>
        </w:p>
        <w:p w14:paraId="3E09F1A8">
          <w:pPr>
            <w:pStyle w:val="8"/>
            <w:tabs>
              <w:tab w:val="right" w:leader="dot" w:pos="8306"/>
            </w:tabs>
          </w:pPr>
          <w:r>
            <w:rPr>
              <w:szCs w:val="24"/>
              <w:lang w:val="zh-CN"/>
            </w:rPr>
            <w:fldChar w:fldCharType="begin"/>
          </w:r>
          <w:r>
            <w:rPr>
              <w:szCs w:val="24"/>
              <w:lang w:val="zh-CN"/>
            </w:rPr>
            <w:instrText xml:space="preserve"> HYPERLINK \l _Toc29451 </w:instrText>
          </w:r>
          <w:r>
            <w:rPr>
              <w:szCs w:val="24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2.2.3</w:t>
          </w:r>
          <w:r>
            <w:rPr>
              <w:rFonts w:hint="eastAsia"/>
            </w:rPr>
            <w:t>任务三实现思路</w:t>
          </w:r>
          <w:r>
            <w:tab/>
          </w:r>
          <w:r>
            <w:fldChar w:fldCharType="begin"/>
          </w:r>
          <w:r>
            <w:instrText xml:space="preserve"> PAGEREF _Toc29451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szCs w:val="24"/>
              <w:lang w:val="zh-CN"/>
            </w:rPr>
            <w:fldChar w:fldCharType="end"/>
          </w:r>
        </w:p>
        <w:p w14:paraId="7CB211ED">
          <w:pPr>
            <w:pStyle w:val="12"/>
            <w:tabs>
              <w:tab w:val="right" w:leader="dot" w:pos="8306"/>
              <w:tab w:val="clear" w:pos="880"/>
              <w:tab w:val="clear" w:pos="8296"/>
            </w:tabs>
          </w:pPr>
          <w:r>
            <w:rPr>
              <w:szCs w:val="24"/>
              <w:lang w:val="zh-CN"/>
            </w:rPr>
            <w:fldChar w:fldCharType="begin"/>
          </w:r>
          <w:r>
            <w:rPr>
              <w:szCs w:val="24"/>
              <w:lang w:val="zh-CN"/>
            </w:rPr>
            <w:instrText xml:space="preserve"> HYPERLINK \l _Toc4380 </w:instrText>
          </w:r>
          <w:r>
            <w:rPr>
              <w:szCs w:val="24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2.3进阶任务</w:t>
          </w:r>
          <w:r>
            <w:tab/>
          </w:r>
          <w:r>
            <w:fldChar w:fldCharType="begin"/>
          </w:r>
          <w:r>
            <w:instrText xml:space="preserve"> PAGEREF _Toc4380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szCs w:val="24"/>
              <w:lang w:val="zh-CN"/>
            </w:rPr>
            <w:fldChar w:fldCharType="end"/>
          </w:r>
        </w:p>
        <w:p w14:paraId="28CC43D2">
          <w:pPr>
            <w:pStyle w:val="8"/>
            <w:tabs>
              <w:tab w:val="right" w:leader="dot" w:pos="8306"/>
            </w:tabs>
          </w:pPr>
          <w:r>
            <w:rPr>
              <w:szCs w:val="24"/>
              <w:lang w:val="zh-CN"/>
            </w:rPr>
            <w:fldChar w:fldCharType="begin"/>
          </w:r>
          <w:r>
            <w:rPr>
              <w:szCs w:val="24"/>
              <w:lang w:val="zh-CN"/>
            </w:rPr>
            <w:instrText xml:space="preserve"> HYPERLINK \l _Toc8026 </w:instrText>
          </w:r>
          <w:r>
            <w:rPr>
              <w:szCs w:val="24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2.3.1任务四实现思路</w:t>
          </w:r>
          <w:r>
            <w:tab/>
          </w:r>
          <w:r>
            <w:fldChar w:fldCharType="begin"/>
          </w:r>
          <w:r>
            <w:instrText xml:space="preserve"> PAGEREF _Toc8026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szCs w:val="24"/>
              <w:lang w:val="zh-CN"/>
            </w:rPr>
            <w:fldChar w:fldCharType="end"/>
          </w:r>
        </w:p>
        <w:p w14:paraId="2FD2C8FC">
          <w:pPr>
            <w:pStyle w:val="8"/>
            <w:tabs>
              <w:tab w:val="right" w:leader="dot" w:pos="8306"/>
            </w:tabs>
          </w:pPr>
          <w:r>
            <w:rPr>
              <w:szCs w:val="24"/>
              <w:lang w:val="zh-CN"/>
            </w:rPr>
            <w:fldChar w:fldCharType="begin"/>
          </w:r>
          <w:r>
            <w:rPr>
              <w:szCs w:val="24"/>
              <w:lang w:val="zh-CN"/>
            </w:rPr>
            <w:instrText xml:space="preserve"> HYPERLINK \l _Toc23550 </w:instrText>
          </w:r>
          <w:r>
            <w:rPr>
              <w:szCs w:val="24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2.3.2</w:t>
          </w:r>
          <w:r>
            <w:rPr>
              <w:rFonts w:hint="eastAsia"/>
            </w:rPr>
            <w:t>任务五</w:t>
          </w:r>
          <w:r>
            <w:rPr>
              <w:rFonts w:hint="eastAsia"/>
              <w:lang w:val="en-US" w:eastAsia="zh-CN"/>
            </w:rPr>
            <w:t>实现思路</w:t>
          </w:r>
          <w:r>
            <w:tab/>
          </w:r>
          <w:r>
            <w:fldChar w:fldCharType="begin"/>
          </w:r>
          <w:r>
            <w:instrText xml:space="preserve"> PAGEREF _Toc23550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szCs w:val="24"/>
              <w:lang w:val="zh-CN"/>
            </w:rPr>
            <w:fldChar w:fldCharType="end"/>
          </w:r>
        </w:p>
        <w:p w14:paraId="5A09C34B">
          <w:pPr>
            <w:pStyle w:val="12"/>
            <w:tabs>
              <w:tab w:val="right" w:leader="dot" w:pos="8306"/>
              <w:tab w:val="clear" w:pos="880"/>
              <w:tab w:val="clear" w:pos="8296"/>
            </w:tabs>
          </w:pPr>
          <w:r>
            <w:rPr>
              <w:szCs w:val="24"/>
              <w:lang w:val="zh-CN"/>
            </w:rPr>
            <w:fldChar w:fldCharType="begin"/>
          </w:r>
          <w:r>
            <w:rPr>
              <w:szCs w:val="24"/>
              <w:lang w:val="zh-CN"/>
            </w:rPr>
            <w:instrText xml:space="preserve"> HYPERLINK \l _Toc19943 </w:instrText>
          </w:r>
          <w:r>
            <w:rPr>
              <w:szCs w:val="24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2.4 创新点</w:t>
          </w:r>
          <w:r>
            <w:tab/>
          </w:r>
          <w:r>
            <w:fldChar w:fldCharType="begin"/>
          </w:r>
          <w:r>
            <w:instrText xml:space="preserve"> PAGEREF _Toc19943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szCs w:val="24"/>
              <w:lang w:val="zh-CN"/>
            </w:rPr>
            <w:fldChar w:fldCharType="end"/>
          </w:r>
        </w:p>
        <w:p w14:paraId="1B875BB3">
          <w:pPr>
            <w:pStyle w:val="8"/>
            <w:tabs>
              <w:tab w:val="right" w:leader="dot" w:pos="8306"/>
            </w:tabs>
          </w:pPr>
          <w:r>
            <w:rPr>
              <w:szCs w:val="24"/>
              <w:lang w:val="zh-CN"/>
            </w:rPr>
            <w:fldChar w:fldCharType="begin"/>
          </w:r>
          <w:r>
            <w:rPr>
              <w:szCs w:val="24"/>
              <w:lang w:val="zh-CN"/>
            </w:rPr>
            <w:instrText xml:space="preserve"> HYPERLINK \l _Toc9951 </w:instrText>
          </w:r>
          <w:r>
            <w:rPr>
              <w:szCs w:val="24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2.4.1</w:t>
          </w:r>
          <w:r>
            <w:rPr>
              <w:rFonts w:hint="eastAsia"/>
            </w:rPr>
            <w:t>创新一：跨 Agent 共享 query_file 查询结果</w:t>
          </w:r>
          <w:r>
            <w:tab/>
          </w:r>
          <w:r>
            <w:fldChar w:fldCharType="begin"/>
          </w:r>
          <w:r>
            <w:instrText xml:space="preserve"> PAGEREF _Toc9951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szCs w:val="24"/>
              <w:lang w:val="zh-CN"/>
            </w:rPr>
            <w:fldChar w:fldCharType="end"/>
          </w:r>
        </w:p>
        <w:p w14:paraId="6E074356">
          <w:pPr>
            <w:pStyle w:val="8"/>
            <w:tabs>
              <w:tab w:val="right" w:leader="dot" w:pos="8306"/>
            </w:tabs>
          </w:pPr>
          <w:r>
            <w:rPr>
              <w:szCs w:val="24"/>
              <w:lang w:val="zh-CN"/>
            </w:rPr>
            <w:fldChar w:fldCharType="begin"/>
          </w:r>
          <w:r>
            <w:rPr>
              <w:szCs w:val="24"/>
              <w:lang w:val="zh-CN"/>
            </w:rPr>
            <w:instrText xml:space="preserve"> HYPERLINK \l _Toc23882 </w:instrText>
          </w:r>
          <w:r>
            <w:rPr>
              <w:szCs w:val="24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2.4.2</w:t>
          </w:r>
          <w:r>
            <w:rPr>
              <w:rFonts w:hint="eastAsia"/>
            </w:rPr>
            <w:t>创新二：事件感知调度</w:t>
          </w:r>
          <w:r>
            <w:tab/>
          </w:r>
          <w:r>
            <w:fldChar w:fldCharType="begin"/>
          </w:r>
          <w:r>
            <w:instrText xml:space="preserve"> PAGEREF _Toc23882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szCs w:val="24"/>
              <w:lang w:val="zh-CN"/>
            </w:rPr>
            <w:fldChar w:fldCharType="end"/>
          </w:r>
        </w:p>
        <w:p w14:paraId="3383DC97">
          <w:pPr>
            <w:pStyle w:val="8"/>
            <w:tabs>
              <w:tab w:val="right" w:leader="dot" w:pos="8306"/>
            </w:tabs>
          </w:pPr>
          <w:r>
            <w:rPr>
              <w:szCs w:val="24"/>
              <w:lang w:val="zh-CN"/>
            </w:rPr>
            <w:fldChar w:fldCharType="begin"/>
          </w:r>
          <w:r>
            <w:rPr>
              <w:szCs w:val="24"/>
              <w:lang w:val="zh-CN"/>
            </w:rPr>
            <w:instrText xml:space="preserve"> HYPERLINK \l _Toc19908 </w:instrText>
          </w:r>
          <w:r>
            <w:rPr>
              <w:szCs w:val="24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2.4.3</w:t>
          </w:r>
          <w:r>
            <w:rPr>
              <w:rFonts w:hint="eastAsia"/>
            </w:rPr>
            <w:t>创新三：动态工具注册（LLM Skill 可插拔工具模型）</w:t>
          </w:r>
          <w:r>
            <w:tab/>
          </w:r>
          <w:r>
            <w:fldChar w:fldCharType="begin"/>
          </w:r>
          <w:r>
            <w:instrText xml:space="preserve"> PAGEREF _Toc19908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szCs w:val="24"/>
              <w:lang w:val="zh-CN"/>
            </w:rPr>
            <w:fldChar w:fldCharType="end"/>
          </w:r>
        </w:p>
        <w:p w14:paraId="4F9E285E">
          <w:pPr>
            <w:pStyle w:val="11"/>
            <w:tabs>
              <w:tab w:val="right" w:leader="dot" w:pos="8306"/>
            </w:tabs>
          </w:pPr>
          <w:r>
            <w:rPr>
              <w:szCs w:val="24"/>
              <w:lang w:val="zh-CN"/>
            </w:rPr>
            <w:fldChar w:fldCharType="begin"/>
          </w:r>
          <w:r>
            <w:rPr>
              <w:szCs w:val="24"/>
              <w:lang w:val="zh-CN"/>
            </w:rPr>
            <w:instrText xml:space="preserve"> HYPERLINK \l _Toc31256 </w:instrText>
          </w:r>
          <w:r>
            <w:rPr>
              <w:szCs w:val="24"/>
              <w:lang w:val="zh-CN"/>
            </w:rPr>
            <w:fldChar w:fldCharType="separate"/>
          </w:r>
          <w:r>
            <w:rPr>
              <w:rFonts w:hint="eastAsia"/>
            </w:rPr>
            <w:t>3 详细设计与实现</w:t>
          </w:r>
          <w:r>
            <w:tab/>
          </w:r>
          <w:r>
            <w:fldChar w:fldCharType="begin"/>
          </w:r>
          <w:r>
            <w:instrText xml:space="preserve"> PAGEREF _Toc31256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szCs w:val="24"/>
              <w:lang w:val="zh-CN"/>
            </w:rPr>
            <w:fldChar w:fldCharType="end"/>
          </w:r>
        </w:p>
        <w:p w14:paraId="12683639">
          <w:pPr>
            <w:pStyle w:val="12"/>
            <w:tabs>
              <w:tab w:val="right" w:leader="dot" w:pos="8306"/>
              <w:tab w:val="clear" w:pos="880"/>
              <w:tab w:val="clear" w:pos="8296"/>
            </w:tabs>
          </w:pPr>
          <w:r>
            <w:rPr>
              <w:szCs w:val="24"/>
              <w:lang w:val="zh-CN"/>
            </w:rPr>
            <w:fldChar w:fldCharType="begin"/>
          </w:r>
          <w:r>
            <w:rPr>
              <w:szCs w:val="24"/>
              <w:lang w:val="zh-CN"/>
            </w:rPr>
            <w:instrText xml:space="preserve"> HYPERLINK \l _Toc4354 </w:instrText>
          </w:r>
          <w:r>
            <w:rPr>
              <w:szCs w:val="24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3.2 基础任务具体</w:t>
          </w:r>
          <w:r>
            <w:rPr>
              <w:rFonts w:hint="eastAsia"/>
            </w:rPr>
            <w:t>实现</w:t>
          </w:r>
          <w:r>
            <w:tab/>
          </w:r>
          <w:r>
            <w:fldChar w:fldCharType="begin"/>
          </w:r>
          <w:r>
            <w:instrText xml:space="preserve"> PAGEREF _Toc4354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szCs w:val="24"/>
              <w:lang w:val="zh-CN"/>
            </w:rPr>
            <w:fldChar w:fldCharType="end"/>
          </w:r>
        </w:p>
        <w:p w14:paraId="0E994EBB">
          <w:pPr>
            <w:pStyle w:val="8"/>
            <w:tabs>
              <w:tab w:val="right" w:leader="dot" w:pos="8306"/>
            </w:tabs>
          </w:pPr>
          <w:r>
            <w:rPr>
              <w:szCs w:val="24"/>
              <w:lang w:val="zh-CN"/>
            </w:rPr>
            <w:fldChar w:fldCharType="begin"/>
          </w:r>
          <w:r>
            <w:rPr>
              <w:szCs w:val="24"/>
              <w:lang w:val="zh-CN"/>
            </w:rPr>
            <w:instrText xml:space="preserve"> HYPERLINK \l _Toc30979 </w:instrText>
          </w:r>
          <w:r>
            <w:rPr>
              <w:szCs w:val="24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3.1.1任务一</w:t>
          </w:r>
          <w:r>
            <w:tab/>
          </w:r>
          <w:r>
            <w:fldChar w:fldCharType="begin"/>
          </w:r>
          <w:r>
            <w:instrText xml:space="preserve"> PAGEREF _Toc30979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szCs w:val="24"/>
              <w:lang w:val="zh-CN"/>
            </w:rPr>
            <w:fldChar w:fldCharType="end"/>
          </w:r>
        </w:p>
        <w:p w14:paraId="1B1AD96D">
          <w:pPr>
            <w:pStyle w:val="8"/>
            <w:tabs>
              <w:tab w:val="right" w:leader="dot" w:pos="8306"/>
            </w:tabs>
          </w:pPr>
          <w:r>
            <w:rPr>
              <w:szCs w:val="24"/>
              <w:lang w:val="zh-CN"/>
            </w:rPr>
            <w:fldChar w:fldCharType="begin"/>
          </w:r>
          <w:r>
            <w:rPr>
              <w:szCs w:val="24"/>
              <w:lang w:val="zh-CN"/>
            </w:rPr>
            <w:instrText xml:space="preserve"> HYPERLINK \l _Toc31089 </w:instrText>
          </w:r>
          <w:r>
            <w:rPr>
              <w:szCs w:val="24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3.1.2任务二</w:t>
          </w:r>
          <w:r>
            <w:tab/>
          </w:r>
          <w:r>
            <w:fldChar w:fldCharType="begin"/>
          </w:r>
          <w:r>
            <w:instrText xml:space="preserve"> PAGEREF _Toc31089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szCs w:val="24"/>
              <w:lang w:val="zh-CN"/>
            </w:rPr>
            <w:fldChar w:fldCharType="end"/>
          </w:r>
        </w:p>
        <w:p w14:paraId="58921759">
          <w:pPr>
            <w:pStyle w:val="8"/>
            <w:tabs>
              <w:tab w:val="right" w:leader="dot" w:pos="8306"/>
            </w:tabs>
          </w:pPr>
          <w:r>
            <w:rPr>
              <w:szCs w:val="24"/>
              <w:lang w:val="zh-CN"/>
            </w:rPr>
            <w:fldChar w:fldCharType="begin"/>
          </w:r>
          <w:r>
            <w:rPr>
              <w:szCs w:val="24"/>
              <w:lang w:val="zh-CN"/>
            </w:rPr>
            <w:instrText xml:space="preserve"> HYPERLINK \l _Toc21189 </w:instrText>
          </w:r>
          <w:r>
            <w:rPr>
              <w:szCs w:val="24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3.1.3任务三</w:t>
          </w:r>
          <w:r>
            <w:tab/>
          </w:r>
          <w:r>
            <w:fldChar w:fldCharType="begin"/>
          </w:r>
          <w:r>
            <w:instrText xml:space="preserve"> PAGEREF _Toc21189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szCs w:val="24"/>
              <w:lang w:val="zh-CN"/>
            </w:rPr>
            <w:fldChar w:fldCharType="end"/>
          </w:r>
        </w:p>
        <w:p w14:paraId="7DA3B384">
          <w:pPr>
            <w:pStyle w:val="8"/>
            <w:tabs>
              <w:tab w:val="right" w:leader="dot" w:pos="8306"/>
            </w:tabs>
          </w:pPr>
          <w:r>
            <w:rPr>
              <w:szCs w:val="24"/>
              <w:lang w:val="zh-CN"/>
            </w:rPr>
            <w:fldChar w:fldCharType="begin"/>
          </w:r>
          <w:r>
            <w:rPr>
              <w:szCs w:val="24"/>
              <w:lang w:val="zh-CN"/>
            </w:rPr>
            <w:instrText xml:space="preserve"> HYPERLINK \l _Toc27421 </w:instrText>
          </w:r>
          <w:r>
            <w:rPr>
              <w:szCs w:val="24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3.1.4 验收测试</w:t>
          </w:r>
          <w:r>
            <w:tab/>
          </w:r>
          <w:r>
            <w:fldChar w:fldCharType="begin"/>
          </w:r>
          <w:r>
            <w:instrText xml:space="preserve"> PAGEREF _Toc27421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szCs w:val="24"/>
              <w:lang w:val="zh-CN"/>
            </w:rPr>
            <w:fldChar w:fldCharType="end"/>
          </w:r>
        </w:p>
        <w:p w14:paraId="344C1FE9">
          <w:pPr>
            <w:pStyle w:val="12"/>
            <w:tabs>
              <w:tab w:val="right" w:leader="dot" w:pos="8306"/>
              <w:tab w:val="clear" w:pos="880"/>
              <w:tab w:val="clear" w:pos="8296"/>
            </w:tabs>
          </w:pPr>
          <w:r>
            <w:rPr>
              <w:szCs w:val="24"/>
              <w:lang w:val="zh-CN"/>
            </w:rPr>
            <w:fldChar w:fldCharType="begin"/>
          </w:r>
          <w:r>
            <w:rPr>
              <w:szCs w:val="24"/>
              <w:lang w:val="zh-CN"/>
            </w:rPr>
            <w:instrText xml:space="preserve"> HYPERLINK \l _Toc22670 </w:instrText>
          </w:r>
          <w:r>
            <w:rPr>
              <w:szCs w:val="24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3.2 进阶任务具体</w:t>
          </w:r>
          <w:r>
            <w:rPr>
              <w:rFonts w:hint="eastAsia"/>
            </w:rPr>
            <w:t>实现</w:t>
          </w:r>
          <w:r>
            <w:tab/>
          </w:r>
          <w:r>
            <w:fldChar w:fldCharType="begin"/>
          </w:r>
          <w:r>
            <w:instrText xml:space="preserve"> PAGEREF _Toc22670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szCs w:val="24"/>
              <w:lang w:val="zh-CN"/>
            </w:rPr>
            <w:fldChar w:fldCharType="end"/>
          </w:r>
        </w:p>
        <w:p w14:paraId="0D054E84">
          <w:pPr>
            <w:pStyle w:val="8"/>
            <w:tabs>
              <w:tab w:val="right" w:leader="dot" w:pos="8306"/>
            </w:tabs>
          </w:pPr>
          <w:r>
            <w:rPr>
              <w:szCs w:val="24"/>
              <w:lang w:val="zh-CN"/>
            </w:rPr>
            <w:fldChar w:fldCharType="begin"/>
          </w:r>
          <w:r>
            <w:rPr>
              <w:szCs w:val="24"/>
              <w:lang w:val="zh-CN"/>
            </w:rPr>
            <w:instrText xml:space="preserve"> HYPERLINK \l _Toc17021 </w:instrText>
          </w:r>
          <w:r>
            <w:rPr>
              <w:szCs w:val="24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3.2.1任务四</w:t>
          </w:r>
          <w:r>
            <w:tab/>
          </w:r>
          <w:r>
            <w:fldChar w:fldCharType="begin"/>
          </w:r>
          <w:r>
            <w:instrText xml:space="preserve"> PAGEREF _Toc17021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szCs w:val="24"/>
              <w:lang w:val="zh-CN"/>
            </w:rPr>
            <w:fldChar w:fldCharType="end"/>
          </w:r>
        </w:p>
        <w:p w14:paraId="6D8B1DFF">
          <w:pPr>
            <w:pStyle w:val="8"/>
            <w:tabs>
              <w:tab w:val="right" w:leader="dot" w:pos="8306"/>
            </w:tabs>
          </w:pPr>
          <w:r>
            <w:rPr>
              <w:szCs w:val="24"/>
              <w:lang w:val="zh-CN"/>
            </w:rPr>
            <w:fldChar w:fldCharType="begin"/>
          </w:r>
          <w:r>
            <w:rPr>
              <w:szCs w:val="24"/>
              <w:lang w:val="zh-CN"/>
            </w:rPr>
            <w:instrText xml:space="preserve"> HYPERLINK \l _Toc11480 </w:instrText>
          </w:r>
          <w:r>
            <w:rPr>
              <w:szCs w:val="24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3.2.2任务五</w:t>
          </w:r>
          <w:r>
            <w:tab/>
          </w:r>
          <w:r>
            <w:fldChar w:fldCharType="begin"/>
          </w:r>
          <w:r>
            <w:instrText xml:space="preserve"> PAGEREF _Toc11480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szCs w:val="24"/>
              <w:lang w:val="zh-CN"/>
            </w:rPr>
            <w:fldChar w:fldCharType="end"/>
          </w:r>
        </w:p>
        <w:p w14:paraId="77E6BB01">
          <w:pPr>
            <w:pStyle w:val="12"/>
            <w:tabs>
              <w:tab w:val="right" w:leader="dot" w:pos="8306"/>
              <w:tab w:val="clear" w:pos="880"/>
              <w:tab w:val="clear" w:pos="8296"/>
            </w:tabs>
          </w:pPr>
          <w:r>
            <w:rPr>
              <w:szCs w:val="24"/>
              <w:lang w:val="zh-CN"/>
            </w:rPr>
            <w:fldChar w:fldCharType="begin"/>
          </w:r>
          <w:r>
            <w:rPr>
              <w:szCs w:val="24"/>
              <w:lang w:val="zh-CN"/>
            </w:rPr>
            <w:instrText xml:space="preserve"> HYPERLINK \l _Toc30851 </w:instrText>
          </w:r>
          <w:r>
            <w:rPr>
              <w:szCs w:val="24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3.3创新点具体实现</w:t>
          </w:r>
          <w:r>
            <w:tab/>
          </w:r>
          <w:r>
            <w:fldChar w:fldCharType="begin"/>
          </w:r>
          <w:r>
            <w:instrText xml:space="preserve"> PAGEREF _Toc30851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szCs w:val="24"/>
              <w:lang w:val="zh-CN"/>
            </w:rPr>
            <w:fldChar w:fldCharType="end"/>
          </w:r>
        </w:p>
        <w:p w14:paraId="3E59ED88">
          <w:pPr>
            <w:pStyle w:val="8"/>
            <w:tabs>
              <w:tab w:val="right" w:leader="dot" w:pos="8306"/>
            </w:tabs>
          </w:pPr>
          <w:r>
            <w:rPr>
              <w:szCs w:val="24"/>
              <w:lang w:val="zh-CN"/>
            </w:rPr>
            <w:fldChar w:fldCharType="begin"/>
          </w:r>
          <w:r>
            <w:rPr>
              <w:szCs w:val="24"/>
              <w:lang w:val="zh-CN"/>
            </w:rPr>
            <w:instrText xml:space="preserve"> HYPERLINK \l _Toc11199 </w:instrText>
          </w:r>
          <w:r>
            <w:rPr>
              <w:szCs w:val="24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3.3.1</w:t>
          </w:r>
          <w:r>
            <w:t>跨 Agent 共享查询缓存</w:t>
          </w:r>
          <w:r>
            <w:tab/>
          </w:r>
          <w:r>
            <w:fldChar w:fldCharType="begin"/>
          </w:r>
          <w:r>
            <w:instrText xml:space="preserve"> PAGEREF _Toc11199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szCs w:val="24"/>
              <w:lang w:val="zh-CN"/>
            </w:rPr>
            <w:fldChar w:fldCharType="end"/>
          </w:r>
        </w:p>
        <w:p w14:paraId="1C57ABD7">
          <w:pPr>
            <w:pStyle w:val="8"/>
            <w:tabs>
              <w:tab w:val="right" w:leader="dot" w:pos="8306"/>
            </w:tabs>
          </w:pPr>
          <w:r>
            <w:rPr>
              <w:szCs w:val="24"/>
              <w:lang w:val="zh-CN"/>
            </w:rPr>
            <w:fldChar w:fldCharType="begin"/>
          </w:r>
          <w:r>
            <w:rPr>
              <w:szCs w:val="24"/>
              <w:lang w:val="zh-CN"/>
            </w:rPr>
            <w:instrText xml:space="preserve"> HYPERLINK \l _Toc27645 </w:instrText>
          </w:r>
          <w:r>
            <w:rPr>
              <w:szCs w:val="24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3.3.2 </w:t>
          </w:r>
          <w:r>
            <w:t>事件感知动态调度</w:t>
          </w:r>
          <w:r>
            <w:tab/>
          </w:r>
          <w:r>
            <w:fldChar w:fldCharType="begin"/>
          </w:r>
          <w:r>
            <w:instrText xml:space="preserve"> PAGEREF _Toc27645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szCs w:val="24"/>
              <w:lang w:val="zh-CN"/>
            </w:rPr>
            <w:fldChar w:fldCharType="end"/>
          </w:r>
        </w:p>
        <w:p w14:paraId="3CC33880">
          <w:pPr>
            <w:pStyle w:val="8"/>
            <w:tabs>
              <w:tab w:val="right" w:leader="dot" w:pos="8306"/>
            </w:tabs>
          </w:pPr>
          <w:r>
            <w:rPr>
              <w:szCs w:val="24"/>
              <w:lang w:val="zh-CN"/>
            </w:rPr>
            <w:fldChar w:fldCharType="begin"/>
          </w:r>
          <w:r>
            <w:rPr>
              <w:szCs w:val="24"/>
              <w:lang w:val="zh-CN"/>
            </w:rPr>
            <w:instrText xml:space="preserve"> HYPERLINK \l _Toc1886 </w:instrText>
          </w:r>
          <w:r>
            <w:rPr>
              <w:szCs w:val="24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3.3.3 </w:t>
          </w:r>
          <w:r>
            <w:t>用户态服务动态工具注册</w:t>
          </w:r>
          <w:r>
            <w:tab/>
          </w:r>
          <w:r>
            <w:fldChar w:fldCharType="begin"/>
          </w:r>
          <w:r>
            <w:instrText xml:space="preserve"> PAGEREF _Toc1886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szCs w:val="24"/>
              <w:lang w:val="zh-CN"/>
            </w:rPr>
            <w:fldChar w:fldCharType="end"/>
          </w:r>
        </w:p>
        <w:p w14:paraId="17D4F43C">
          <w:pPr>
            <w:pStyle w:val="8"/>
            <w:tabs>
              <w:tab w:val="right" w:leader="dot" w:pos="8306"/>
            </w:tabs>
          </w:pPr>
          <w:r>
            <w:rPr>
              <w:szCs w:val="24"/>
              <w:lang w:val="zh-CN"/>
            </w:rPr>
            <w:fldChar w:fldCharType="begin"/>
          </w:r>
          <w:r>
            <w:rPr>
              <w:szCs w:val="24"/>
              <w:lang w:val="zh-CN"/>
            </w:rPr>
            <w:instrText xml:space="preserve"> HYPERLINK \l _Toc8986 </w:instrText>
          </w:r>
          <w:r>
            <w:rPr>
              <w:szCs w:val="24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3.3.4创新点测试</w:t>
          </w:r>
          <w:r>
            <w:tab/>
          </w:r>
          <w:r>
            <w:fldChar w:fldCharType="begin"/>
          </w:r>
          <w:r>
            <w:instrText xml:space="preserve"> PAGEREF _Toc8986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szCs w:val="24"/>
              <w:lang w:val="zh-CN"/>
            </w:rPr>
            <w:fldChar w:fldCharType="end"/>
          </w:r>
        </w:p>
        <w:p w14:paraId="64EB8793">
          <w:pPr>
            <w:pStyle w:val="11"/>
            <w:tabs>
              <w:tab w:val="right" w:leader="dot" w:pos="8306"/>
            </w:tabs>
          </w:pPr>
          <w:r>
            <w:rPr>
              <w:szCs w:val="24"/>
              <w:lang w:val="zh-CN"/>
            </w:rPr>
            <w:fldChar w:fldCharType="begin"/>
          </w:r>
          <w:r>
            <w:rPr>
              <w:szCs w:val="24"/>
              <w:lang w:val="zh-CN"/>
            </w:rPr>
            <w:instrText xml:space="preserve"> HYPERLINK \l _Toc16313 </w:instrText>
          </w:r>
          <w:r>
            <w:rPr>
              <w:szCs w:val="24"/>
              <w:lang w:val="zh-CN"/>
            </w:rPr>
            <w:fldChar w:fldCharType="separate"/>
          </w:r>
          <w:r>
            <w:rPr>
              <w:rFonts w:hint="eastAsia"/>
            </w:rPr>
            <w:t xml:space="preserve">4 </w:t>
          </w:r>
          <w:r>
            <w:rPr>
              <w:rFonts w:hint="eastAsia"/>
              <w:lang w:val="en-US" w:eastAsia="zh-CN"/>
            </w:rPr>
            <w:t>创新场景</w:t>
          </w:r>
          <w:r>
            <w:tab/>
          </w:r>
          <w:r>
            <w:fldChar w:fldCharType="begin"/>
          </w:r>
          <w:r>
            <w:instrText xml:space="preserve"> PAGEREF _Toc16313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szCs w:val="24"/>
              <w:lang w:val="zh-CN"/>
            </w:rPr>
            <w:fldChar w:fldCharType="end"/>
          </w:r>
        </w:p>
        <w:p w14:paraId="0907FCB0">
          <w:pPr>
            <w:pStyle w:val="12"/>
            <w:tabs>
              <w:tab w:val="right" w:leader="dot" w:pos="8306"/>
              <w:tab w:val="clear" w:pos="880"/>
              <w:tab w:val="clear" w:pos="8296"/>
            </w:tabs>
          </w:pPr>
          <w:r>
            <w:rPr>
              <w:szCs w:val="24"/>
              <w:lang w:val="zh-CN"/>
            </w:rPr>
            <w:fldChar w:fldCharType="begin"/>
          </w:r>
          <w:r>
            <w:rPr>
              <w:szCs w:val="24"/>
              <w:lang w:val="zh-CN"/>
            </w:rPr>
            <w:instrText xml:space="preserve"> HYPERLINK \l _Toc11801 </w:instrText>
          </w:r>
          <w:r>
            <w:rPr>
              <w:szCs w:val="24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4.1场景模块</w:t>
          </w:r>
          <w:r>
            <w:tab/>
          </w:r>
          <w:r>
            <w:fldChar w:fldCharType="begin"/>
          </w:r>
          <w:r>
            <w:instrText xml:space="preserve"> PAGEREF _Toc11801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szCs w:val="24"/>
              <w:lang w:val="zh-CN"/>
            </w:rPr>
            <w:fldChar w:fldCharType="end"/>
          </w:r>
        </w:p>
        <w:p w14:paraId="2A94CFFE">
          <w:pPr>
            <w:pStyle w:val="12"/>
            <w:tabs>
              <w:tab w:val="right" w:leader="dot" w:pos="8306"/>
              <w:tab w:val="clear" w:pos="880"/>
              <w:tab w:val="clear" w:pos="8296"/>
            </w:tabs>
          </w:pPr>
          <w:r>
            <w:rPr>
              <w:szCs w:val="24"/>
              <w:lang w:val="zh-CN"/>
            </w:rPr>
            <w:fldChar w:fldCharType="begin"/>
          </w:r>
          <w:r>
            <w:rPr>
              <w:szCs w:val="24"/>
              <w:lang w:val="zh-CN"/>
            </w:rPr>
            <w:instrText xml:space="preserve"> HYPERLINK \l _Toc6961 </w:instrText>
          </w:r>
          <w:r>
            <w:rPr>
              <w:szCs w:val="24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4.2 运行结果</w:t>
          </w:r>
          <w:r>
            <w:tab/>
          </w:r>
          <w:r>
            <w:fldChar w:fldCharType="begin"/>
          </w:r>
          <w:r>
            <w:instrText xml:space="preserve"> PAGEREF _Toc6961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szCs w:val="24"/>
              <w:lang w:val="zh-CN"/>
            </w:rPr>
            <w:fldChar w:fldCharType="end"/>
          </w:r>
        </w:p>
        <w:p w14:paraId="2D078495">
          <w:pPr>
            <w:pStyle w:val="11"/>
            <w:tabs>
              <w:tab w:val="right" w:leader="dot" w:pos="8306"/>
            </w:tabs>
          </w:pPr>
          <w:r>
            <w:rPr>
              <w:szCs w:val="24"/>
              <w:lang w:val="zh-CN"/>
            </w:rPr>
            <w:fldChar w:fldCharType="begin"/>
          </w:r>
          <w:r>
            <w:rPr>
              <w:szCs w:val="24"/>
              <w:lang w:val="zh-CN"/>
            </w:rPr>
            <w:instrText xml:space="preserve"> HYPERLINK \l _Toc23658 </w:instrText>
          </w:r>
          <w:r>
            <w:rPr>
              <w:szCs w:val="24"/>
              <w:lang w:val="zh-CN"/>
            </w:rPr>
            <w:fldChar w:fldCharType="separate"/>
          </w:r>
          <w:r>
            <w:rPr>
              <w:rFonts w:hint="eastAsia"/>
            </w:rPr>
            <w:t xml:space="preserve">5 </w:t>
          </w:r>
          <w:r>
            <w:rPr>
              <w:rFonts w:hint="eastAsia"/>
              <w:lang w:val="en-US" w:eastAsia="zh-CN"/>
            </w:rPr>
            <w:t>实际LLM测试</w:t>
          </w:r>
          <w:r>
            <w:tab/>
          </w:r>
          <w:r>
            <w:fldChar w:fldCharType="begin"/>
          </w:r>
          <w:r>
            <w:instrText xml:space="preserve"> PAGEREF _Toc23658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szCs w:val="24"/>
              <w:lang w:val="zh-CN"/>
            </w:rPr>
            <w:fldChar w:fldCharType="end"/>
          </w:r>
        </w:p>
        <w:p w14:paraId="700FE517">
          <w:pPr>
            <w:pStyle w:val="11"/>
            <w:tabs>
              <w:tab w:val="right" w:leader="dot" w:pos="8306"/>
            </w:tabs>
          </w:pPr>
          <w:r>
            <w:rPr>
              <w:szCs w:val="24"/>
              <w:lang w:val="zh-CN"/>
            </w:rPr>
            <w:fldChar w:fldCharType="begin"/>
          </w:r>
          <w:r>
            <w:rPr>
              <w:szCs w:val="24"/>
              <w:lang w:val="zh-CN"/>
            </w:rPr>
            <w:instrText xml:space="preserve"> HYPERLINK \l _Toc11184 </w:instrText>
          </w:r>
          <w:r>
            <w:rPr>
              <w:szCs w:val="24"/>
              <w:lang w:val="zh-CN"/>
            </w:rPr>
            <w:fldChar w:fldCharType="separate"/>
          </w:r>
          <w:r>
            <w:rPr>
              <w:rFonts w:hint="eastAsia"/>
            </w:rPr>
            <w:t xml:space="preserve">6 </w:t>
          </w:r>
          <w:r>
            <w:rPr>
              <w:rFonts w:hint="eastAsia"/>
              <w:lang w:val="en-US" w:eastAsia="zh-CN"/>
            </w:rPr>
            <w:t>性能测试</w:t>
          </w:r>
          <w:r>
            <w:tab/>
          </w:r>
          <w:r>
            <w:fldChar w:fldCharType="begin"/>
          </w:r>
          <w:r>
            <w:instrText xml:space="preserve"> PAGEREF _Toc11184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szCs w:val="24"/>
              <w:lang w:val="zh-CN"/>
            </w:rPr>
            <w:fldChar w:fldCharType="end"/>
          </w:r>
        </w:p>
        <w:p w14:paraId="086348B4">
          <w:pPr>
            <w:pStyle w:val="12"/>
            <w:tabs>
              <w:tab w:val="right" w:leader="dot" w:pos="8306"/>
              <w:tab w:val="clear" w:pos="880"/>
              <w:tab w:val="clear" w:pos="8296"/>
            </w:tabs>
          </w:pPr>
          <w:r>
            <w:rPr>
              <w:szCs w:val="24"/>
              <w:lang w:val="zh-CN"/>
            </w:rPr>
            <w:fldChar w:fldCharType="begin"/>
          </w:r>
          <w:r>
            <w:rPr>
              <w:szCs w:val="24"/>
              <w:lang w:val="zh-CN"/>
            </w:rPr>
            <w:instrText xml:space="preserve"> HYPERLINK \l _Toc16320 </w:instrText>
          </w:r>
          <w:r>
            <w:rPr>
              <w:szCs w:val="24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6.1 </w:t>
          </w:r>
          <w:r>
            <w:t>query_file 查询加速效果</w:t>
          </w:r>
          <w:r>
            <w:tab/>
          </w:r>
          <w:r>
            <w:fldChar w:fldCharType="begin"/>
          </w:r>
          <w:r>
            <w:instrText xml:space="preserve"> PAGEREF _Toc16320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szCs w:val="24"/>
              <w:lang w:val="zh-CN"/>
            </w:rPr>
            <w:fldChar w:fldCharType="end"/>
          </w:r>
        </w:p>
        <w:p w14:paraId="7019D44D">
          <w:pPr>
            <w:pStyle w:val="12"/>
            <w:tabs>
              <w:tab w:val="right" w:leader="dot" w:pos="8306"/>
              <w:tab w:val="clear" w:pos="880"/>
              <w:tab w:val="clear" w:pos="8296"/>
            </w:tabs>
          </w:pPr>
          <w:r>
            <w:rPr>
              <w:szCs w:val="24"/>
              <w:lang w:val="zh-CN"/>
            </w:rPr>
            <w:fldChar w:fldCharType="begin"/>
          </w:r>
          <w:r>
            <w:rPr>
              <w:szCs w:val="24"/>
              <w:lang w:val="zh-CN"/>
            </w:rPr>
            <w:instrText xml:space="preserve"> HYPERLINK \l _Toc3541 </w:instrText>
          </w:r>
          <w:r>
            <w:rPr>
              <w:szCs w:val="24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6.2 </w:t>
          </w:r>
          <w:r>
            <w:t>心跳、消息、文件修改唤醒延迟</w:t>
          </w:r>
          <w:r>
            <w:tab/>
          </w:r>
          <w:r>
            <w:fldChar w:fldCharType="begin"/>
          </w:r>
          <w:r>
            <w:instrText xml:space="preserve"> PAGEREF _Toc3541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szCs w:val="24"/>
              <w:lang w:val="zh-CN"/>
            </w:rPr>
            <w:fldChar w:fldCharType="end"/>
          </w:r>
        </w:p>
        <w:p w14:paraId="352BDB45">
          <w:pPr>
            <w:pStyle w:val="12"/>
            <w:tabs>
              <w:tab w:val="right" w:leader="dot" w:pos="8306"/>
              <w:tab w:val="clear" w:pos="880"/>
              <w:tab w:val="clear" w:pos="8296"/>
            </w:tabs>
          </w:pPr>
          <w:r>
            <w:rPr>
              <w:szCs w:val="24"/>
              <w:lang w:val="zh-CN"/>
            </w:rPr>
            <w:fldChar w:fldCharType="begin"/>
          </w:r>
          <w:r>
            <w:rPr>
              <w:szCs w:val="24"/>
              <w:lang w:val="zh-CN"/>
            </w:rPr>
            <w:instrText xml:space="preserve"> HYPERLINK \l _Toc5363 </w:instrText>
          </w:r>
          <w:r>
            <w:rPr>
              <w:szCs w:val="24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6.3 </w:t>
          </w:r>
          <w:r>
            <w:t>空闲时是否真正休眠</w:t>
          </w:r>
          <w:r>
            <w:tab/>
          </w:r>
          <w:r>
            <w:fldChar w:fldCharType="begin"/>
          </w:r>
          <w:r>
            <w:instrText xml:space="preserve"> PAGEREF _Toc5363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szCs w:val="24"/>
              <w:lang w:val="zh-CN"/>
            </w:rPr>
            <w:fldChar w:fldCharType="end"/>
          </w:r>
        </w:p>
        <w:p w14:paraId="76B3104D">
          <w:pPr>
            <w:pStyle w:val="12"/>
            <w:tabs>
              <w:tab w:val="right" w:leader="dot" w:pos="8306"/>
              <w:tab w:val="clear" w:pos="880"/>
              <w:tab w:val="clear" w:pos="8296"/>
            </w:tabs>
          </w:pPr>
          <w:r>
            <w:rPr>
              <w:szCs w:val="24"/>
              <w:lang w:val="zh-CN"/>
            </w:rPr>
            <w:fldChar w:fldCharType="begin"/>
          </w:r>
          <w:r>
            <w:rPr>
              <w:szCs w:val="24"/>
              <w:lang w:val="zh-CN"/>
            </w:rPr>
            <w:instrText xml:space="preserve"> HYPERLINK \l _Toc15091 </w:instrText>
          </w:r>
          <w:r>
            <w:rPr>
              <w:szCs w:val="24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6.4 多 Agent 调度效果</w:t>
          </w:r>
          <w:r>
            <w:tab/>
          </w:r>
          <w:r>
            <w:fldChar w:fldCharType="begin"/>
          </w:r>
          <w:r>
            <w:instrText xml:space="preserve"> PAGEREF _Toc15091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szCs w:val="24"/>
              <w:lang w:val="zh-CN"/>
            </w:rPr>
            <w:fldChar w:fldCharType="end"/>
          </w:r>
        </w:p>
        <w:p w14:paraId="65A34833">
          <w:pPr>
            <w:sectPr>
              <w:footerReference r:id="rId8" w:type="first"/>
              <w:footerReference r:id="rId6" w:type="default"/>
              <w:headerReference r:id="rId5" w:type="even"/>
              <w:footerReference r:id="rId7" w:type="even"/>
              <w:pgSz w:w="11906" w:h="16838"/>
              <w:pgMar w:top="1440" w:right="1800" w:bottom="1440" w:left="1800" w:header="851" w:footer="992" w:gutter="0"/>
              <w:pgNumType w:fmt="upperRoman" w:start="1"/>
              <w:cols w:space="425" w:num="1"/>
              <w:titlePg/>
              <w:docGrid w:type="lines" w:linePitch="326" w:charSpace="0"/>
            </w:sectPr>
          </w:pPr>
          <w:r>
            <w:rPr>
              <w:szCs w:val="24"/>
              <w:lang w:val="zh-CN"/>
            </w:rPr>
            <w:fldChar w:fldCharType="end"/>
          </w:r>
        </w:p>
      </w:sdtContent>
    </w:sdt>
    <w:p w14:paraId="593281A2">
      <w:pPr>
        <w:pStyle w:val="2"/>
        <w:bidi w:val="0"/>
      </w:pPr>
      <w:bookmarkStart w:id="1" w:name="_Toc32298"/>
      <w:bookmarkStart w:id="2" w:name="_Toc52742559"/>
      <w:r>
        <w:rPr>
          <w:rFonts w:hint="eastAsia"/>
        </w:rPr>
        <w:t>项目简述</w:t>
      </w:r>
      <w:bookmarkEnd w:id="1"/>
      <w:bookmarkEnd w:id="2"/>
    </w:p>
    <w:p w14:paraId="3910DC32">
      <w:pPr>
        <w:pStyle w:val="3"/>
        <w:numPr>
          <w:ilvl w:val="0"/>
          <w:numId w:val="0"/>
        </w:numPr>
        <w:bidi w:val="0"/>
        <w:ind w:leftChars="0"/>
        <w:rPr>
          <w:rFonts w:hint="eastAsia"/>
        </w:rPr>
      </w:pPr>
      <w:bookmarkStart w:id="3" w:name="_Toc15839"/>
      <w:r>
        <w:rPr>
          <w:rFonts w:hint="eastAsia"/>
          <w:lang w:val="en-US" w:eastAsia="zh-CN"/>
        </w:rPr>
        <w:t xml:space="preserve">1.1 </w:t>
      </w:r>
      <w:r>
        <w:rPr>
          <w:rFonts w:hint="eastAsia"/>
        </w:rPr>
        <w:t>项目背景</w:t>
      </w:r>
      <w:bookmarkEnd w:id="3"/>
    </w:p>
    <w:p w14:paraId="33E9CCDA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大语言模型驱动的AI智能体正在</w:t>
      </w:r>
      <w:r>
        <w:rPr>
          <w:rFonts w:hint="eastAsia"/>
          <w:lang w:val="en-US" w:eastAsia="zh-CN"/>
        </w:rPr>
        <w:t>革新</w:t>
      </w:r>
      <w:r>
        <w:rPr>
          <w:rFonts w:hint="eastAsia"/>
        </w:rPr>
        <w:t>人机交互与</w:t>
      </w:r>
      <w:r>
        <w:rPr>
          <w:rFonts w:hint="eastAsia"/>
          <w:lang w:val="en-US" w:eastAsia="zh-CN"/>
        </w:rPr>
        <w:t>程序</w:t>
      </w:r>
      <w:r>
        <w:rPr>
          <w:rFonts w:hint="eastAsia"/>
        </w:rPr>
        <w:t>开发的范式。以</w:t>
      </w:r>
      <w:r>
        <w:rPr>
          <w:rFonts w:hint="eastAsia"/>
          <w:lang w:val="en-US" w:eastAsia="zh-CN"/>
        </w:rPr>
        <w:t>AI变成工具为例</w:t>
      </w:r>
      <w:r>
        <w:rPr>
          <w:rFonts w:hint="eastAsia"/>
        </w:rPr>
        <w:t>，普遍采用 “"Agent主动发起查询→系统执行返回→Agent基于结果再决策” 的循环工作范式。该范式依赖结构化工具交互，且需要持续留存多轮执行上下文以支撑后续推理，但当前智能体全部部署于应用层，操作请求需逐层穿越 Shell、运行时库等软件栈抵达底层内核。</w:t>
      </w:r>
    </w:p>
    <w:p w14:paraId="7899AEE0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传统操作系统存在交互低效、文件检索模式固化、缺少上下文原生存储、多智能体协作能力薄弱等一系列短板</w:t>
      </w:r>
      <w:r>
        <w:rPr>
          <w:rFonts w:hint="eastAsia"/>
          <w:lang w:eastAsia="zh-CN"/>
        </w:rPr>
        <w:t>。</w:t>
      </w:r>
      <w:r>
        <w:rPr>
          <w:rFonts w:hint="eastAsia"/>
        </w:rPr>
        <w:t>结构化工具语义被拆解为</w:t>
      </w:r>
      <w:bookmarkStart w:id="43" w:name="_GoBack"/>
      <w:bookmarkEnd w:id="43"/>
      <w:r>
        <w:rPr>
          <w:rFonts w:hint="eastAsia"/>
        </w:rPr>
        <w:t>无意义底层调用、文件仅支持路径寻址、进程模型无专属上下文存储区域、进程通信不具备语义共享能力，严重制约智能体运行效率。</w:t>
      </w:r>
    </w:p>
    <w:p w14:paraId="5F00A706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为解决以上痛点，本项目提出 Agent-OS 内核扩展方案，核心思路是将 AI 智能体定义为操作系统一等进程，并遵循 “机制与策略分离” 经典 OS 设计准则完成分层架构设计</w:t>
      </w:r>
      <w:r>
        <w:rPr>
          <w:rFonts w:hint="eastAsia"/>
          <w:lang w:eastAsia="zh-CN"/>
        </w:rPr>
        <w:t>。</w:t>
      </w:r>
      <w:r>
        <w:rPr>
          <w:rFonts w:hint="eastAsia"/>
        </w:rPr>
        <w:t>调度管控、资源配额、安全隔离等底层核心机制下沉至内核实现</w:t>
      </w:r>
      <w:r>
        <w:rPr>
          <w:rFonts w:hint="eastAsia"/>
          <w:lang w:eastAsia="zh-CN"/>
        </w:rPr>
        <w:t>。</w:t>
      </w:r>
      <w:r>
        <w:rPr>
          <w:rFonts w:hint="eastAsia"/>
        </w:rPr>
        <w:t>上下文缓存、推理轨迹等高频策略数据留存于用户态，兼顾性能与灵活度。</w:t>
      </w:r>
    </w:p>
    <w:p w14:paraId="6CD79D54">
      <w:pPr>
        <w:spacing w:line="360" w:lineRule="auto"/>
        <w:ind w:firstLine="420"/>
      </w:pPr>
    </w:p>
    <w:p w14:paraId="241F6F1D">
      <w:pPr>
        <w:pStyle w:val="3"/>
        <w:numPr>
          <w:ilvl w:val="0"/>
          <w:numId w:val="0"/>
        </w:numPr>
        <w:bidi w:val="0"/>
        <w:ind w:leftChars="0"/>
        <w:rPr>
          <w:rFonts w:hint="eastAsia"/>
        </w:rPr>
      </w:pPr>
      <w:bookmarkStart w:id="4" w:name="_Toc4554"/>
      <w:r>
        <w:rPr>
          <w:rFonts w:hint="eastAsia"/>
          <w:lang w:val="en-US" w:eastAsia="zh-CN"/>
        </w:rPr>
        <w:t xml:space="preserve">1.2 </w:t>
      </w:r>
      <w:r>
        <w:rPr>
          <w:rFonts w:hint="eastAsia"/>
        </w:rPr>
        <w:t>项目创新点</w:t>
      </w:r>
      <w:bookmarkEnd w:id="4"/>
    </w:p>
    <w:p w14:paraId="046184D2">
      <w:pPr>
        <w:spacing w:line="360" w:lineRule="auto"/>
        <w:ind w:firstLine="420"/>
      </w:pPr>
      <w:r>
        <w:rPr>
          <w:rFonts w:hint="eastAsia"/>
        </w:rPr>
        <w:t>本项目基于 MIT xv6 教学操作系统完成全模块开发落地，完整实现赛题要求的五大基础任务，同时额外拓展三项创新内核机制：搭建结构化工具调用接口、新增智能体专属地址空间与上下文管理模块、构建支持属性检索的 AgentFS 文件系统、实现事件驱动的智能体循环内核调度；创新引入跨智能体共享查询缓存、事件感知动态调度、用户态服务动态注册工具三大增强能力。</w:t>
      </w:r>
    </w:p>
    <w:p w14:paraId="4F39FE2F">
      <w:pPr>
        <w:pStyle w:val="3"/>
        <w:numPr>
          <w:ilvl w:val="0"/>
          <w:numId w:val="0"/>
        </w:numPr>
        <w:bidi w:val="0"/>
        <w:ind w:left="420" w:leftChars="0" w:hanging="420" w:firstLineChars="0"/>
        <w:rPr>
          <w:rFonts w:hint="eastAsia"/>
        </w:rPr>
      </w:pPr>
      <w:bookmarkStart w:id="5" w:name="_Toc12634"/>
      <w:r>
        <w:rPr>
          <w:rFonts w:hint="eastAsia"/>
          <w:lang w:val="en-US" w:eastAsia="zh-CN"/>
        </w:rPr>
        <w:t xml:space="preserve">1.3 </w:t>
      </w:r>
      <w:r>
        <w:rPr>
          <w:rFonts w:hint="eastAsia"/>
        </w:rPr>
        <w:t>项目开发历程</w:t>
      </w:r>
      <w:bookmarkEnd w:id="5"/>
    </w:p>
    <w:tbl>
      <w:tblPr>
        <w:tblStyle w:val="1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0A4D6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tcBorders>
              <w:top w:val="single" w:color="auto" w:sz="12" w:space="0"/>
              <w:bottom w:val="single" w:color="auto" w:sz="12" w:space="0"/>
              <w:right w:val="single" w:color="auto" w:sz="4" w:space="0"/>
            </w:tcBorders>
          </w:tcPr>
          <w:p w14:paraId="3A3AED76">
            <w:pPr>
              <w:spacing w:line="360" w:lineRule="auto"/>
            </w:pPr>
            <w:r>
              <w:rPr>
                <w:rFonts w:hint="eastAsia"/>
              </w:rPr>
              <w:t>时间</w:t>
            </w:r>
          </w:p>
        </w:tc>
        <w:tc>
          <w:tcPr>
            <w:tcW w:w="4148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</w:tcBorders>
          </w:tcPr>
          <w:p w14:paraId="01B4A5E8">
            <w:pPr>
              <w:spacing w:line="360" w:lineRule="auto"/>
            </w:pPr>
            <w:r>
              <w:rPr>
                <w:rFonts w:hint="eastAsia"/>
              </w:rPr>
              <w:t>完成内容</w:t>
            </w:r>
          </w:p>
        </w:tc>
      </w:tr>
      <w:tr w14:paraId="28652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  <w:tcBorders>
              <w:top w:val="single" w:color="auto" w:sz="12" w:space="0"/>
              <w:bottom w:val="single" w:color="auto" w:sz="4" w:space="0"/>
            </w:tcBorders>
          </w:tcPr>
          <w:p w14:paraId="0F1EB728">
            <w:pPr>
              <w:spacing w:line="360" w:lineRule="auto"/>
              <w:jc w:val="center"/>
            </w:pPr>
            <w:r>
              <w:rPr>
                <w:rFonts w:hint="eastAsia"/>
              </w:rPr>
              <w:t>第一阶段</w:t>
            </w:r>
          </w:p>
        </w:tc>
      </w:tr>
      <w:tr w14:paraId="319D5F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tcBorders>
              <w:top w:val="single" w:color="auto" w:sz="4" w:space="0"/>
              <w:right w:val="single" w:color="auto" w:sz="4" w:space="0"/>
            </w:tcBorders>
          </w:tcPr>
          <w:p w14:paraId="567C4EDE">
            <w:pPr>
              <w:spacing w:line="360" w:lineRule="auto"/>
            </w:pP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>15</w:t>
            </w:r>
            <w:r>
              <w:rPr>
                <w:rFonts w:hint="eastAsia"/>
              </w:rPr>
              <w:t>日至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>20</w:t>
            </w:r>
            <w:r>
              <w:rPr>
                <w:rFonts w:hint="eastAsia"/>
              </w:rPr>
              <w:t>日</w:t>
            </w:r>
          </w:p>
        </w:tc>
        <w:tc>
          <w:tcPr>
            <w:tcW w:w="4148" w:type="dxa"/>
            <w:tcBorders>
              <w:top w:val="single" w:color="auto" w:sz="4" w:space="0"/>
              <w:left w:val="single" w:color="auto" w:sz="4" w:space="0"/>
            </w:tcBorders>
          </w:tcPr>
          <w:p w14:paraId="79EA6E7B">
            <w:pPr>
              <w:spacing w:line="36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初步</w:t>
            </w:r>
            <w:r>
              <w:rPr>
                <w:rFonts w:hint="eastAsia"/>
                <w:lang w:val="en-US" w:eastAsia="zh-CN"/>
              </w:rPr>
              <w:t>实现基础任务</w:t>
            </w:r>
          </w:p>
        </w:tc>
      </w:tr>
      <w:tr w14:paraId="7BF48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tcBorders>
              <w:right w:val="single" w:color="auto" w:sz="4" w:space="0"/>
            </w:tcBorders>
          </w:tcPr>
          <w:p w14:paraId="7D6253B9">
            <w:pPr>
              <w:spacing w:line="360" w:lineRule="auto"/>
            </w:pP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>20</w:t>
            </w:r>
            <w:r>
              <w:rPr>
                <w:rFonts w:hint="eastAsia"/>
              </w:rPr>
              <w:t>日至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>22</w:t>
            </w:r>
            <w:r>
              <w:rPr>
                <w:rFonts w:hint="eastAsia"/>
              </w:rPr>
              <w:t>日</w:t>
            </w:r>
          </w:p>
        </w:tc>
        <w:tc>
          <w:tcPr>
            <w:tcW w:w="4148" w:type="dxa"/>
            <w:tcBorders>
              <w:left w:val="single" w:color="auto" w:sz="4" w:space="0"/>
            </w:tcBorders>
          </w:tcPr>
          <w:p w14:paraId="4032E7D4">
            <w:pPr>
              <w:spacing w:line="36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调试测试基础任务</w:t>
            </w:r>
          </w:p>
        </w:tc>
      </w:tr>
      <w:tr w14:paraId="32996D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tcBorders>
              <w:right w:val="single" w:color="auto" w:sz="4" w:space="0"/>
            </w:tcBorders>
          </w:tcPr>
          <w:p w14:paraId="6E0BF73B">
            <w:pPr>
              <w:spacing w:line="360" w:lineRule="auto"/>
            </w:pP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>22</w:t>
            </w:r>
            <w:r>
              <w:rPr>
                <w:rFonts w:hint="eastAsia"/>
              </w:rPr>
              <w:t>日至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>30</w:t>
            </w:r>
            <w:r>
              <w:rPr>
                <w:rFonts w:hint="eastAsia"/>
              </w:rPr>
              <w:t>日</w:t>
            </w:r>
          </w:p>
        </w:tc>
        <w:tc>
          <w:tcPr>
            <w:tcW w:w="4148" w:type="dxa"/>
            <w:tcBorders>
              <w:left w:val="single" w:color="auto" w:sz="4" w:space="0"/>
            </w:tcBorders>
          </w:tcPr>
          <w:p w14:paraId="5C187DA8">
            <w:pPr>
              <w:spacing w:line="36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完成任务四、任务五</w:t>
            </w:r>
          </w:p>
        </w:tc>
      </w:tr>
      <w:tr w14:paraId="64A45B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tcBorders>
              <w:right w:val="single" w:color="auto" w:sz="4" w:space="0"/>
            </w:tcBorders>
          </w:tcPr>
          <w:p w14:paraId="42FE1457">
            <w:pPr>
              <w:spacing w:line="360" w:lineRule="auto"/>
            </w:pP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>30</w:t>
            </w:r>
            <w:r>
              <w:rPr>
                <w:rFonts w:hint="eastAsia"/>
              </w:rPr>
              <w:t>日至6月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日</w:t>
            </w:r>
          </w:p>
        </w:tc>
        <w:tc>
          <w:tcPr>
            <w:tcW w:w="4148" w:type="dxa"/>
            <w:tcBorders>
              <w:left w:val="single" w:color="auto" w:sz="4" w:space="0"/>
            </w:tcBorders>
          </w:tcPr>
          <w:p w14:paraId="285F21E7">
            <w:pPr>
              <w:spacing w:line="36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调试测试任务四、任务五</w:t>
            </w:r>
          </w:p>
        </w:tc>
      </w:tr>
      <w:tr w14:paraId="309192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20607C69">
            <w:pPr>
              <w:spacing w:line="360" w:lineRule="auto"/>
              <w:jc w:val="center"/>
            </w:pPr>
            <w:r>
              <w:rPr>
                <w:rFonts w:hint="eastAsia"/>
              </w:rPr>
              <w:t>第二阶段</w:t>
            </w:r>
          </w:p>
        </w:tc>
      </w:tr>
      <w:tr w14:paraId="4BA41F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tcBorders>
              <w:right w:val="single" w:color="auto" w:sz="4" w:space="0"/>
            </w:tcBorders>
          </w:tcPr>
          <w:p w14:paraId="105D137A">
            <w:pPr>
              <w:spacing w:line="360" w:lineRule="auto"/>
            </w:pP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日至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>15</w:t>
            </w:r>
            <w:r>
              <w:rPr>
                <w:rFonts w:hint="eastAsia"/>
              </w:rPr>
              <w:t>日</w:t>
            </w:r>
          </w:p>
        </w:tc>
        <w:tc>
          <w:tcPr>
            <w:tcW w:w="4148" w:type="dxa"/>
            <w:tcBorders>
              <w:left w:val="single" w:color="auto" w:sz="4" w:space="0"/>
            </w:tcBorders>
          </w:tcPr>
          <w:p w14:paraId="5DC0E1D2">
            <w:pPr>
              <w:spacing w:line="36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明确创新点，并进行基础实现和改进</w:t>
            </w:r>
          </w:p>
        </w:tc>
      </w:tr>
      <w:tr w14:paraId="01477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tcBorders>
              <w:right w:val="single" w:color="auto" w:sz="4" w:space="0"/>
            </w:tcBorders>
          </w:tcPr>
          <w:p w14:paraId="1F3F979D">
            <w:pPr>
              <w:spacing w:line="360" w:lineRule="auto"/>
            </w:pP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>15</w:t>
            </w:r>
            <w:r>
              <w:rPr>
                <w:rFonts w:hint="eastAsia"/>
              </w:rPr>
              <w:t>日至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7日</w:t>
            </w:r>
          </w:p>
        </w:tc>
        <w:tc>
          <w:tcPr>
            <w:tcW w:w="4148" w:type="dxa"/>
            <w:tcBorders>
              <w:left w:val="single" w:color="auto" w:sz="4" w:space="0"/>
            </w:tcBorders>
          </w:tcPr>
          <w:p w14:paraId="65A836B4">
            <w:pPr>
              <w:spacing w:line="36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对创新点进行性能测试</w:t>
            </w:r>
          </w:p>
        </w:tc>
      </w:tr>
      <w:tr w14:paraId="57E624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tcBorders>
              <w:right w:val="single" w:color="auto" w:sz="4" w:space="0"/>
            </w:tcBorders>
          </w:tcPr>
          <w:p w14:paraId="716A4F9C">
            <w:pPr>
              <w:spacing w:line="360" w:lineRule="auto"/>
            </w:pP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7日至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>20</w:t>
            </w:r>
            <w:r>
              <w:rPr>
                <w:rFonts w:hint="eastAsia"/>
              </w:rPr>
              <w:t>日</w:t>
            </w:r>
          </w:p>
        </w:tc>
        <w:tc>
          <w:tcPr>
            <w:tcW w:w="4148" w:type="dxa"/>
            <w:tcBorders>
              <w:left w:val="single" w:color="auto" w:sz="4" w:space="0"/>
            </w:tcBorders>
          </w:tcPr>
          <w:p w14:paraId="167D16F3">
            <w:pPr>
              <w:spacing w:line="36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确定任务六场景，并进行基础实现</w:t>
            </w:r>
          </w:p>
        </w:tc>
      </w:tr>
      <w:tr w14:paraId="07E2BF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tcBorders>
              <w:bottom w:val="single" w:color="auto" w:sz="4" w:space="0"/>
              <w:right w:val="single" w:color="auto" w:sz="4" w:space="0"/>
            </w:tcBorders>
          </w:tcPr>
          <w:p w14:paraId="4B3326B4">
            <w:pPr>
              <w:spacing w:line="360" w:lineRule="auto"/>
            </w:pP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>20</w:t>
            </w:r>
            <w:r>
              <w:rPr>
                <w:rFonts w:hint="eastAsia"/>
              </w:rPr>
              <w:t>日至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>25</w:t>
            </w:r>
            <w:r>
              <w:rPr>
                <w:rFonts w:hint="eastAsia"/>
              </w:rPr>
              <w:t>日</w:t>
            </w:r>
          </w:p>
        </w:tc>
        <w:tc>
          <w:tcPr>
            <w:tcW w:w="4148" w:type="dxa"/>
            <w:tcBorders>
              <w:left w:val="single" w:color="auto" w:sz="4" w:space="0"/>
              <w:bottom w:val="single" w:color="auto" w:sz="4" w:space="0"/>
            </w:tcBorders>
          </w:tcPr>
          <w:p w14:paraId="0460928C">
            <w:pPr>
              <w:spacing w:line="36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接入LLM，进行真实场景测试</w:t>
            </w:r>
          </w:p>
        </w:tc>
      </w:tr>
    </w:tbl>
    <w:p w14:paraId="102FFF59">
      <w:r>
        <w:br w:type="page"/>
      </w:r>
    </w:p>
    <w:p w14:paraId="6633101B">
      <w:pPr>
        <w:spacing w:line="360" w:lineRule="auto"/>
        <w:ind w:firstLine="420"/>
      </w:pPr>
    </w:p>
    <w:p w14:paraId="3AE8A16C">
      <w:pPr>
        <w:pStyle w:val="2"/>
        <w:spacing w:line="360" w:lineRule="auto"/>
      </w:pPr>
      <w:bookmarkStart w:id="6" w:name="_Toc17254"/>
      <w:r>
        <w:rPr>
          <w:rFonts w:hint="eastAsia"/>
        </w:rPr>
        <w:t>项目整体设计</w:t>
      </w:r>
      <w:bookmarkEnd w:id="6"/>
    </w:p>
    <w:p w14:paraId="74047D05">
      <w:pPr>
        <w:spacing w:line="360" w:lineRule="auto"/>
        <w:ind w:firstLine="480"/>
      </w:pPr>
    </w:p>
    <w:p w14:paraId="33486634">
      <w:pPr>
        <w:pStyle w:val="3"/>
        <w:numPr>
          <w:ilvl w:val="0"/>
          <w:numId w:val="0"/>
        </w:numPr>
        <w:bidi w:val="0"/>
        <w:ind w:left="420" w:leftChars="0" w:hanging="420" w:firstLineChars="0"/>
        <w:rPr>
          <w:rFonts w:hint="eastAsia"/>
        </w:rPr>
      </w:pPr>
      <w:bookmarkStart w:id="7" w:name="_Toc13049"/>
      <w:r>
        <w:rPr>
          <w:rFonts w:hint="eastAsia" w:cstheme="majorBidi"/>
          <w:b/>
          <w:bCs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2.1</w:t>
      </w:r>
      <w:r>
        <w:rPr>
          <w:rFonts w:hint="eastAsia" w:ascii="Times New Roman" w:hAnsi="Times New Roman" w:eastAsia="宋体" w:cstheme="majorBidi"/>
          <w:b/>
          <w:bCs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lang w:val="en-US" w:eastAsia="zh-CN"/>
        </w:rPr>
        <w:t xml:space="preserve"> XV6系统结构</w:t>
      </w:r>
      <w:bookmarkEnd w:id="7"/>
    </w:p>
    <w:p w14:paraId="20C95FB1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本项目基于 MIT xv6 教学操作系统进行二次开发，整体内核代码划分为原生 xv6 基础模块与Agent-OS 智能体扩展子系统两大层级，在保留 xv6 原有进程、内存、文件、中断、系统调用等完整基础能力的前提下，针对 AI 智能体运行需求完成模块化扩展，各原生模块改造与新增智能体子系统分工清晰、低耦合集成。</w:t>
      </w:r>
    </w:p>
    <w:p w14:paraId="65DA9B6D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继承于XV6的模块如下：</w:t>
      </w:r>
    </w:p>
    <w:p w14:paraId="7E31E148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进程与调度模块：沿用原生进程创建、上下文切换、阻塞唤醒、基础轮转调度逻辑，仅在 PCB 结构体与调度流程中追加 Agent 专属扩展逻辑；</w:t>
      </w:r>
    </w:p>
    <w:p w14:paraId="3059FBAE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系统调用与陷阱模块：复用用户 / 内核态切换、参数拷贝、异常、中断陷阱处理基础框架，在此基础上新增智能体相关系统调用入口；</w:t>
      </w:r>
    </w:p>
    <w:p w14:paraId="38CE8176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内存管理模块：完全继承 xv6 页表管理、物理内存分配、地址空间布局逻辑，兼容原生 mmap 能力，仅为 Agent 进程新增用户态上下文存储区域；</w:t>
      </w:r>
    </w:p>
    <w:p w14:paraId="6013DCBB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文件系统模块：依托原有 inode、目录、日志、块缓存、磁盘读写底层存储架构，拓展文件元数据实现智能体属性检索；</w:t>
      </w:r>
    </w:p>
    <w:p w14:paraId="7F5CB06C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设备与中断模块：复用时钟、串口、virtio 磁盘、PLIC 中断控制器驱动，仅改造中断处理链路以生成 Agent 心跳、文件修改事件；</w:t>
      </w:r>
    </w:p>
    <w:p w14:paraId="24A670DE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IPC 与文件抽象模块：继承管道、文件描述符、文件对象抽象等 IPC 基础能力，基于原有消息通道封装 Agent 跨进程消息通信语义；</w:t>
      </w:r>
    </w:p>
    <w:p w14:paraId="265EED75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用户态程序与测试模块：保留原生 Shell、基础工具程序与测试运行框架，新增配套 Agent 测试程序用于扩展功能验证。</w:t>
      </w:r>
    </w:p>
    <w:p w14:paraId="68B757CC">
      <w:pPr>
        <w:pStyle w:val="3"/>
        <w:numPr>
          <w:ilvl w:val="0"/>
          <w:numId w:val="0"/>
        </w:numPr>
        <w:bidi w:val="0"/>
        <w:ind w:leftChars="0"/>
        <w:rPr>
          <w:rFonts w:hint="eastAsia"/>
        </w:rPr>
      </w:pPr>
      <w:bookmarkStart w:id="8" w:name="_Toc19273"/>
      <w:r>
        <w:rPr>
          <w:rFonts w:hint="eastAsia"/>
          <w:lang w:val="en-US" w:eastAsia="zh-CN"/>
        </w:rPr>
        <w:t>2.2  基础任务实现思路</w:t>
      </w:r>
      <w:bookmarkEnd w:id="8"/>
    </w:p>
    <w:p w14:paraId="73828DF5">
      <w:pPr>
        <w:pStyle w:val="4"/>
        <w:bidi w:val="0"/>
        <w:rPr>
          <w:rFonts w:hint="eastAsia"/>
        </w:rPr>
      </w:pPr>
      <w:bookmarkStart w:id="9" w:name="_Toc1204"/>
      <w:r>
        <w:rPr>
          <w:rFonts w:hint="eastAsia"/>
          <w:lang w:val="en-US" w:eastAsia="zh-CN"/>
        </w:rPr>
        <w:t>2.2.1</w:t>
      </w:r>
      <w:r>
        <w:rPr>
          <w:rFonts w:hint="eastAsia"/>
        </w:rPr>
        <w:t>任务一实现思路</w:t>
      </w:r>
      <w:bookmarkEnd w:id="9"/>
    </w:p>
    <w:p w14:paraId="3548865F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首先对 xv6 原生进程控制块 PCB 进行字段扩展，在内核侧新增全套Agent 元数据，用于记录 Agent 类型、心跳周期、上下文内存配额、循环运行状态，以及上下文区域起止地址、路径长度、节点数量、节点偏移等路径元信息，完成 Agent 进程身份与资源状态的内核管理。</w:t>
      </w:r>
    </w:p>
    <w:p w14:paraId="0A16CC01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设计独立用户态存储方案</w:t>
      </w:r>
      <w:r>
        <w:rPr>
          <w:rFonts w:hint="eastAsia"/>
          <w:lang w:eastAsia="zh-CN"/>
        </w:rPr>
        <w:t>。</w:t>
      </w:r>
      <w:r>
        <w:rPr>
          <w:rFonts w:hint="eastAsia"/>
        </w:rPr>
        <w:t>调用agent_create创建 Agent 进程时，通过agent_mark_current在进程原有地址空间尾部分配一块固定大小的用户态 Context 区，专门存放上下文缓存数据，内核记录区域起止地址便于读写。</w:t>
      </w:r>
    </w:p>
    <w:p w14:paraId="1ADA1471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配套实现两组系统调用</w:t>
      </w:r>
      <w:r>
        <w:rPr>
          <w:rFonts w:hint="eastAsia"/>
          <w:lang w:eastAsia="zh-CN"/>
        </w:rPr>
        <w:t>。</w:t>
      </w:r>
      <w:r>
        <w:rPr>
          <w:rFonts w:hint="eastAsia"/>
        </w:rPr>
        <w:t>sys_agent_create接收用户态参数，完成 Agent 标记与 Context 区分配</w:t>
      </w:r>
      <w:r>
        <w:rPr>
          <w:rFonts w:hint="eastAsia"/>
          <w:lang w:eastAsia="zh-CN"/>
        </w:rPr>
        <w:t>。</w:t>
      </w:r>
      <w:r>
        <w:rPr>
          <w:rFonts w:hint="eastAsia"/>
        </w:rPr>
        <w:t>sys_agent_info将内核中 Agent 元数据拷贝至用户态供程序读取，同时完成系统调用编号、内核分发表、用户态声明。</w:t>
      </w:r>
    </w:p>
    <w:p w14:paraId="7EA09FF4">
      <w:pPr>
        <w:spacing w:line="360" w:lineRule="auto"/>
        <w:ind w:firstLine="420"/>
        <w:rPr>
          <w:rFonts w:hint="eastAsia"/>
        </w:rPr>
      </w:pPr>
    </w:p>
    <w:p w14:paraId="3D478B75">
      <w:pPr>
        <w:pStyle w:val="4"/>
        <w:bidi w:val="0"/>
        <w:rPr>
          <w:rFonts w:hint="eastAsia"/>
        </w:rPr>
      </w:pPr>
      <w:bookmarkStart w:id="10" w:name="_Toc27409"/>
      <w:r>
        <w:rPr>
          <w:rFonts w:hint="eastAsia"/>
          <w:lang w:val="en-US" w:eastAsia="zh-CN"/>
        </w:rPr>
        <w:t>2.2.2</w:t>
      </w:r>
      <w:r>
        <w:rPr>
          <w:rFonts w:hint="eastAsia"/>
        </w:rPr>
        <w:t>任务二实现思路</w:t>
      </w:r>
      <w:bookmarkEnd w:id="10"/>
    </w:p>
    <w:p w14:paraId="716D7A56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为适配轻量内核环境，舍弃 JSON 格式，采用固定请求 / 响应结构体 + key=value; 键值对参数串作为结构化交互协议，配套完整错误码体系，兼顾可解析性、扩展性与内核实现成本。</w:t>
      </w:r>
    </w:p>
    <w:p w14:paraId="2C76D6D5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新增sys_tool_call、sys_tool_list两套系统调用并接入内核调用分发框架，生成对应用户态调用桩；在内核实现query_process、get_system_status、send_message、read_context、query_file等多款内置工具，统一通过agent_tool_call完成工具分发，tool_list自动拼接并返回全部可用工具名称。</w:t>
      </w:r>
    </w:p>
    <w:p w14:paraId="56DB9C4C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完善全场景错误处理逻辑，针对非 Agent 进程调用、工具不存在、参数非法等场景返回对应结构化错误信息；每次执行工具调用后，内核自动将本次请求与返回结果封装为上下文节点写入用户态 Context Path，实现工具执行记录自动留存，不依赖单次系统调用返回值承载全部数据。</w:t>
      </w:r>
    </w:p>
    <w:p w14:paraId="3A250ADD">
      <w:pPr>
        <w:pStyle w:val="4"/>
        <w:bidi w:val="0"/>
        <w:rPr>
          <w:rFonts w:hint="eastAsia"/>
        </w:rPr>
      </w:pPr>
      <w:bookmarkStart w:id="11" w:name="_Toc29451"/>
      <w:r>
        <w:rPr>
          <w:rFonts w:hint="eastAsia"/>
          <w:lang w:val="en-US" w:eastAsia="zh-CN"/>
        </w:rPr>
        <w:t>2.2.3</w:t>
      </w:r>
      <w:r>
        <w:rPr>
          <w:rFonts w:hint="eastAsia"/>
        </w:rPr>
        <w:t>任务三实现思路</w:t>
      </w:r>
      <w:bookmarkEnd w:id="11"/>
    </w:p>
    <w:p w14:paraId="69706846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采用内核元数据 + 用户态实体数据分层存储架构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内核 PCB 维护上下文路径配额、节点数量、总长度、淘汰计数等管控元数据；用户态 Context 区存储上下文头部描述符与每一条工具调用节点原始内容，兼顾内核资源管控与用户高速读写性能。</w:t>
      </w:r>
    </w:p>
    <w:p w14:paraId="15FDE6DD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完整实现context_push、context_query、context_rollback、context_clear四项配套系统调用，内核层封装节点追加、路径读取、历史回滚、清空全量路径、同步头部元数据的底层逻辑。</w:t>
      </w:r>
    </w:p>
    <w:p w14:paraId="6693A389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引入基于 FIFO 的资源淘汰机制</w:t>
      </w:r>
      <w:r>
        <w:rPr>
          <w:rFonts w:hint="eastAsia"/>
          <w:lang w:eastAsia="zh-CN"/>
        </w:rPr>
        <w:t>。</w:t>
      </w:r>
      <w:r>
        <w:rPr>
          <w:rFonts w:hint="eastAsia"/>
        </w:rPr>
        <w:t>新增上下文节点前校验容量与节点数量上限，资源不足时循环淘汰最早生成的历史节点，同步统计丢弃节点数量，避免上下文无限占用内存。</w:t>
      </w:r>
    </w:p>
    <w:p w14:paraId="76321518">
      <w:pPr>
        <w:pStyle w:val="3"/>
        <w:numPr>
          <w:ilvl w:val="0"/>
          <w:numId w:val="0"/>
        </w:numPr>
        <w:bidi w:val="0"/>
        <w:ind w:leftChars="0"/>
        <w:rPr>
          <w:rFonts w:hint="eastAsia"/>
        </w:rPr>
      </w:pPr>
      <w:bookmarkStart w:id="12" w:name="_Toc4380"/>
      <w:r>
        <w:rPr>
          <w:rFonts w:hint="eastAsia"/>
          <w:lang w:val="en-US" w:eastAsia="zh-CN"/>
        </w:rPr>
        <w:t>2.3进阶任务</w:t>
      </w:r>
      <w:bookmarkEnd w:id="12"/>
    </w:p>
    <w:p w14:paraId="0FB54522">
      <w:pPr>
        <w:pStyle w:val="4"/>
        <w:bidi w:val="0"/>
        <w:rPr>
          <w:rFonts w:hint="default"/>
          <w:lang w:val="en-US"/>
        </w:rPr>
      </w:pPr>
      <w:bookmarkStart w:id="13" w:name="_Toc8026"/>
      <w:r>
        <w:rPr>
          <w:rFonts w:hint="eastAsia"/>
          <w:lang w:val="en-US" w:eastAsia="zh-CN"/>
        </w:rPr>
        <w:t>2.3.1任务四实现思路</w:t>
      </w:r>
      <w:bookmarkEnd w:id="13"/>
    </w:p>
    <w:p w14:paraId="16081FB9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本任务</w:t>
      </w:r>
      <w:r>
        <w:rPr>
          <w:rFonts w:hint="eastAsia"/>
          <w:lang w:val="en-US" w:eastAsia="zh-CN"/>
        </w:rPr>
        <w:t>实现了全部的四项功能</w:t>
      </w:r>
      <w:r>
        <w:rPr>
          <w:rFonts w:hint="eastAsia"/>
        </w:rPr>
        <w:t>：文件自定义键值属性系统、文件内容摘要与关键词模糊检索、属性哈希索引加速、结构化查询结果与跨 Agent 共享查询缓存。</w:t>
      </w:r>
    </w:p>
    <w:p w14:paraId="17F75468">
      <w:pPr>
        <w:spacing w:line="360" w:lineRule="auto"/>
        <w:ind w:firstLine="420"/>
        <w:rPr>
          <w:rFonts w:hint="eastAsia"/>
        </w:rPr>
      </w:pPr>
      <w:r>
        <w:rPr>
          <w:rFonts w:hint="eastAsia"/>
          <w:lang w:val="en-US" w:eastAsia="zh-CN"/>
        </w:rPr>
        <w:t>首先</w:t>
      </w:r>
      <w:r>
        <w:rPr>
          <w:rFonts w:hint="eastAsia"/>
        </w:rPr>
        <w:t>改造原生 inode 磁盘结构，新增attr_count、summary字段与inode_attr属性数组，通过INODE_ATTR_MAX、INODE_SUMMARY_MAX限制容量，文件属性、内容摘要可随 inode 持久写入磁盘，重启后不丢失。文件属性发生增删变更时自动调用inode_summary_refresh，基于文件头部内容刷新摘要文本，为关键词检索提供数据源。</w:t>
      </w:r>
    </w:p>
    <w:p w14:paraId="2212167D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在内核内置工具集中实现set_file_attr、get_file_attr、del_file_attr三类工具，依托统一tool_call分发逻辑完成文件属性新增、读取、删除操作，修改属性后自动递增全局文件版本号，触发文件修改事件。</w:t>
      </w:r>
    </w:p>
    <w:p w14:paraId="7DA987ED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query_file工具通过file_query_parse解析key=value;key=value格式多条件参数，file_meta_matches完成多属性 AND 匹配 + 摘要关键词模糊检索，支持按文件类型、所有者、标签、内容关键词组合筛选，无需预先知晓文件路径即可定位目标文件。</w:t>
      </w:r>
    </w:p>
    <w:p w14:paraId="3A8E85CD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内核维护全局file_meta运行时元数据表与哈希发布索引，调用file_index_build构建索引；查询时优先匹配索引桶缩小扫描范围，返回used_index、index_scanned、full_scanned等统计字段，直观对比索引查询与全量遍历的性能差异。</w:t>
      </w:r>
    </w:p>
    <w:p w14:paraId="7B0AA364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查询返回统一结构化字符串结果；设计shared_query_cache共享缓存，通过shared_query_cache_lookup、shared_query_cache_store实现相同查询条件结果复用。文件元数据变更时执行agent_file_version_bump提升全局版本，缓存版本不匹配则自动失效，同时增加权限校验，仅同组、公开、系统所有者查询允许跨 Agent 共享，兼顾性能与安全隔离。</w:t>
      </w:r>
    </w:p>
    <w:p w14:paraId="00B8E22B">
      <w:pPr>
        <w:pStyle w:val="4"/>
        <w:bidi w:val="0"/>
        <w:rPr>
          <w:rFonts w:hint="default"/>
          <w:lang w:val="en-US" w:eastAsia="zh-CN"/>
        </w:rPr>
      </w:pPr>
      <w:bookmarkStart w:id="14" w:name="_Toc23550"/>
      <w:r>
        <w:rPr>
          <w:rFonts w:hint="eastAsia"/>
          <w:lang w:val="en-US" w:eastAsia="zh-CN"/>
        </w:rPr>
        <w:t>2.3.2</w:t>
      </w:r>
      <w:r>
        <w:rPr>
          <w:rFonts w:hint="eastAsia"/>
        </w:rPr>
        <w:t>任务五</w:t>
      </w:r>
      <w:r>
        <w:rPr>
          <w:rFonts w:hint="eastAsia"/>
          <w:lang w:val="en-US" w:eastAsia="zh-CN"/>
        </w:rPr>
        <w:t>实现思路</w:t>
      </w:r>
      <w:bookmarkEnd w:id="14"/>
    </w:p>
    <w:p w14:paraId="3A4A74FF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完整覆盖任务全部要求，实现可配置心跳机制、多类型事件监听与唤醒、完整 Agent Loop 生命周期管理、基于事件权重的多 Agent 动态调度四大模块，全部功能具备内核底层实现与配套用户态测试验证。</w:t>
      </w:r>
    </w:p>
    <w:p w14:paraId="042B27A3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在系统调用表新增sys_agent_heartbeat_set、sys_agent_heartbeat_stop、sys_agent_watch、sys_agent_unwatch、sys_agent_wait、sys_agent_watch_file、sys_agent_sched_set，提供心跳配置、事件订阅、循环等待、调度参数设置全接口，配套用户态调用桩函数。</w:t>
      </w:r>
    </w:p>
    <w:p w14:paraId="48F834E9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时钟中断陷阱trap.c接入agent_tick定时扫描逻辑，自动检测 Agent 心跳到期时间戳，为目标进程注入AGENT_EVENT_HEARTBEAT待处理事件并唤醒；用户态可动态调整心跳周期或直接停止心跳。</w:t>
      </w:r>
    </w:p>
    <w:p w14:paraId="7F622040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用户态调用agent_wait(1, event)代表循环持续运行，无待处理事件时进程进入 SLEEPING 休眠状态，不占用 CPU；被心跳、消息、文件变更事件唤醒后读取事件类型与附属信息。调用agent_wait(0, 0)标记任务完成，内核将loop_state置为结束状态，自动清理心跳配置、事件订阅、待处理事件与消息缓存。</w:t>
      </w:r>
    </w:p>
    <w:p w14:paraId="130D61E9">
      <w:pPr>
        <w:pStyle w:val="3"/>
        <w:numPr>
          <w:ilvl w:val="0"/>
          <w:numId w:val="0"/>
        </w:numPr>
        <w:bidi w:val="0"/>
        <w:ind w:leftChars="0"/>
        <w:rPr>
          <w:rFonts w:hint="eastAsia"/>
        </w:rPr>
      </w:pPr>
      <w:bookmarkStart w:id="15" w:name="_Toc19943"/>
      <w:r>
        <w:rPr>
          <w:rFonts w:hint="eastAsia"/>
          <w:lang w:val="en-US" w:eastAsia="zh-CN"/>
        </w:rPr>
        <w:t>2.4 创新点</w:t>
      </w:r>
      <w:bookmarkEnd w:id="15"/>
    </w:p>
    <w:p w14:paraId="61875C87">
      <w:pPr>
        <w:pStyle w:val="4"/>
        <w:bidi w:val="0"/>
        <w:rPr>
          <w:rFonts w:hint="eastAsia"/>
        </w:rPr>
      </w:pPr>
      <w:bookmarkStart w:id="16" w:name="_Toc9951"/>
      <w:r>
        <w:rPr>
          <w:rFonts w:hint="eastAsia"/>
          <w:lang w:val="en-US" w:eastAsia="zh-CN"/>
        </w:rPr>
        <w:t>2.4.1</w:t>
      </w:r>
      <w:r>
        <w:rPr>
          <w:rFonts w:hint="eastAsia"/>
        </w:rPr>
        <w:t>创新一：跨 Agent 共享 query_file 查询结果</w:t>
      </w:r>
      <w:bookmarkEnd w:id="16"/>
    </w:p>
    <w:p w14:paraId="1ECDDBA5">
      <w:pPr>
        <w:spacing w:line="360" w:lineRule="auto"/>
        <w:ind w:firstLine="420"/>
        <w:rPr>
          <w:rFonts w:hint="eastAsia"/>
        </w:rPr>
      </w:pPr>
      <w:r>
        <w:rPr>
          <w:rFonts w:hint="eastAsia"/>
          <w:lang w:val="en-US" w:eastAsia="zh-CN"/>
        </w:rPr>
        <w:t>将多 Agent 查询结果复用下沉为内核原生能力，摒弃各 Agent 在用户态独立缓存的低效方案，在内核统一维护全局共享查询缓存，消除多 Agent 并发执行相同文件检索时重复扫描 AgentFS 元数据的开销，降低文件查询 CPU 消耗。</w:t>
      </w:r>
    </w:p>
    <w:p w14:paraId="0A6767EC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内核共享缓存表结构设计 内核维护shared_query_cache全局缓存表，以完整查询参数字符串作为唯一缓存键，存储结构化查询结果，同时绑定缓存所属进程 PID、协作组、引用计数、AgentFS 元数据版本号，配套shared_query_cache_lookup缓存查找、shared_query_cache_store缓存写入两套核心函数，完成缓存读写管理。</w:t>
      </w:r>
    </w:p>
    <w:p w14:paraId="7BB084A9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多层安全共享权限校验 设计cache_access_allowed、query_allows_public_share权限校验逻辑，仅满足以下任一条件才允许跨进程复用缓存：查询参数携带public=true、查询限定owner=system、调用 Agent 与缓存归属 Agent 属于同一协作组，兼顾查询性能与多 Agent 数据安全隔离。</w:t>
      </w:r>
    </w:p>
    <w:p w14:paraId="19623650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基于版本号的缓存一致性保障 文件属性新增、修改、删除操作执行agent_file_version_bump递增全局元数据版本，并同步重建文件索引；缓存条目存储生成时的版本标记，查询时版本不匹配直接判定缓存失效，杜绝脏数据读取。</w:t>
      </w:r>
    </w:p>
    <w:p w14:paraId="46A564A8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改造 query_file 完整查询链路 tool_query_file执行流程优先检索共享缓存：缓存命中直接返回已有结果，标记cache_hit=1、fs_scanned=0，跳过全部文件索引与元数据扫描；缓存未命中则完整执行索引匹配、文件扫描逻辑，查询完成后将结果回填至共享缓存并更新版本信息，返回数据附带缓存命中标识、扫描统计字段供测试验证。</w:t>
      </w:r>
    </w:p>
    <w:p w14:paraId="555B2EA4">
      <w:pPr>
        <w:pStyle w:val="4"/>
        <w:bidi w:val="0"/>
        <w:rPr>
          <w:rFonts w:hint="eastAsia"/>
        </w:rPr>
      </w:pPr>
      <w:bookmarkStart w:id="17" w:name="_Toc23882"/>
      <w:r>
        <w:rPr>
          <w:rFonts w:hint="eastAsia"/>
          <w:lang w:val="en-US" w:eastAsia="zh-CN"/>
        </w:rPr>
        <w:t>2.4.2</w:t>
      </w:r>
      <w:r>
        <w:rPr>
          <w:rFonts w:hint="eastAsia"/>
        </w:rPr>
        <w:t>创新二：事件感知调度</w:t>
      </w:r>
      <w:bookmarkEnd w:id="17"/>
    </w:p>
    <w:p w14:paraId="2E5F02AA">
      <w:pPr>
        <w:spacing w:line="360" w:lineRule="auto"/>
        <w:ind w:firstLine="420"/>
        <w:rPr>
          <w:rFonts w:hint="eastAsia"/>
        </w:rPr>
      </w:pPr>
      <w:r>
        <w:rPr>
          <w:rFonts w:hint="eastAsia"/>
          <w:lang w:val="en-US" w:eastAsia="zh-CN"/>
        </w:rPr>
        <w:t>突破 xv6 原生静态轮转调度局限，将 Agent 循环运行状态、唤醒事件紧急程度纳入调度打分体系，实现语义感知动态调度，优先调度消息、文件变更等高紧急事件唤醒的 Agent，提升 AI 智能体事件响应实时性。</w:t>
      </w:r>
    </w:p>
    <w:p w14:paraId="1D360DB8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扩展 PCB 新增调度、事件专属字段 在进程控制块 struct proc 中扩展 Agent 专属调度字段，存储基础优先级、CPU 配额、运行预算、待处理事件掩码、唤醒时间等数据，作为调度打分的数据源。</w:t>
      </w:r>
    </w:p>
    <w:p w14:paraId="51F9FAC0">
      <w:pPr>
        <w:spacing w:line="360" w:lineRule="auto"/>
        <w:ind w:firstLine="420"/>
        <w:rPr>
          <w:rFonts w:hint="eastAsia"/>
        </w:rPr>
      </w:pPr>
      <w:r>
        <w:rPr>
          <w:rFonts w:hint="eastAsia"/>
          <w:lang w:val="en-US" w:eastAsia="zh-CN"/>
        </w:rPr>
        <w:t>将</w:t>
      </w:r>
      <w:r>
        <w:rPr>
          <w:rFonts w:hint="eastAsia"/>
        </w:rPr>
        <w:t>三类事件完整内核接入链路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 </w:t>
      </w:r>
    </w:p>
    <w:p w14:paraId="670B96EC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eastAsia"/>
        </w:rPr>
      </w:pPr>
      <w:r>
        <w:rPr>
          <w:rFonts w:hint="eastAsia"/>
        </w:rPr>
        <w:t>心跳事件：时钟中断trap.c调用agent_tick，扫描所有 Agent 并为到期进程注入心跳事件；</w:t>
      </w:r>
    </w:p>
    <w:p w14:paraId="0B1F04EE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eastAsia"/>
        </w:rPr>
      </w:pPr>
      <w:r>
        <w:rPr>
          <w:rFonts w:hint="eastAsia"/>
        </w:rPr>
        <w:t>文件修改事件：文件属性修改、写入流程调用agent_notify_file_modified，全局推送文件变更事件，支持精准监听指定文件 inode；</w:t>
      </w:r>
    </w:p>
    <w:p w14:paraId="311752A3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eastAsia"/>
        </w:rPr>
      </w:pPr>
      <w:r>
        <w:rPr>
          <w:rFonts w:hint="eastAsia"/>
        </w:rPr>
        <w:t>消息事件：send_message内置工具写入目标 Agent 消息槽，自动生成消息事件并唤醒对应进程。 Agent 可通过agent_watch/agent_unwatch自主订阅、取消监听事件。</w:t>
      </w:r>
    </w:p>
    <w:p w14:paraId="0EDCA25C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多维度综合调度打分模型 封装agent_schedule_score统一打分函数，综合四大维度计算进程运行分数：调度分数 = 基础优先级 × 10 + 事件权重 + 老化补偿 + 临时调度增益；预设事件权重区分紧急等级：消息事件 30 &gt; 文件修改事件 20 &gt; 心跳事件 10，实现紧急任务优先调度。</w:t>
      </w:r>
    </w:p>
    <w:p w14:paraId="3DC6B750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调度器执行与配额均衡机制 内核调度主循环遍历全部可运行进程，筛选得分最高进程执行；针对配置资源配额的 Agent，每次运行扣减 CPU 预算，预算耗尽暂时降低调度优先级，统一周期批量重置预算，兼顾事件响应速度与多 Agent 运行公平性，避免单进程长期独占 CPU。</w:t>
      </w:r>
    </w:p>
    <w:p w14:paraId="2BB64C1C">
      <w:pPr>
        <w:pStyle w:val="4"/>
        <w:bidi w:val="0"/>
        <w:rPr>
          <w:rFonts w:hint="eastAsia"/>
        </w:rPr>
      </w:pPr>
      <w:bookmarkStart w:id="18" w:name="_Toc19908"/>
      <w:r>
        <w:rPr>
          <w:rFonts w:hint="eastAsia"/>
          <w:lang w:val="en-US" w:eastAsia="zh-CN"/>
        </w:rPr>
        <w:t>2.4.3</w:t>
      </w:r>
      <w:r>
        <w:rPr>
          <w:rFonts w:hint="eastAsia"/>
        </w:rPr>
        <w:t>创新三：动态工具注册（LLM Skill 可插拔工具模型）</w:t>
      </w:r>
      <w:bookmarkEnd w:id="18"/>
    </w:p>
    <w:p w14:paraId="427B58DB">
      <w:pPr>
        <w:spacing w:line="360" w:lineRule="auto"/>
        <w:ind w:firstLine="420"/>
        <w:rPr>
          <w:rFonts w:hint="eastAsia"/>
        </w:rPr>
      </w:pPr>
      <w:r>
        <w:rPr>
          <w:rFonts w:hint="eastAsia"/>
          <w:lang w:val="en-US" w:eastAsia="zh-CN"/>
        </w:rPr>
        <w:t>打破内核内置工具固定不可扩展的限制，设计内核统一路由 + 用户态工具服务的可插拔工具架构，无需修改内核内置工具代码，用户态服务进程即可注册自定义工具，所有 Agent 仍通过统一tool_call接口调用，实现 LLM 式按需扩展 Skill 能力。</w:t>
      </w:r>
    </w:p>
    <w:p w14:paraId="420FC5C4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 xml:space="preserve">三段式动态工具交互协议 配套三组系统调用构成完整服务流程： </w:t>
      </w:r>
    </w:p>
    <w:p w14:paraId="06243034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eastAsia"/>
        </w:rPr>
      </w:pPr>
      <w:r>
        <w:rPr>
          <w:rFonts w:hint="eastAsia"/>
        </w:rPr>
        <w:t>agent_tool_register：工具服务进程向内核注册自定义工具名、权限标识；</w:t>
      </w:r>
    </w:p>
    <w:p w14:paraId="66E5C548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eastAsia"/>
        </w:rPr>
      </w:pPr>
      <w:r>
        <w:rPr>
          <w:rFonts w:hint="eastAsia"/>
        </w:rPr>
        <w:t>agent_tool_recv：服务进程阻塞读取内核转发的工具调用请求；</w:t>
      </w:r>
    </w:p>
    <w:p w14:paraId="1B2B4094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eastAsia"/>
        </w:rPr>
      </w:pPr>
      <w:r>
        <w:rPr>
          <w:rFonts w:hint="eastAsia"/>
        </w:rPr>
        <w:t>agent_tool_reply：服务执行完成后，将结果、状态码回传给内核，由内核唤醒调用方 Agent。</w:t>
      </w:r>
    </w:p>
    <w:p w14:paraId="54266C67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统一工具调用路由逻辑 所有 Agent 工具请求统一进入agent_tool_call分发入口：优先匹配内核内置工具；匹配失败则转入agent_dynamic_tool_call动态工具路由逻辑，创建全局请求槽记录调用方 PID、服务 PID、参数，阻塞调用方进程等待服务返回结果。</w:t>
      </w:r>
    </w:p>
    <w:p w14:paraId="09C682C8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细粒度权限隔离控制 实现agent_same_group_or_public权限校验逻辑：未标记AGENT_TOOL_FLAG_PUBLIC的工具仅允许同协作组 Agent 调用；标记公开后支持跨组全局调用，同时禁止普通非 Agent 进程注册、调用动态工具，服务进程退出时自动清理注册信息，释放等待请求。</w:t>
      </w:r>
    </w:p>
    <w:p w14:paraId="470667FC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工具统一发现机制 执行tool_list查询可用工具时，内核通过agent_copy_tool_list将当前进程可见的内置工具、动态工具合并输出，调用方无需感知工具是内核内置还是用户态服务实现，对外接口完全统一。</w:t>
      </w:r>
    </w:p>
    <w:p w14:paraId="387316A3">
      <w:pPr>
        <w:rPr>
          <w:rFonts w:hint="eastAsia"/>
        </w:rPr>
      </w:pPr>
      <w:r>
        <w:rPr>
          <w:rFonts w:hint="eastAsia"/>
        </w:rPr>
        <w:br w:type="page"/>
      </w:r>
    </w:p>
    <w:p w14:paraId="4856361F">
      <w:pPr>
        <w:spacing w:line="360" w:lineRule="auto"/>
        <w:ind w:firstLine="420"/>
        <w:rPr>
          <w:rFonts w:hint="eastAsia"/>
        </w:rPr>
      </w:pPr>
    </w:p>
    <w:p w14:paraId="01979825">
      <w:pPr>
        <w:pStyle w:val="2"/>
        <w:spacing w:line="360" w:lineRule="auto"/>
      </w:pPr>
      <w:bookmarkStart w:id="19" w:name="_Toc31256"/>
      <w:r>
        <w:rPr>
          <w:rFonts w:hint="eastAsia"/>
        </w:rPr>
        <w:t>详细设计与实现</w:t>
      </w:r>
      <w:bookmarkEnd w:id="19"/>
    </w:p>
    <w:p w14:paraId="25BFC9FE">
      <w:pPr>
        <w:spacing w:line="360" w:lineRule="auto"/>
        <w:ind w:firstLine="420"/>
      </w:pPr>
      <w:r>
        <w:rPr>
          <w:rFonts w:hint="eastAsia"/>
        </w:rPr>
        <w:t>本节介绍项目的详细设计与主要实现细节。</w:t>
      </w:r>
    </w:p>
    <w:p w14:paraId="301D8588">
      <w:pPr>
        <w:spacing w:line="360" w:lineRule="auto"/>
        <w:ind w:firstLine="420"/>
      </w:pPr>
    </w:p>
    <w:p w14:paraId="4346136C">
      <w:pPr>
        <w:pStyle w:val="3"/>
        <w:numPr>
          <w:ilvl w:val="0"/>
          <w:numId w:val="0"/>
        </w:numPr>
        <w:bidi w:val="0"/>
        <w:ind w:leftChars="0"/>
        <w:rPr>
          <w:rFonts w:hint="eastAsia"/>
        </w:rPr>
      </w:pPr>
      <w:bookmarkStart w:id="20" w:name="_Toc4354"/>
      <w:r>
        <w:rPr>
          <w:rFonts w:hint="eastAsia"/>
          <w:lang w:val="en-US" w:eastAsia="zh-CN"/>
        </w:rPr>
        <w:t>3.2 基础任务具体</w:t>
      </w:r>
      <w:r>
        <w:rPr>
          <w:rFonts w:hint="eastAsia"/>
        </w:rPr>
        <w:t>实现</w:t>
      </w:r>
      <w:bookmarkEnd w:id="20"/>
    </w:p>
    <w:p w14:paraId="09D8B156">
      <w:pPr>
        <w:pStyle w:val="4"/>
        <w:bidi w:val="0"/>
        <w:rPr>
          <w:rFonts w:hint="default"/>
          <w:lang w:val="en-US"/>
        </w:rPr>
      </w:pPr>
      <w:bookmarkStart w:id="21" w:name="_Toc30979"/>
      <w:r>
        <w:rPr>
          <w:rFonts w:hint="eastAsia"/>
          <w:lang w:val="en-US" w:eastAsia="zh-CN"/>
        </w:rPr>
        <w:t>3.1.1任务一</w:t>
      </w:r>
      <w:bookmarkEnd w:id="21"/>
    </w:p>
    <w:p w14:paraId="51CC40C4">
      <w:pPr>
        <w:spacing w:line="360" w:lineRule="auto"/>
        <w:ind w:firstLine="420"/>
        <w:rPr>
          <w:rFonts w:hint="eastAsia"/>
        </w:rPr>
      </w:pPr>
      <w:r>
        <w:rPr>
          <w:rFonts w:hint="eastAsia"/>
          <w:lang w:val="en-US" w:eastAsia="zh-CN"/>
        </w:rPr>
        <w:t>本任务需实现普通进程 / 智能体进程隔离管理：</w:t>
      </w:r>
    </w:p>
    <w:p w14:paraId="2D3523F4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eastAsia"/>
        </w:rPr>
      </w:pPr>
      <w:r>
        <w:rPr>
          <w:rFonts w:hint="eastAsia"/>
        </w:rPr>
        <w:t>扩展进程 PCB，新增智能体专属管控字段，记录类型、心跳、配额、调度参数、事件订阅；</w:t>
      </w:r>
    </w:p>
    <w:p w14:paraId="5AE1823F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eastAsia"/>
        </w:rPr>
      </w:pPr>
      <w:r>
        <w:rPr>
          <w:rFonts w:hint="eastAsia"/>
        </w:rPr>
        <w:t>为 Agent 分配独立 8KB 用户态 Context 内存区域，专门存储工具调用轨迹，内核仅管理地址，用户可直接读写；</w:t>
      </w:r>
    </w:p>
    <w:p w14:paraId="5BE074D0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eastAsia"/>
        </w:rPr>
      </w:pPr>
      <w:r>
        <w:rPr>
          <w:rFonts w:hint="eastAsia"/>
        </w:rPr>
        <w:t>提供两套系统调用：agent_create创建并初始化智能体、agent_info读取内核管控元数据。</w:t>
      </w:r>
    </w:p>
    <w:p w14:paraId="377F6D47">
      <w:pPr>
        <w:numPr>
          <w:ilvl w:val="0"/>
          <w:numId w:val="0"/>
        </w:numPr>
        <w:spacing w:line="360" w:lineRule="auto"/>
        <w:ind w:leftChars="0"/>
        <w:rPr>
          <w:rFonts w:hint="eastAsia"/>
        </w:rPr>
      </w:pPr>
    </w:p>
    <w:p w14:paraId="25167409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具体运行机制如下：</w:t>
      </w:r>
    </w:p>
    <w:p w14:paraId="4B5F300C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普通进程初始化为AGENT_TYPE_NORMAL，无 Context 内存；</w:t>
      </w:r>
    </w:p>
    <w:p w14:paraId="68621E7B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用户调用agent_create，系统调用进入内核agent_mark_current：</w:t>
      </w:r>
    </w:p>
    <w:p w14:paraId="78FFC8EF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检查进程是否已分配 Context，未分配则用uvmalloc在进程堆尾向上页对齐扩容 8KB 虚拟内存；</w:t>
      </w:r>
    </w:p>
    <w:p w14:paraId="5603B12B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填充 PCB 智能体字段（类型、心跳、资源配额、分组、调度优先级）；</w:t>
      </w:r>
    </w:p>
    <w:p w14:paraId="7D6AE48E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清空 Context 头部与轨迹缓存，标记进程状态为AGENT_LOOP_READY；</w:t>
      </w:r>
    </w:p>
    <w:p w14:paraId="62AD0519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 Context 起始虚拟地址返回用户程序；</w:t>
      </w:r>
    </w:p>
    <w:p w14:paraId="1F02EE97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用户调用agent_info，内核读取 PCB 全部 Agent 元数据，拷贝至用户缓冲区；</w:t>
      </w:r>
    </w:p>
    <w:p w14:paraId="135E64D9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进程创建 / 复制 / 销毁时自动执行agent_init_proc/agent_after_fork，防止脏字段、普通进程与 Agent 状态错乱。</w:t>
      </w:r>
    </w:p>
    <w:p w14:paraId="2C5AD51E">
      <w:pPr>
        <w:pStyle w:val="4"/>
        <w:bidi w:val="0"/>
        <w:rPr>
          <w:rFonts w:hint="eastAsia"/>
          <w:lang w:val="en-US" w:eastAsia="zh-CN"/>
        </w:rPr>
      </w:pPr>
      <w:bookmarkStart w:id="22" w:name="_Toc31089"/>
      <w:r>
        <w:rPr>
          <w:rFonts w:hint="eastAsia"/>
          <w:lang w:val="en-US" w:eastAsia="zh-CN"/>
        </w:rPr>
        <w:t>3.1.2任务二</w:t>
      </w:r>
      <w:bookmarkEnd w:id="22"/>
    </w:p>
    <w:p w14:paraId="325A3440">
      <w:pPr>
        <w:spacing w:line="360" w:lineRule="auto"/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本任务</w:t>
      </w:r>
      <w:r>
        <w:rPr>
          <w:rFonts w:hint="default"/>
          <w:lang w:val="en-US" w:eastAsia="zh-CN"/>
        </w:rPr>
        <w:t>实现 AI 智能体统一工具调用接口，替代零散系统调用：</w:t>
      </w:r>
    </w:p>
    <w:p w14:paraId="14EF2CFB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采用轻量key=value;结构化参数，无需 JSON 解析，适配小型 xv6 内核；</w:t>
      </w:r>
    </w:p>
    <w:p w14:paraId="7331F601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内置系统工具（进程查询、文件属性、消息发送等）+ 用户态动态可插拔工具统一路由；</w:t>
      </w:r>
    </w:p>
    <w:p w14:paraId="2E00DBAB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权限隔离：普通进程禁止调用工具，跨组动态工具需公开标记；</w:t>
      </w:r>
    </w:p>
    <w:p w14:paraId="7570C741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每次工具调用自动生成轨迹节点，写入 Context 用户内存，无需用户手动记录。</w:t>
      </w:r>
    </w:p>
    <w:p w14:paraId="5007B14F">
      <w:pPr>
        <w:numPr>
          <w:ilvl w:val="0"/>
          <w:numId w:val="0"/>
        </w:numPr>
        <w:spacing w:line="360" w:lineRule="auto"/>
        <w:ind w:leftChars="0"/>
        <w:rPr>
          <w:rFonts w:hint="default"/>
          <w:lang w:val="en-US" w:eastAsia="zh-CN"/>
        </w:rPr>
      </w:pPr>
    </w:p>
    <w:p w14:paraId="37D2D118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具体运行机制如下：</w:t>
      </w:r>
    </w:p>
    <w:p w14:paraId="6A210EC5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用户封装agent_tool_request，传入工具名与分号分隔参数，调用tool_call；</w:t>
      </w:r>
    </w:p>
    <w:p w14:paraId="756E34BB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内核系统调用校验当前进程是否为 Agent，普通进程直接返回错误；</w:t>
      </w:r>
    </w:p>
    <w:p w14:paraId="10623D5A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解析参数字符串，进入工具路由分支：</w:t>
      </w:r>
    </w:p>
    <w:p w14:paraId="2C7916E3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匹配内置工具：执行内核原生逻辑，生成结构化返回字符串；</w:t>
      </w:r>
    </w:p>
    <w:p w14:paraId="3C023101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匹配动态工具：转发至注册的用户态服务进程，阻塞等待返回；</w:t>
      </w:r>
    </w:p>
    <w:p w14:paraId="0A92E2C8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无匹配工具返回TOOL_NOT_FOUND；</w:t>
      </w:r>
    </w:p>
    <w:p w14:paraId="15E78116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工具执行完成后，内核自动封装本次调用为轨迹节点，写入进程 Context 区；</w:t>
      </w:r>
    </w:p>
    <w:p w14:paraId="69810C5C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把响应结构体拷贝回用户程序，完成一次工具交互；</w:t>
      </w:r>
    </w:p>
    <w:p w14:paraId="5086F842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tool_list遍历内置 + 动态工具，拼接字符串返回给用户，用于自动发现可用能力。</w:t>
      </w:r>
    </w:p>
    <w:p w14:paraId="40EE5616">
      <w:pPr>
        <w:pStyle w:val="4"/>
        <w:bidi w:val="0"/>
        <w:rPr>
          <w:rFonts w:hint="eastAsia"/>
          <w:lang w:val="en-US" w:eastAsia="zh-CN"/>
        </w:rPr>
      </w:pPr>
      <w:bookmarkStart w:id="23" w:name="_Toc21189"/>
      <w:r>
        <w:rPr>
          <w:rFonts w:hint="eastAsia"/>
          <w:lang w:val="en-US" w:eastAsia="zh-CN"/>
        </w:rPr>
        <w:t>3.1.3任务三</w:t>
      </w:r>
      <w:bookmarkEnd w:id="23"/>
    </w:p>
    <w:p w14:paraId="624765B7">
      <w:pPr>
        <w:spacing w:line="360" w:lineRule="auto"/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本任务管理 Agent 每次工具调用生成的历史轨迹，提供完整生命周期操作：</w:t>
      </w:r>
    </w:p>
    <w:p w14:paraId="677BCF9F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eastAsia" w:ascii="宋体" w:hAnsi="宋体"/>
          <w:szCs w:val="24"/>
          <w:lang w:val="en-US" w:eastAsia="zh-CN"/>
        </w:rPr>
      </w:pPr>
      <w:r>
        <w:rPr>
          <w:rFonts w:hint="eastAsia" w:ascii="宋体" w:hAnsi="宋体"/>
          <w:szCs w:val="24"/>
          <w:lang w:val="en-US" w:eastAsia="zh-CN"/>
        </w:rPr>
        <w:t>自动追加：每次tool_call内核自动新增一条轨迹；</w:t>
      </w:r>
    </w:p>
    <w:p w14:paraId="29C2D9C8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eastAsia" w:ascii="宋体" w:hAnsi="宋体"/>
          <w:szCs w:val="24"/>
          <w:lang w:val="en-US" w:eastAsia="zh-CN"/>
        </w:rPr>
      </w:pPr>
      <w:r>
        <w:rPr>
          <w:rFonts w:hint="eastAsia" w:ascii="宋体" w:hAnsi="宋体"/>
          <w:szCs w:val="24"/>
          <w:lang w:val="en-US" w:eastAsia="zh-CN"/>
        </w:rPr>
        <w:t>全量查询：读取所有历史记录至用户缓冲区；</w:t>
      </w:r>
    </w:p>
    <w:p w14:paraId="63BD0A61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eastAsia" w:ascii="宋体" w:hAnsi="宋体"/>
          <w:szCs w:val="24"/>
          <w:lang w:val="en-US" w:eastAsia="zh-CN"/>
        </w:rPr>
      </w:pPr>
      <w:r>
        <w:rPr>
          <w:rFonts w:hint="eastAsia" w:ascii="宋体" w:hAnsi="宋体"/>
          <w:szCs w:val="24"/>
          <w:lang w:val="en-US" w:eastAsia="zh-CN"/>
        </w:rPr>
        <w:t>轨迹回滚：仅保留最近 N 条，丢弃更早记录；</w:t>
      </w:r>
    </w:p>
    <w:p w14:paraId="16819142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eastAsia" w:ascii="宋体" w:hAnsi="宋体"/>
          <w:szCs w:val="24"/>
          <w:lang w:val="en-US" w:eastAsia="zh-CN"/>
        </w:rPr>
      </w:pPr>
      <w:r>
        <w:rPr>
          <w:rFonts w:hint="eastAsia" w:ascii="宋体" w:hAnsi="宋体"/>
          <w:szCs w:val="24"/>
          <w:lang w:val="en-US" w:eastAsia="zh-CN"/>
        </w:rPr>
        <w:t>全部清空：重置轨迹所有索引与内存；</w:t>
      </w:r>
    </w:p>
    <w:p w14:paraId="7C98A7AE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eastAsia" w:ascii="宋体" w:hAnsi="宋体"/>
          <w:szCs w:val="24"/>
          <w:lang w:val="en-US" w:eastAsia="zh-CN"/>
        </w:rPr>
      </w:pPr>
      <w:r>
        <w:rPr>
          <w:rFonts w:hint="eastAsia" w:ascii="宋体" w:hAnsi="宋体"/>
          <w:szCs w:val="24"/>
          <w:lang w:val="en-US" w:eastAsia="zh-CN"/>
        </w:rPr>
        <w:t>FIFO 资源淘汰：达到资源配额时自动删除最早记录，防止内存溢出。</w:t>
      </w:r>
    </w:p>
    <w:p w14:paraId="6906789E">
      <w:pPr>
        <w:spacing w:line="360" w:lineRule="auto"/>
        <w:rPr>
          <w:rFonts w:hint="eastAsia" w:ascii="宋体" w:hAnsi="宋体"/>
          <w:szCs w:val="24"/>
          <w:lang w:val="en-US" w:eastAsia="zh-CN"/>
        </w:rPr>
      </w:pPr>
    </w:p>
    <w:p w14:paraId="6E0B3DF3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具体运行机制如下：</w:t>
      </w:r>
    </w:p>
    <w:p w14:paraId="204AE0B9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 w:ascii="宋体" w:hAnsi="宋体"/>
          <w:szCs w:val="24"/>
          <w:lang w:val="en-US" w:eastAsia="zh-CN"/>
        </w:rPr>
      </w:pPr>
      <w:r>
        <w:rPr>
          <w:rFonts w:hint="default" w:ascii="宋体" w:hAnsi="宋体"/>
          <w:szCs w:val="24"/>
          <w:lang w:val="en-US" w:eastAsia="zh-CN"/>
        </w:rPr>
        <w:t>工具调用完成，内核调用agent_context_push_node写入轨迹：</w:t>
      </w:r>
    </w:p>
    <w:p w14:paraId="49A7DE5F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 w:ascii="宋体" w:hAnsi="宋体"/>
          <w:szCs w:val="24"/>
          <w:lang w:val="en-US" w:eastAsia="zh-CN"/>
        </w:rPr>
      </w:pPr>
      <w:r>
        <w:rPr>
          <w:rFonts w:hint="default" w:ascii="宋体" w:hAnsi="宋体"/>
          <w:szCs w:val="24"/>
          <w:lang w:val="en-US" w:eastAsia="zh-CN"/>
        </w:rPr>
        <w:t>判断当前节点数 / 总字节是否超出 PCB 配额；</w:t>
      </w:r>
    </w:p>
    <w:p w14:paraId="5974C943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 w:ascii="宋体" w:hAnsi="宋体"/>
          <w:szCs w:val="24"/>
          <w:lang w:val="en-US" w:eastAsia="zh-CN"/>
        </w:rPr>
      </w:pPr>
      <w:r>
        <w:rPr>
          <w:rFonts w:hint="default" w:ascii="宋体" w:hAnsi="宋体"/>
          <w:szCs w:val="24"/>
          <w:lang w:val="en-US" w:eastAsia="zh-CN"/>
        </w:rPr>
        <w:t>超限执行 FIFO 淘汰，将内存整体前移，删除最早一条；</w:t>
      </w:r>
    </w:p>
    <w:p w14:paraId="7A73E606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 w:ascii="宋体" w:hAnsi="宋体"/>
          <w:szCs w:val="24"/>
          <w:lang w:val="en-US" w:eastAsia="zh-CN"/>
        </w:rPr>
      </w:pPr>
      <w:r>
        <w:rPr>
          <w:rFonts w:hint="default" w:ascii="宋体" w:hAnsi="宋体"/>
          <w:szCs w:val="24"/>
          <w:lang w:val="en-US" w:eastAsia="zh-CN"/>
        </w:rPr>
        <w:t>将新记录写入缓冲区尾部，更新偏移、长度索引；</w:t>
      </w:r>
    </w:p>
    <w:p w14:paraId="2BE3BFB8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 w:ascii="宋体" w:hAnsi="宋体"/>
          <w:szCs w:val="24"/>
          <w:lang w:val="en-US" w:eastAsia="zh-CN"/>
        </w:rPr>
      </w:pPr>
      <w:r>
        <w:rPr>
          <w:rFonts w:hint="default" w:ascii="宋体" w:hAnsi="宋体"/>
          <w:szCs w:val="24"/>
          <w:lang w:val="en-US" w:eastAsia="zh-CN"/>
        </w:rPr>
        <w:t>同步更新 Context 头部魔数字段；</w:t>
      </w:r>
    </w:p>
    <w:p w14:paraId="0BFFC07A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 w:ascii="宋体" w:hAnsi="宋体"/>
          <w:szCs w:val="24"/>
          <w:lang w:val="en-US" w:eastAsia="zh-CN"/>
        </w:rPr>
      </w:pPr>
      <w:r>
        <w:rPr>
          <w:rFonts w:hint="default" w:ascii="宋体" w:hAnsi="宋体"/>
          <w:szCs w:val="24"/>
          <w:lang w:val="en-US" w:eastAsia="zh-CN"/>
        </w:rPr>
        <w:t>用户调用context_query：内核批量拷贝全部轨迹至用户内存；</w:t>
      </w:r>
    </w:p>
    <w:p w14:paraId="68083CA9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 w:ascii="宋体" w:hAnsi="宋体"/>
          <w:szCs w:val="24"/>
          <w:lang w:val="en-US" w:eastAsia="zh-CN"/>
        </w:rPr>
      </w:pPr>
      <w:r>
        <w:rPr>
          <w:rFonts w:hint="default" w:ascii="宋体" w:hAnsi="宋体"/>
          <w:szCs w:val="24"/>
          <w:lang w:val="en-US" w:eastAsia="zh-CN"/>
        </w:rPr>
        <w:t>用户调用context_rollback(n)：截断缓冲区，只保留最新 n 条，更新节点计数；</w:t>
      </w:r>
    </w:p>
    <w:p w14:paraId="1DD178C7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 w:ascii="宋体" w:hAnsi="宋体"/>
          <w:szCs w:val="24"/>
          <w:lang w:val="en-US" w:eastAsia="zh-CN"/>
        </w:rPr>
      </w:pPr>
      <w:r>
        <w:rPr>
          <w:rFonts w:hint="default" w:ascii="宋体" w:hAnsi="宋体"/>
          <w:szCs w:val="24"/>
          <w:lang w:val="en-US" w:eastAsia="zh-CN"/>
        </w:rPr>
        <w:t>用户调用context_clear：清空全部轨迹、重置索引、零化用户内存；</w:t>
      </w:r>
    </w:p>
    <w:p w14:paraId="2784C5F4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 w:ascii="宋体" w:hAnsi="宋体"/>
          <w:szCs w:val="24"/>
          <w:lang w:val="en-US" w:eastAsia="zh-CN"/>
        </w:rPr>
      </w:pPr>
      <w:r>
        <w:rPr>
          <w:rFonts w:hint="default" w:ascii="宋体" w:hAnsi="宋体"/>
          <w:szCs w:val="24"/>
          <w:lang w:val="en-US" w:eastAsia="zh-CN"/>
        </w:rPr>
        <w:t>所有轨迹存储在用户 8KB Context 区，读取无需频繁系统调用，仅修改、统计操作走内核 syscall。</w:t>
      </w:r>
    </w:p>
    <w:p w14:paraId="6A7540D2">
      <w:pPr>
        <w:pStyle w:val="4"/>
        <w:bidi w:val="0"/>
        <w:rPr>
          <w:rFonts w:hint="eastAsia"/>
          <w:lang w:val="en-US" w:eastAsia="zh-CN"/>
        </w:rPr>
      </w:pPr>
      <w:bookmarkStart w:id="24" w:name="_Toc27421"/>
      <w:r>
        <w:rPr>
          <w:rFonts w:hint="eastAsia"/>
          <w:lang w:val="en-US" w:eastAsia="zh-CN"/>
        </w:rPr>
        <w:t>3.1.4 验收测试</w:t>
      </w:r>
      <w:bookmarkEnd w:id="24"/>
    </w:p>
    <w:p w14:paraId="1A206A55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szCs w:val="24"/>
          <w:lang w:val="en-US" w:eastAsia="zh-CN"/>
        </w:rPr>
      </w:pPr>
      <w:r>
        <w:rPr>
          <w:rFonts w:hint="eastAsia" w:ascii="宋体" w:hAnsi="宋体"/>
          <w:szCs w:val="24"/>
          <w:lang w:val="en-US" w:eastAsia="zh-CN"/>
        </w:rPr>
        <w:t>将基础任务测试综合为agent_test，进行验收测试，结果如下：</w:t>
      </w:r>
    </w:p>
    <w:p w14:paraId="775FB32D">
      <w:pPr>
        <w:numPr>
          <w:ilvl w:val="0"/>
          <w:numId w:val="0"/>
        </w:numPr>
        <w:spacing w:line="360" w:lineRule="auto"/>
        <w:ind w:leftChars="0"/>
        <w:jc w:val="center"/>
      </w:pPr>
      <w:r>
        <w:drawing>
          <wp:inline distT="0" distB="0" distL="114300" distR="114300">
            <wp:extent cx="3873500" cy="6915150"/>
            <wp:effectExtent l="0" t="0" r="0" b="635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691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AF75B">
      <w:pPr>
        <w:pStyle w:val="7"/>
        <w:numPr>
          <w:ilvl w:val="0"/>
          <w:numId w:val="0"/>
        </w:numPr>
        <w:spacing w:line="360" w:lineRule="auto"/>
        <w:ind w:leftChars="0"/>
        <w:jc w:val="center"/>
        <w:rPr>
          <w:rFonts w:hint="eastAsia" w:eastAsia="宋体"/>
          <w:lang w:val="en-US" w:eastAsia="zh-CN"/>
        </w:rPr>
      </w:pPr>
      <w:r>
        <w:t xml:space="preserve">图 </w:t>
      </w:r>
      <w:r>
        <w:rPr>
          <w:rFonts w:hint="eastAsia"/>
          <w:lang w:val="en-US" w:eastAsia="zh-CN"/>
        </w:rPr>
        <w:t>3.1.4</w:t>
      </w:r>
      <w:r>
        <w:rPr>
          <w:rFonts w:hint="eastAsia"/>
          <w:lang w:eastAsia="zh-CN"/>
        </w:rPr>
        <w:t xml:space="preserve"> 测试结果</w:t>
      </w:r>
    </w:p>
    <w:p w14:paraId="2D15BFCA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连续打印 5 条tool_call records context，代表程序主动发起5 轮以上串行连续工具调用；context records loop nodes、context header node count 校验内核把每一轮调用的请求、返回、时序完整存入上下文，可读取到完整调用链路，证明系统正确维护全量执行路径。</w:t>
      </w:r>
    </w:p>
    <w:p w14:paraId="6DB1074F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Context 是预分配在用户态虚拟地址空间的共享内存，Agent 进程直接通过内存指针读取历史路径,测试时不调用sys_tool_call等系统调用，仅靠用户态内存访问复制、读取完整执行路径。</w:t>
      </w:r>
    </w:p>
    <w:p w14:paraId="2A7594AB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测试通过证明读取历史轨迹全程不陷入内核，满足高速读取、无需每次系统调用的标准。</w:t>
      </w:r>
    </w:p>
    <w:p w14:paraId="507F80EC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测试程序循环写入大量工具调用记录，填满 Context 预设内存配额上限。quota eviction drops old nodes 代表内核触发 FIFO 淘汰策略，自动丢弃最早的历史执行记录。内存占用被持续限制，不会无限增长，从机制上规避内核内存耗尽（OOM）； 配套还附带校验：</w:t>
      </w:r>
    </w:p>
    <w:p w14:paraId="62FBA2C9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补充验证上下文内存回收、清理逻辑，进一步保障内存安全。</w:t>
      </w:r>
    </w:p>
    <w:p w14:paraId="0DD98901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/>
          <w:szCs w:val="24"/>
          <w:lang w:val="en-US" w:eastAsia="zh-CN"/>
        </w:rPr>
      </w:pPr>
    </w:p>
    <w:p w14:paraId="252A5795">
      <w:pPr>
        <w:pStyle w:val="3"/>
        <w:numPr>
          <w:ilvl w:val="0"/>
          <w:numId w:val="0"/>
        </w:numPr>
        <w:bidi w:val="0"/>
        <w:ind w:leftChars="0"/>
        <w:rPr>
          <w:rFonts w:hint="eastAsia"/>
        </w:rPr>
      </w:pPr>
      <w:bookmarkStart w:id="25" w:name="_Toc22670"/>
      <w:bookmarkStart w:id="26" w:name="_Hlk206319656"/>
      <w:r>
        <w:rPr>
          <w:rFonts w:hint="eastAsia"/>
          <w:lang w:val="en-US" w:eastAsia="zh-CN"/>
        </w:rPr>
        <w:t>3.2 进阶任务具体</w:t>
      </w:r>
      <w:r>
        <w:rPr>
          <w:rFonts w:hint="eastAsia"/>
        </w:rPr>
        <w:t>实现</w:t>
      </w:r>
      <w:bookmarkEnd w:id="25"/>
    </w:p>
    <w:p w14:paraId="1D48DAA4">
      <w:pPr>
        <w:pStyle w:val="4"/>
        <w:bidi w:val="0"/>
        <w:rPr>
          <w:rFonts w:hint="eastAsia"/>
          <w:lang w:val="en-US" w:eastAsia="zh-CN"/>
        </w:rPr>
      </w:pPr>
      <w:bookmarkStart w:id="27" w:name="_Toc17021"/>
      <w:r>
        <w:rPr>
          <w:rFonts w:hint="eastAsia"/>
          <w:lang w:val="en-US" w:eastAsia="zh-CN"/>
        </w:rPr>
        <w:t>3.2.1任务四</w:t>
      </w:r>
      <w:bookmarkEnd w:id="27"/>
    </w:p>
    <w:p w14:paraId="3FE508BB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本任务文件查询扩展嵌入 xv6 原有 inode 磁盘体系，分为三层：</w:t>
      </w:r>
    </w:p>
    <w:p w14:paraId="106D7BEA">
      <w:pPr>
        <w:numPr>
          <w:ilvl w:val="0"/>
          <w:numId w:val="6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磁盘持久层：扩展 dinode/inode，存储文件属性、内容摘要，数据落盘重启不丢失；</w:t>
      </w:r>
    </w:p>
    <w:p w14:paraId="74DB2CF6">
      <w:pPr>
        <w:numPr>
          <w:ilvl w:val="0"/>
          <w:numId w:val="6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内核运行时索引层：内存哈希表agent_file_meta[]缓存所有文件元数据、属性哈希索引，加速过滤；</w:t>
      </w:r>
    </w:p>
    <w:p w14:paraId="331B37B6">
      <w:pPr>
        <w:numPr>
          <w:ilvl w:val="0"/>
          <w:numId w:val="6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Agent 调用接口层：tool_call系统调用封装query_file/set_file_attr/get_file_attr/del_file_attr，对外提供结构化查询能力；</w:t>
      </w:r>
    </w:p>
    <w:p w14:paraId="6218304A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磁盘数据结构扩展（inode/dinode）</w:t>
      </w:r>
    </w:p>
    <w:p w14:paraId="1A051F77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xv6 原有磁盘 inode 结构体中新增属性数组、摘要字段，持久存储键值对属性：</w:t>
      </w:r>
    </w:p>
    <w:tbl>
      <w:tblPr>
        <w:tblStyle w:val="16"/>
        <w:tblW w:w="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801"/>
      </w:tblGrid>
      <w:tr w14:paraId="1BAF3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183A8D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028F0C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2FFB37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74E606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624A0C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12315F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5D708A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470FB4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12B1A4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73E472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1A1E97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24B882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78DF47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7731A5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</w:p>
        </w:tc>
        <w:tc>
          <w:tcPr>
            <w:tcW w:w="58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33F9C5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kernel/agent.h 磁盘inode扩展定义</w:t>
            </w:r>
          </w:p>
          <w:p w14:paraId="0C6560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#define INODE_ATTR_MAX 8</w:t>
            </w:r>
          </w:p>
          <w:p w14:paraId="484CED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#define INODE_SUMMARY_MAX 128</w:t>
            </w:r>
          </w:p>
          <w:p w14:paraId="53A73E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inode_attr {</w:t>
            </w:r>
          </w:p>
          <w:p w14:paraId="62FBC8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key[32];</w:t>
            </w:r>
          </w:p>
          <w:p w14:paraId="636D0E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value[64];</w:t>
            </w:r>
          </w:p>
          <w:p w14:paraId="36AC80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};</w:t>
            </w:r>
          </w:p>
          <w:p w14:paraId="47C097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嵌入dinode（磁盘持久化）</w:t>
            </w:r>
          </w:p>
          <w:p w14:paraId="38D121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dinode {</w:t>
            </w:r>
          </w:p>
          <w:p w14:paraId="3E0A6E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xv6原有字段 type/major/minor/nlink/size/addr[] ...</w:t>
            </w:r>
          </w:p>
          <w:p w14:paraId="4DE271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attr_count;                 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当前有效属性数量</w:t>
            </w:r>
          </w:p>
          <w:p w14:paraId="021FBF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inode_attr attrs[INODE_ATTR_MAX];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文件键值属性 type/owner/tags</w:t>
            </w:r>
          </w:p>
          <w:p w14:paraId="3F65C3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summary[INODE_SUMMARY_MAX];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文件内容摘要</w:t>
            </w:r>
          </w:p>
          <w:p w14:paraId="301388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};</w:t>
            </w:r>
          </w:p>
        </w:tc>
      </w:tr>
    </w:tbl>
    <w:p w14:paraId="562E451B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内核运行时元数据缓存</w:t>
      </w:r>
    </w:p>
    <w:p w14:paraId="56CDF5FC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内核内存维护agent_file_meta全局表，缓存所有已加载文件的 inode 元数据，避免反复读取磁盘：</w:t>
      </w:r>
    </w:p>
    <w:tbl>
      <w:tblPr>
        <w:tblStyle w:val="16"/>
        <w:tblW w:w="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801"/>
      </w:tblGrid>
      <w:tr w14:paraId="6B01FC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675CB1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0BDA60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625D7B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775375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5FD9F5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700B1B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4D35CC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24FD2A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5E8B25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4FD3D4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</w:tc>
        <w:tc>
          <w:tcPr>
            <w:tcW w:w="58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5B7C80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kernel/agent.c 全局元数据表</w:t>
            </w:r>
          </w:p>
          <w:p w14:paraId="1E92C7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#define AGENT_FILE_META_MAX 32</w:t>
            </w:r>
          </w:p>
          <w:p w14:paraId="27D1D0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agent_file_meta {</w:t>
            </w:r>
          </w:p>
          <w:p w14:paraId="0AC466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used;</w:t>
            </w:r>
          </w:p>
          <w:p w14:paraId="5047BA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uint inum;                 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对应inode编号</w:t>
            </w:r>
          </w:p>
          <w:p w14:paraId="698E51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path[AGENT_FILE_PATH_MAX];</w:t>
            </w:r>
          </w:p>
          <w:p w14:paraId="075EE6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summary[INODE_SUMMARY_MAX];</w:t>
            </w:r>
          </w:p>
          <w:p w14:paraId="447595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attr_count;</w:t>
            </w:r>
          </w:p>
          <w:p w14:paraId="58DD28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inode_attr attrs[INODE_ATTR_MAX];</w:t>
            </w:r>
          </w:p>
          <w:p w14:paraId="0C2240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 agent_file_meta[AGENT_FILE_META_MAX];</w:t>
            </w:r>
          </w:p>
        </w:tc>
      </w:tr>
    </w:tbl>
    <w:p w14:paraId="7A9AB28C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多条件组合查询实现</w:t>
      </w:r>
    </w:p>
    <w:p w14:paraId="0CE782C3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query_file解析key=value;key=value结构化参数，遍历文件元数据做多条件 AND 匹配。query_file携带keyword参数时，使用 C 库strstr()对子串匹配摘要，实现不精确关键词检索，无需读取完整文件内容。</w:t>
      </w:r>
    </w:p>
    <w:tbl>
      <w:tblPr>
        <w:tblStyle w:val="16"/>
        <w:tblW w:w="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801"/>
      </w:tblGrid>
      <w:tr w14:paraId="1131A3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093594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1F1FB0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1ABFFC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5DF0EE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5A0C0B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53D673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40BAA9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6E3DE2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509FEB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72FC56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40B2EC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07F3BA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531174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2BE52B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432D7D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6A1164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</w:p>
        </w:tc>
        <w:tc>
          <w:tcPr>
            <w:tcW w:w="58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413995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伪代码：多条件过滤逻辑</w:t>
            </w:r>
          </w:p>
          <w:p w14:paraId="6ACDEA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(每个agent_file_meta元数据项meta) {</w:t>
            </w:r>
          </w:p>
          <w:p w14:paraId="22A589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match = 1;</w:t>
            </w:r>
          </w:p>
          <w:p w14:paraId="74A576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解析查询参数：type=memory、owner=Agent-B、tags=social</w:t>
            </w:r>
          </w:p>
          <w:p w14:paraId="587F31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(查询包含type条件) {</w:t>
            </w:r>
          </w:p>
          <w:p w14:paraId="4ADCF2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(meta.attrs中找不到type=memory) match=0;</w:t>
            </w:r>
          </w:p>
          <w:p w14:paraId="53A14B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5F148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(查询包含owner条件) {</w:t>
            </w:r>
          </w:p>
          <w:p w14:paraId="37667C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(meta.attrs中找不到owner=Agent-B) match=0;</w:t>
            </w:r>
          </w:p>
          <w:p w14:paraId="0F1097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87B3D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(match &amp;&amp; keyword不为空) {</w:t>
            </w:r>
          </w:p>
          <w:p w14:paraId="602697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匹配内容摘要模糊查找</w:t>
            </w:r>
          </w:p>
          <w:p w14:paraId="285134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strstr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(meta.summary, keyword) == NULL) match=0;</w:t>
            </w:r>
          </w:p>
          <w:p w14:paraId="7DB718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94629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(match) 加入结果列表;</w:t>
            </w:r>
          </w:p>
          <w:p w14:paraId="5149F5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72AF9570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内容摘要索引</w:t>
      </w:r>
    </w:p>
    <w:p w14:paraId="4301702A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写入 / 修改文件、修改文件属性时自动调用agent_gen_file_summary：读取文件前 128 字节，截断存入dinode.summary，持久化保存。</w:t>
      </w:r>
    </w:p>
    <w:tbl>
      <w:tblPr>
        <w:tblStyle w:val="16"/>
        <w:tblW w:w="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801"/>
      </w:tblGrid>
      <w:tr w14:paraId="766E5A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6646B4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0C9516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52ED6E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723BF5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</w:t>
            </w:r>
          </w:p>
          <w:p w14:paraId="27B5A6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</w:t>
            </w:r>
          </w:p>
          <w:p w14:paraId="707411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58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7ADECB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agent_gen_file_summary(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inode *ip) {</w:t>
            </w:r>
          </w:p>
          <w:p w14:paraId="30D441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buf[INODE_SUMMARY_MAX];</w:t>
            </w:r>
          </w:p>
          <w:p w14:paraId="26E1B4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n = readi(ip, 0, buf, 0, INODE_SUMMARY_MAX-1);</w:t>
            </w:r>
          </w:p>
          <w:p w14:paraId="1822AB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(n &gt; 0) buf[n] =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'\0'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347A50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strcpy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(ip-&gt;dinode.summary, buf);</w:t>
            </w:r>
          </w:p>
          <w:p w14:paraId="5014B0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75FEC730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结构化查询结果 + 两级缓存机制</w:t>
      </w:r>
    </w:p>
    <w:p w14:paraId="55DA9250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采用轻量key=value文本格式（规避 xv6 内核 JSON 解析开销），返回结果包含文件路径、所有属性、摘要、索引统计字段。</w:t>
      </w:r>
    </w:p>
    <w:p w14:paraId="0E700147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任务一分配的用户态连续内存区，tool_call执行成功后自动将查询结果写入 Context 区，Agent 可直接内存读取，无需重复 syscall。内核通过 PCB 的resource_quota配额限制上下文总大小，超配额 FIFO 淘汰旧缓存。</w:t>
      </w:r>
    </w:p>
    <w:p w14:paraId="0282955E">
      <w:pPr>
        <w:spacing w:line="360" w:lineRule="auto"/>
        <w:ind w:firstLine="420"/>
        <w:jc w:val="left"/>
      </w:pPr>
      <w:r>
        <w:rPr>
          <w:rFonts w:hint="eastAsia"/>
          <w:lang w:val="en-US" w:eastAsia="zh-CN"/>
        </w:rPr>
        <w:t>验收测试结果如下：</w:t>
      </w:r>
      <w:r>
        <w:drawing>
          <wp:inline distT="0" distB="0" distL="114300" distR="114300">
            <wp:extent cx="5271135" cy="1483360"/>
            <wp:effectExtent l="0" t="0" r="12065" b="254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8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49BCA">
      <w:pPr>
        <w:pStyle w:val="7"/>
        <w:spacing w:line="360" w:lineRule="auto"/>
        <w:ind w:firstLine="420"/>
        <w:jc w:val="center"/>
        <w:rPr>
          <w:rFonts w:hint="eastAsia" w:eastAsia="宋体"/>
          <w:lang w:val="en-US" w:eastAsia="zh-CN"/>
        </w:rPr>
      </w:pPr>
      <w:r>
        <w:t xml:space="preserve">图 </w:t>
      </w:r>
      <w:r>
        <w:rPr>
          <w:rFonts w:hint="eastAsia"/>
          <w:lang w:val="en-US" w:eastAsia="zh-CN"/>
        </w:rPr>
        <w:t>3.2.1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测试结果</w:t>
      </w:r>
    </w:p>
    <w:p w14:paraId="2BB357E4">
      <w:pPr>
        <w:pStyle w:val="4"/>
        <w:bidi w:val="0"/>
        <w:rPr>
          <w:rFonts w:hint="eastAsia"/>
          <w:lang w:val="en-US" w:eastAsia="zh-CN"/>
        </w:rPr>
      </w:pPr>
      <w:bookmarkStart w:id="28" w:name="_Toc11480"/>
      <w:r>
        <w:rPr>
          <w:rFonts w:hint="eastAsia"/>
          <w:lang w:val="en-US" w:eastAsia="zh-CN"/>
        </w:rPr>
        <w:t>3.2.2任务五</w:t>
      </w:r>
      <w:bookmarkEnd w:id="28"/>
    </w:p>
    <w:p w14:paraId="7CD0E55A">
      <w:pPr>
        <w:spacing w:line="360" w:lineRule="auto"/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Agent Loop 模型呈现为思考 (tool_call) → agent_wait 休眠等待事件 / 心跳 → 被唤醒 → 再次执行工具调用。具体组成模块如下：</w:t>
      </w:r>
    </w:p>
    <w:p w14:paraId="1107E2BE">
      <w:pPr>
        <w:numPr>
          <w:ilvl w:val="0"/>
          <w:numId w:val="8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内核统一管理 Agent 所有等待源：周期性心跳、MESSAGE 消息事件、FILEMOD 文件修改事件；</w:t>
      </w:r>
    </w:p>
    <w:p w14:paraId="46853B9E">
      <w:pPr>
        <w:numPr>
          <w:ilvl w:val="0"/>
          <w:numId w:val="8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agent_wait 是循环核心入口：无 pending 事件时进程阻塞睡眠，释放 CPU；</w:t>
      </w:r>
    </w:p>
    <w:p w14:paraId="7037E786">
      <w:pPr>
        <w:numPr>
          <w:ilvl w:val="0"/>
          <w:numId w:val="8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PCB 持久保存 Loop 状态、心跳参数、监听掩码、未处理事件；</w:t>
      </w:r>
    </w:p>
    <w:p w14:paraId="7DAE735E">
      <w:pPr>
        <w:numPr>
          <w:ilvl w:val="0"/>
          <w:numId w:val="8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调度层增强事件感知打分，多 Agent 并发时按事件紧急程度动态调度；</w:t>
      </w:r>
    </w:p>
    <w:p w14:paraId="7C8F267B">
      <w:pPr>
        <w:numPr>
          <w:ilvl w:val="0"/>
          <w:numId w:val="8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Agent 主动声明循环结束，内核自动回收心跳、事件监听、消息槽等资源</w:t>
      </w:r>
    </w:p>
    <w:p w14:paraId="1500CF1E">
      <w:pPr>
        <w:numPr>
          <w:ilvl w:val="0"/>
          <w:numId w:val="9"/>
        </w:numPr>
        <w:spacing w:line="360" w:lineRule="auto"/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时钟中断心跳触发逻辑</w:t>
      </w:r>
    </w:p>
    <w:p w14:paraId="2AA2362D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每次时钟中断ticks自增，调用agent_tick全局扫描所有 Agent。</w:t>
      </w:r>
    </w:p>
    <w:p w14:paraId="2281C4AB">
      <w:pPr>
        <w:numPr>
          <w:ilvl w:val="0"/>
          <w:numId w:val="10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支持动态调整：运行中再次调用agent_heartbeat_set直接覆盖周期；</w:t>
      </w:r>
    </w:p>
    <w:p w14:paraId="66FB7B4D">
      <w:pPr>
        <w:numPr>
          <w:ilvl w:val="0"/>
          <w:numId w:val="10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心跳仅唤醒开启AGENT_EVENT_HEARTBEAT监听的 Agent；</w:t>
      </w:r>
    </w:p>
    <w:p w14:paraId="6073A874">
      <w:pPr>
        <w:numPr>
          <w:ilvl w:val="0"/>
          <w:numId w:val="10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心跳到期只会添加事件标记，不会重复触发，需agent_wait消费后清除。</w:t>
      </w:r>
    </w:p>
    <w:p w14:paraId="36512C2E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tbl>
      <w:tblPr>
        <w:tblStyle w:val="16"/>
        <w:tblW w:w="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801"/>
      </w:tblGrid>
      <w:tr w14:paraId="01E64A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11FA18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73740D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06C5A0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6AEFD9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287069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1AEABF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0849F8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2C3261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31A693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382D99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3BB8B1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3FF97B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3F599D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70C3F3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619B65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</w:t>
            </w:r>
          </w:p>
        </w:tc>
        <w:tc>
          <w:tcPr>
            <w:tcW w:w="58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0A4939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agent_tick(uint64 now_tick) {</w:t>
            </w:r>
          </w:p>
          <w:p w14:paraId="4F7DE4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proc *p;</w:t>
            </w:r>
          </w:p>
          <w:p w14:paraId="5B61A3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(p = proc; p &lt; &amp;proc[NPROC]; p++) {</w:t>
            </w:r>
          </w:p>
          <w:p w14:paraId="1379AD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(p-&gt;state == UNUSED || !is_agent(p)) 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continue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497BC6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心跳已开启且到达截止时间</w:t>
            </w:r>
          </w:p>
          <w:p w14:paraId="309729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(p-&gt;heartbeat_interval &gt; 0 &amp;&amp; now_tick &gt;= p-&gt;heartbeat_deadline) {</w:t>
            </w:r>
          </w:p>
          <w:p w14:paraId="4947EA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标记心跳待处理事件</w:t>
            </w:r>
          </w:p>
          <w:p w14:paraId="07522B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p-&gt;pending_events |= AGENT_EVENT_HEARTBEAT;</w:t>
            </w:r>
          </w:p>
          <w:p w14:paraId="1763E5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更新下一轮心跳时间</w:t>
            </w:r>
          </w:p>
          <w:p w14:paraId="3D520E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p-&gt;heartbeat_deadline = now_tick + p-&gt;heartbeat_interval;</w:t>
            </w:r>
          </w:p>
          <w:p w14:paraId="4C4878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如果进程阻塞在agent_wait，唤醒为RUNNABLE</w:t>
            </w:r>
          </w:p>
          <w:p w14:paraId="0A6B75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wakeup(p);</w:t>
            </w:r>
          </w:p>
          <w:p w14:paraId="7F65C6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1071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312BF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3A77638F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事件驱动触发机制（消息 / 文件修改）</w:t>
      </w:r>
    </w:p>
    <w:p w14:paraId="5EDBAA08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项目实现了两类外部事件触发路径。</w:t>
      </w:r>
    </w:p>
    <w:p w14:paraId="04A00CCE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（1）MESSAGE 消息事件（send_message 工具）</w:t>
      </w:r>
    </w:p>
    <w:p w14:paraId="698BA852">
      <w:pPr>
        <w:numPr>
          <w:ilvl w:val="0"/>
          <w:numId w:val="12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 Agent 调用tool_call("send_message", target_pid=X;message=xxx)：</w:t>
      </w:r>
    </w:p>
    <w:p w14:paraId="4719BD9A">
      <w:pPr>
        <w:numPr>
          <w:ilvl w:val="0"/>
          <w:numId w:val="12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内核找到目标 pid 进程；</w:t>
      </w:r>
    </w:p>
    <w:p w14:paraId="2EB4B738">
      <w:pPr>
        <w:numPr>
          <w:ilvl w:val="0"/>
          <w:numId w:val="12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将消息写入p-&gt;agent_message缓冲区；</w:t>
      </w:r>
    </w:p>
    <w:p w14:paraId="1928150F">
      <w:pPr>
        <w:numPr>
          <w:ilvl w:val="0"/>
          <w:numId w:val="12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若目标监听了 MESSAGE 事件，置位pending_events |= AGENT_EVENT_MESSAGE；</w:t>
      </w:r>
    </w:p>
    <w:p w14:paraId="7A3A55B9">
      <w:pPr>
        <w:numPr>
          <w:ilvl w:val="0"/>
          <w:numId w:val="12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wakeup(p)唤醒阻塞中的 Agent。</w:t>
      </w:r>
    </w:p>
    <w:p w14:paraId="70A60C55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（2）FILEMOD 文件修改事件（任务四联动）</w:t>
      </w:r>
    </w:p>
    <w:p w14:paraId="19F4C595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调用set_file_attr / del_file_attr修改文件属性时执行：</w:t>
      </w:r>
    </w:p>
    <w:tbl>
      <w:tblPr>
        <w:tblStyle w:val="16"/>
        <w:tblW w:w="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801"/>
      </w:tblGrid>
      <w:tr w14:paraId="7FFA0A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4A90AB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67E5DA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6FD5C5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330939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2AC580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1435D3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35A52A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5E9B27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4C1EA8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0763B8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57884D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</w:tc>
        <w:tc>
          <w:tcPr>
            <w:tcW w:w="58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14E207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agent_broadcast_filemod(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7492F0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proc *p;</w:t>
            </w:r>
          </w:p>
          <w:p w14:paraId="645F64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(p = proc; p &lt; &amp;proc[NPROC]; p++) {</w:t>
            </w:r>
          </w:p>
          <w:p w14:paraId="22051B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(p-&gt;state == UNUSED || !is_agent(p)) 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continue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479FBE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仅唤醒监听文件修改事件的Agent</w:t>
            </w:r>
          </w:p>
          <w:p w14:paraId="28D067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(p-&gt;watch_mask &amp; AGENT_EVENT_FILEMOD) {</w:t>
            </w:r>
          </w:p>
          <w:p w14:paraId="0DE282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p-&gt;pending_events |= AGENT_EVENT_FILEMOD;</w:t>
            </w:r>
          </w:p>
          <w:p w14:paraId="3EAF5B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wakeup(p);</w:t>
            </w:r>
          </w:p>
          <w:p w14:paraId="0872E0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D6A79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FF086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67DB9B6D">
      <w:pPr>
        <w:numPr>
          <w:ilvl w:val="0"/>
          <w:numId w:val="13"/>
        </w:numPr>
        <w:spacing w:line="360" w:lineRule="auto"/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核心阻塞接口：sys_agent_wait</w:t>
      </w:r>
    </w:p>
    <w:p w14:paraId="78783BDE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 Agent Loop 的核心，实现无事休眠、事件唤醒，区分循环继续 / 任务结束两种模式</w:t>
      </w:r>
    </w:p>
    <w:p w14:paraId="7A92FF56">
      <w:pPr>
        <w:numPr>
          <w:ilvl w:val="0"/>
          <w:numId w:val="14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无事件时调用sleep(p)进入内核阻塞，完全不占用 CPU；</w:t>
      </w:r>
    </w:p>
    <w:p w14:paraId="078A9872">
      <w:pPr>
        <w:numPr>
          <w:ilvl w:val="0"/>
          <w:numId w:val="14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唤醒后自动区分心跳 / 消息 / 文件修改事件，返回事件类型给用户态；</w:t>
      </w:r>
    </w:p>
    <w:p w14:paraId="0C88B57D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事件消费后清空，避免重复触发。</w:t>
      </w:r>
    </w:p>
    <w:tbl>
      <w:tblPr>
        <w:tblStyle w:val="16"/>
        <w:tblW w:w="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801"/>
      </w:tblGrid>
      <w:tr w14:paraId="101261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257A53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7FF51D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41984F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52B79D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2DC448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095812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5B9DD0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7941BA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1DDAEE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31A4B5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0E07C5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64A969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75DACA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1861CE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2A7074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774EBD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014A77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053EE9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68F2F2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55C95D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44B4EF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1EBA95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1CFB7C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0F1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542CBA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53D0A0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670890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6B92B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367B3A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5674E8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30</w:t>
            </w:r>
          </w:p>
          <w:p w14:paraId="0BA5EF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31</w:t>
            </w:r>
          </w:p>
          <w:p w14:paraId="721253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32</w:t>
            </w:r>
          </w:p>
          <w:p w14:paraId="4FE4AD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33</w:t>
            </w:r>
          </w:p>
          <w:p w14:paraId="50BDD7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34</w:t>
            </w:r>
          </w:p>
          <w:p w14:paraId="66F3C5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35</w:t>
            </w:r>
          </w:p>
          <w:p w14:paraId="767061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36</w:t>
            </w:r>
          </w:p>
          <w:p w14:paraId="5C6504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37</w:t>
            </w:r>
          </w:p>
          <w:p w14:paraId="3BFCC2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38</w:t>
            </w:r>
          </w:p>
          <w:p w14:paraId="03AF0F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39</w:t>
            </w:r>
          </w:p>
          <w:p w14:paraId="7E9D63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40</w:t>
            </w:r>
          </w:p>
          <w:p w14:paraId="3E9222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41</w:t>
            </w:r>
          </w:p>
        </w:tc>
        <w:tc>
          <w:tcPr>
            <w:tcW w:w="58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4E5BF3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agent_wait(continue_loop, event_out)</w:t>
            </w:r>
          </w:p>
          <w:p w14:paraId="0D0219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continue_loop=1：继续下一轮Loop；=0：任务完成，退出循环</w:t>
            </w:r>
          </w:p>
          <w:p w14:paraId="63859E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agent_wait(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continue_loop, 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agent_wait_event *ev) {</w:t>
            </w:r>
          </w:p>
          <w:p w14:paraId="362ADB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proc *p = myproc();</w:t>
            </w:r>
          </w:p>
          <w:p w14:paraId="5D0B18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(!is_agent(p)) 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-1;</w:t>
            </w:r>
          </w:p>
          <w:p w14:paraId="0ECB9D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513AA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模式1：任务完成，销毁Loop资源</w:t>
            </w:r>
          </w:p>
          <w:p w14:paraId="467798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(continue_loop == 0) {</w:t>
            </w:r>
          </w:p>
          <w:p w14:paraId="4FECC4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p-&gt;loop_state = AGENT_LOOP_DONE;</w:t>
            </w:r>
          </w:p>
          <w:p w14:paraId="14D42B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清空心跳、监听、未处理事件、消息槽</w:t>
            </w:r>
          </w:p>
          <w:p w14:paraId="0A1622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p-&gt;heartbeat_interval = 0;</w:t>
            </w:r>
          </w:p>
          <w:p w14:paraId="1EA813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p-&gt;watch_mask = 0;</w:t>
            </w:r>
          </w:p>
          <w:p w14:paraId="7AE96D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p-&gt;pending_events = 0;</w:t>
            </w:r>
          </w:p>
          <w:p w14:paraId="58E03B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memset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(p-&gt;agent_message, 0, 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sizeof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(p-&gt;agent_message));</w:t>
            </w:r>
          </w:p>
          <w:p w14:paraId="7F109B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0;</w:t>
            </w:r>
          </w:p>
          <w:p w14:paraId="26AA75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E19B0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FD849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模式2：继续循环，无事件则睡眠</w:t>
            </w:r>
          </w:p>
          <w:p w14:paraId="494D8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while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(1) {</w:t>
            </w:r>
          </w:p>
          <w:p w14:paraId="5A3A75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存在未处理事件，直接返回，不阻塞</w:t>
            </w:r>
          </w:p>
          <w:p w14:paraId="43D81D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(p-&gt;pending_events &amp; p-&gt;watch_mask) 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4AC2FC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E691E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标记为等待状态，进入SLEEPING阻塞</w:t>
            </w:r>
          </w:p>
          <w:p w14:paraId="3DEB2A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p-&gt;loop_state = AGENT_LOOP_WAITING;</w:t>
            </w:r>
          </w:p>
          <w:p w14:paraId="066718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sleep(p);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阻塞，释放CPU，无忙等</w:t>
            </w:r>
          </w:p>
          <w:p w14:paraId="698530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0614A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02885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被事件唤醒，拷贝事件信息到用户态</w:t>
            </w:r>
          </w:p>
          <w:p w14:paraId="2DBC39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memset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(ev, 0, 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sizeof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(*ev));</w:t>
            </w:r>
          </w:p>
          <w:p w14:paraId="227B64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ev-&gt;reason = p-&gt;pending_events;</w:t>
            </w:r>
          </w:p>
          <w:p w14:paraId="476D65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ev-&gt;tick = ticks;</w:t>
            </w:r>
          </w:p>
          <w:p w14:paraId="18EF8B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如果是消息事件，拷贝消息内容</w:t>
            </w:r>
          </w:p>
          <w:p w14:paraId="1FE0ED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(p-&gt;pending_events &amp; AGENT_EVENT_MESSAGE) {</w:t>
            </w:r>
          </w:p>
          <w:p w14:paraId="674693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strcpy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(ev-&gt;message, p-&gt;agent_message);</w:t>
            </w:r>
          </w:p>
          <w:p w14:paraId="238065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8E936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4B1FD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消费完本次事件，清空pending标记</w:t>
            </w:r>
          </w:p>
          <w:p w14:paraId="70D7D0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p-&gt;pending_events = 0;</w:t>
            </w:r>
          </w:p>
          <w:p w14:paraId="6B1868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p-&gt;loop_state = AGENT_LOOP_READY;</w:t>
            </w:r>
          </w:p>
          <w:p w14:paraId="4921A0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ev-&gt;reason;</w:t>
            </w:r>
          </w:p>
          <w:p w14:paraId="2E663C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759F7F3C">
      <w:pPr>
        <w:numPr>
          <w:ilvl w:val="0"/>
          <w:numId w:val="15"/>
        </w:numPr>
        <w:spacing w:line="360" w:lineRule="auto"/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Agent Loop 完整生命周期管理</w:t>
      </w:r>
    </w:p>
    <w:p w14:paraId="0498C687">
      <w:pPr>
        <w:spacing w:line="360" w:lineRule="auto"/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资源自动回收机制如下：</w:t>
      </w:r>
    </w:p>
    <w:p w14:paraId="16428F5C">
      <w:pPr>
        <w:numPr>
          <w:ilvl w:val="0"/>
          <w:numId w:val="16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主动退出：agent_wait(0, 0)直接清空心跳、监听掩码、消息缓存、未处理事件；</w:t>
      </w:r>
    </w:p>
    <w:p w14:paraId="1A022A1B">
      <w:pPr>
        <w:numPr>
          <w:ilvl w:val="0"/>
          <w:numId w:val="16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进程异常退出：proc.c/freeproc中调用agent_proc_exit()统一清理所有 Loop 相关字段，防止残留事件、注册项；</w:t>
      </w:r>
    </w:p>
    <w:p w14:paraId="5A9E90AC">
      <w:pPr>
        <w:numPr>
          <w:ilvl w:val="0"/>
          <w:numId w:val="16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fork 子 Agent：子进程自动继承父进程watch_mask、heartbeat_interval、agent_priority，Worker Agent 可直接复用父循环配置。</w:t>
      </w:r>
    </w:p>
    <w:p w14:paraId="29057FD4">
      <w:pPr>
        <w:numPr>
          <w:ilvl w:val="0"/>
          <w:numId w:val="0"/>
        </w:numPr>
        <w:spacing w:line="360" w:lineRule="auto"/>
        <w:jc w:val="center"/>
      </w:pPr>
      <w:r>
        <w:rPr>
          <w:rFonts w:hint="eastAsia" w:ascii="宋体" w:hAnsi="宋体" w:cs="宋体"/>
          <w:sz w:val="24"/>
          <w:szCs w:val="24"/>
          <w:lang w:val="en-US" w:eastAsia="zh-CN"/>
        </w:rPr>
        <w:t>验收测试结果如下：</w:t>
      </w:r>
      <w:r>
        <w:drawing>
          <wp:inline distT="0" distB="0" distL="114300" distR="114300">
            <wp:extent cx="4311650" cy="5740400"/>
            <wp:effectExtent l="0" t="0" r="6350" b="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574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64FE5">
      <w:pPr>
        <w:pStyle w:val="7"/>
        <w:numPr>
          <w:ilvl w:val="0"/>
          <w:numId w:val="0"/>
        </w:numPr>
        <w:spacing w:line="360" w:lineRule="auto"/>
        <w:jc w:val="center"/>
        <w:rPr>
          <w:rFonts w:hint="eastAsia" w:eastAsia="宋体"/>
          <w:lang w:val="en-US" w:eastAsia="zh-CN"/>
        </w:rPr>
      </w:pPr>
      <w:r>
        <w:t xml:space="preserve">图 </w:t>
      </w:r>
      <w:r>
        <w:rPr>
          <w:rFonts w:hint="eastAsia"/>
          <w:lang w:val="en-US" w:eastAsia="zh-CN"/>
        </w:rPr>
        <w:t>3.2.2</w:t>
      </w:r>
      <w:r>
        <w:rPr>
          <w:rFonts w:hint="eastAsia"/>
          <w:lang w:eastAsia="zh-CN"/>
        </w:rPr>
        <w:t xml:space="preserve"> 测试结果</w:t>
      </w:r>
    </w:p>
    <w:p w14:paraId="67F50716">
      <w:pPr>
        <w:pStyle w:val="3"/>
        <w:numPr>
          <w:ilvl w:val="0"/>
          <w:numId w:val="0"/>
        </w:numPr>
        <w:bidi w:val="0"/>
        <w:ind w:leftChars="0"/>
        <w:rPr>
          <w:rFonts w:hint="eastAsia"/>
        </w:rPr>
      </w:pPr>
      <w:bookmarkStart w:id="29" w:name="_Toc30851"/>
      <w:r>
        <w:rPr>
          <w:rFonts w:hint="eastAsia"/>
          <w:lang w:val="en-US" w:eastAsia="zh-CN"/>
        </w:rPr>
        <w:t>3.3创新点具体实现</w:t>
      </w:r>
      <w:bookmarkEnd w:id="29"/>
    </w:p>
    <w:p w14:paraId="3D45CCD8">
      <w:pPr>
        <w:pStyle w:val="4"/>
        <w:bidi w:val="0"/>
      </w:pPr>
      <w:bookmarkStart w:id="30" w:name="_Toc11199"/>
      <w:r>
        <w:rPr>
          <w:rFonts w:hint="eastAsia"/>
          <w:lang w:val="en-US" w:eastAsia="zh-CN"/>
        </w:rPr>
        <w:t>3.3.1</w:t>
      </w:r>
      <w:r>
        <w:t>跨 Agent 共享查询缓存</w:t>
      </w:r>
      <w:bookmarkEnd w:id="30"/>
    </w:p>
    <w:p w14:paraId="5ED368B6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 Agent 常执行完全相同的文件属性查询，无缓存时每个 Agent 都会完整扫描 AgentFS 元数据，重复消耗 CPU。内核增设全局共享查询缓存，首个执行查询的 Agent 生成结果存入缓存，后续同权限、同查询条件的 Agent 直接复用缓存，跳过文件扫描；搭配 FS 版本号做缓存失效，同时增加访问权限控制，兼顾性能与 Agent 安全隔离。 共享准入规则：</w:t>
      </w:r>
    </w:p>
    <w:p w14:paraId="2E131174">
      <w:pPr>
        <w:numPr>
          <w:ilvl w:val="0"/>
          <w:numId w:val="17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查询参数携带 public=true</w:t>
      </w:r>
    </w:p>
    <w:p w14:paraId="51347331">
      <w:pPr>
        <w:numPr>
          <w:ilvl w:val="0"/>
          <w:numId w:val="17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查询条件 owner=system</w:t>
      </w:r>
    </w:p>
    <w:p w14:paraId="554985CC">
      <w:pPr>
        <w:numPr>
          <w:ilvl w:val="0"/>
          <w:numId w:val="17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 Agent 与缓存创建者属于同一 agent_group</w:t>
      </w:r>
    </w:p>
    <w:p w14:paraId="15AD3A80">
      <w:pPr>
        <w:spacing w:line="360" w:lineRule="auto"/>
        <w:ind w:firstLine="42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运行机制如下：</w:t>
      </w:r>
    </w:p>
    <w:p w14:paraId="5005819D">
      <w:pPr>
        <w:numPr>
          <w:ilvl w:val="0"/>
          <w:numId w:val="18"/>
        </w:numPr>
        <w:spacing w:line="360" w:lineRule="auto"/>
        <w:ind w:left="425" w:leftChars="0" w:hanging="425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调用 query_file 时优先执行 shared_query_cache_lookup，命中则直接返回缓存结果，fs_scanned=0；</w:t>
      </w:r>
    </w:p>
    <w:p w14:paraId="2EC18790">
      <w:pPr>
        <w:numPr>
          <w:ilvl w:val="0"/>
          <w:numId w:val="18"/>
        </w:numPr>
        <w:spacing w:line="360" w:lineRule="auto"/>
        <w:ind w:left="425" w:leftChars="0" w:hanging="425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未命中则完整遍历 AgentFS 索引扫描文件，完成后调用 shared_query_cache_store 存入缓存；</w:t>
      </w:r>
    </w:p>
    <w:p w14:paraId="60961801">
      <w:pPr>
        <w:numPr>
          <w:ilvl w:val="0"/>
          <w:numId w:val="18"/>
        </w:numPr>
        <w:spacing w:line="360" w:lineRule="auto"/>
        <w:ind w:left="425" w:leftChars="0" w:hanging="425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set_file_attr/del_file_attr 修改文件元数据时调用 agent_file_version_bump，旧缓存因版本不匹配自动失效；</w:t>
      </w:r>
    </w:p>
    <w:p w14:paraId="03EF9FA5">
      <w:pPr>
        <w:numPr>
          <w:ilvl w:val="0"/>
          <w:numId w:val="18"/>
        </w:numPr>
        <w:spacing w:line="360" w:lineRule="auto"/>
        <w:ind w:left="425" w:leftChars="0" w:hanging="425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锁 agent_runtime_lock 保护全局缓存表，多 Agent 并发读写无竞争；</w:t>
      </w:r>
    </w:p>
    <w:tbl>
      <w:tblPr>
        <w:tblStyle w:val="16"/>
        <w:tblW w:w="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801"/>
      </w:tblGrid>
      <w:tr w14:paraId="2794D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2FA691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09DF3B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358ACE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0E0BD4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533006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3944C3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2C5D18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5F8A9C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397303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71780E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610F17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17BA84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1CE568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47B468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21A10C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63DF71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19C497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3F5EF1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16A301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527C74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29809B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5AC1B9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789E52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5F3336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71B14C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744450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7FCF33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5AF10B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3E107B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7EF06A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30</w:t>
            </w:r>
          </w:p>
          <w:p w14:paraId="5B6CB9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31</w:t>
            </w:r>
          </w:p>
          <w:p w14:paraId="55901D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32</w:t>
            </w:r>
          </w:p>
          <w:p w14:paraId="3FCF70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33</w:t>
            </w:r>
          </w:p>
          <w:p w14:paraId="1A47C0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34</w:t>
            </w:r>
          </w:p>
          <w:p w14:paraId="183DF4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35</w:t>
            </w:r>
          </w:p>
          <w:p w14:paraId="02C4EB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36</w:t>
            </w:r>
          </w:p>
          <w:p w14:paraId="5A48C5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37</w:t>
            </w:r>
          </w:p>
          <w:p w14:paraId="0920B4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38</w:t>
            </w:r>
          </w:p>
          <w:p w14:paraId="2940B1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39</w:t>
            </w:r>
          </w:p>
          <w:p w14:paraId="161CD7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40</w:t>
            </w:r>
          </w:p>
          <w:p w14:paraId="44F260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41</w:t>
            </w:r>
          </w:p>
          <w:p w14:paraId="32BCB5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42</w:t>
            </w:r>
          </w:p>
        </w:tc>
        <w:tc>
          <w:tcPr>
            <w:tcW w:w="58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112D70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执行query_file前先查询缓存</w:t>
            </w:r>
          </w:p>
          <w:p w14:paraId="205AF4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shared_query_cache_lookup(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*query, 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group, 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*out_result) {</w:t>
            </w:r>
          </w:p>
          <w:p w14:paraId="678824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lock(&amp;agent_runtime_lock);</w:t>
            </w:r>
          </w:p>
          <w:p w14:paraId="4038CC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 = 0; i &lt; SHARED_CACHE_MAX; i++) {</w:t>
            </w:r>
          </w:p>
          <w:p w14:paraId="1BB4D2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shared_query_cache *entry = &amp;shared_query_cache[i];</w:t>
            </w:r>
          </w:p>
          <w:p w14:paraId="5C299F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(!entry-&gt;used) 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continue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4B3216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查询字符串一致 + 版本未过期</w:t>
            </w:r>
          </w:p>
          <w:p w14:paraId="2B0958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strcmp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(entry-&gt;query, query) == 0 &amp;&amp; entry-&gt;version == agent_fs_global_version) {</w:t>
            </w:r>
          </w:p>
          <w:p w14:paraId="6FF93C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权限校验</w:t>
            </w:r>
          </w:p>
          <w:p w14:paraId="3BDECF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strstr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(query,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"public=true"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) || 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strstr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(query,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"owner=system"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|| entry-&gt;owner_group == group) {</w:t>
            </w:r>
          </w:p>
          <w:p w14:paraId="5BC596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entry-&gt;refcnt++;</w:t>
            </w:r>
          </w:p>
          <w:p w14:paraId="58531A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strcpy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(out_result, entry-&gt;result);</w:t>
            </w:r>
          </w:p>
          <w:p w14:paraId="166CAE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unlock(&amp;agent_runtime_lock);</w:t>
            </w:r>
          </w:p>
          <w:p w14:paraId="706325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1;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缓存命中</w:t>
            </w:r>
          </w:p>
          <w:p w14:paraId="5BB013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01BAA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D70CA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BDD41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unlock(&amp;agent_runtime_lock);</w:t>
            </w:r>
          </w:p>
          <w:p w14:paraId="551CC5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0;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未命中，执行真实FS扫描</w:t>
            </w:r>
          </w:p>
          <w:p w14:paraId="410BCC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E51F0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BC349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真实查询完成后写入缓存</w:t>
            </w:r>
          </w:p>
          <w:p w14:paraId="4EF969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shared_query_cache_store(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*query, 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*res, 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pid, 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group) {</w:t>
            </w:r>
          </w:p>
          <w:p w14:paraId="5B2435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lock(&amp;agent_runtime_lock);</w:t>
            </w:r>
          </w:p>
          <w:p w14:paraId="6F4C16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寻找空槽位覆盖</w:t>
            </w:r>
          </w:p>
          <w:p w14:paraId="00B334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shared_query_cache *entry = find_empty_cache_entry();</w:t>
            </w:r>
          </w:p>
          <w:p w14:paraId="3B7354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entry-&gt;used = 1;</w:t>
            </w:r>
          </w:p>
          <w:p w14:paraId="4CC473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strcpy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(entry-&gt;query, query);</w:t>
            </w:r>
          </w:p>
          <w:p w14:paraId="3AC48A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strcpy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(entry-&gt;result, res);</w:t>
            </w:r>
          </w:p>
          <w:p w14:paraId="3A0B5B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entry-&gt;owner_pid = pid;</w:t>
            </w:r>
          </w:p>
          <w:p w14:paraId="22118D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entry-&gt;owner_group = group;</w:t>
            </w:r>
          </w:p>
          <w:p w14:paraId="13E68F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entry-&gt;refcnt = 1;</w:t>
            </w:r>
          </w:p>
          <w:p w14:paraId="39BFD1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entry-&gt;version = agent_fs_global_version;</w:t>
            </w:r>
          </w:p>
          <w:p w14:paraId="645648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unlock(&amp;agent_runtime_lock);</w:t>
            </w:r>
          </w:p>
          <w:p w14:paraId="3D4690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3BDAA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65F45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修改文件属性时递增版本，全局缓存失效</w:t>
            </w:r>
          </w:p>
          <w:p w14:paraId="451ED1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agent_file_version_bump(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2F0DB4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lock(&amp;agent_runtime_lock);</w:t>
            </w:r>
          </w:p>
          <w:p w14:paraId="021D17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agent_fs_global_version++;</w:t>
            </w:r>
          </w:p>
          <w:p w14:paraId="30550F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unlock(&amp;agent_runtime_lock);</w:t>
            </w:r>
          </w:p>
          <w:p w14:paraId="628B90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2A17DB3D">
      <w:pPr>
        <w:pStyle w:val="27"/>
        <w:numPr>
          <w:ilvl w:val="0"/>
          <w:numId w:val="0"/>
        </w:numPr>
        <w:spacing w:line="360" w:lineRule="auto"/>
        <w:ind w:leftChars="0"/>
        <w:outlineLvl w:val="1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066AEE0">
      <w:pPr>
        <w:pStyle w:val="4"/>
        <w:bidi w:val="0"/>
        <w:rPr>
          <w:rFonts w:hint="default"/>
          <w:lang w:val="en-US"/>
        </w:rPr>
      </w:pPr>
      <w:bookmarkStart w:id="31" w:name="_Toc27645"/>
      <w:r>
        <w:rPr>
          <w:rFonts w:hint="eastAsia"/>
          <w:lang w:val="en-US" w:eastAsia="zh-CN"/>
        </w:rPr>
        <w:t xml:space="preserve">3.3.2 </w:t>
      </w:r>
      <w:r>
        <w:t>事件感知动态调度</w:t>
      </w:r>
      <w:bookmarkEnd w:id="31"/>
    </w:p>
    <w:p w14:paraId="6B1D3B1E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传统 xv6 调度仅固定轮转 / 静态优先级，无法区分 Agent 待处理事件紧急程度。同一 Agent 收到消息、文件变更、心跳三种事件的优先级不同，设计动态打分调度公式，融合基础优先级、事件权重、进程老化补偿；消息事件权重最高，心跳最低，同等静态优先级下紧急事件 Agent 优先调度，aging_bonus 避免低权重 Agent 长期饥饿。 事件权重：MESSAGE (30) &gt; FILEMOD (20) &gt; HEARTBEAT (10)。</w:t>
      </w:r>
    </w:p>
    <w:p w14:paraId="4E4CEDEB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具体机制如下：</w:t>
      </w:r>
    </w:p>
    <w:p w14:paraId="548C3487">
      <w:pPr>
        <w:numPr>
          <w:ilvl w:val="0"/>
          <w:numId w:val="19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静态基础优先级通过 agent_priority_set() 由用户态配置；</w:t>
      </w:r>
    </w:p>
    <w:p w14:paraId="1886E05D">
      <w:pPr>
        <w:numPr>
          <w:ilvl w:val="0"/>
          <w:numId w:val="19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进程等待越久 aging_bonus 持续上涨，防止心跳类低权重 Agent 饥饿；</w:t>
      </w:r>
    </w:p>
    <w:p w14:paraId="72574B92">
      <w:pPr>
        <w:numPr>
          <w:ilvl w:val="0"/>
          <w:numId w:val="19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多个 Agent 同时就绪时，内核计算全部分数，选择最高分进程运行；</w:t>
      </w:r>
    </w:p>
    <w:p w14:paraId="0008D39C">
      <w:pPr>
        <w:numPr>
          <w:ilvl w:val="0"/>
          <w:numId w:val="19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演示效果：同优先级三个 Agent 分别携带 MESSAGE / FILEMOD / HEARTBEAT 事件，执行顺序固定：消息 Agent→文件修改 Agent→心跳 Agent；</w:t>
      </w:r>
    </w:p>
    <w:p w14:paraId="733C1DAF">
      <w:pPr>
        <w:numPr>
          <w:ilvl w:val="0"/>
          <w:numId w:val="19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完全兼容普通进程，普通进程拥有默认基础分数，不会被 Agent 完全抢占。</w:t>
      </w:r>
    </w:p>
    <w:tbl>
      <w:tblPr>
        <w:tblStyle w:val="16"/>
        <w:tblW w:w="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801"/>
      </w:tblGrid>
      <w:tr w14:paraId="0A85B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3C0EB7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0EEF05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7D8AD7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7345FC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37B0CE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6C1A69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74D63D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458A34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7F69BF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19F7EE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43631D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72262B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3D5377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4F1E5A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64E5ED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2C0E47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2BB3B4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066BE2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3268E1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3CC5AA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62B002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0DAEBC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2BC2C3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2D95F7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06BBFA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74DC30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734418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1942A5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38395A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41BE39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30</w:t>
            </w:r>
          </w:p>
          <w:p w14:paraId="0E3063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31</w:t>
            </w:r>
          </w:p>
          <w:p w14:paraId="2FE453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32</w:t>
            </w:r>
          </w:p>
          <w:p w14:paraId="63F926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33</w:t>
            </w:r>
          </w:p>
          <w:p w14:paraId="0DB166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34</w:t>
            </w:r>
          </w:p>
          <w:p w14:paraId="6953B9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35</w:t>
            </w:r>
          </w:p>
        </w:tc>
        <w:tc>
          <w:tcPr>
            <w:tcW w:w="58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61250F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根据待处理事件计算权重</w:t>
            </w:r>
          </w:p>
          <w:p w14:paraId="683C7A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event_weight(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pending_event) {</w:t>
            </w:r>
          </w:p>
          <w:p w14:paraId="7DCD38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(pending_event &amp; AGENT_EVENT_MESSAGE) 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30;</w:t>
            </w:r>
          </w:p>
          <w:p w14:paraId="684C7C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(pending_event &amp; AGENT_EVENT_FILEMOD) 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20;</w:t>
            </w:r>
          </w:p>
          <w:p w14:paraId="069329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(pending_event &amp; AGENT_EVENT_HEARTBEAT) 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10;</w:t>
            </w:r>
          </w:p>
          <w:p w14:paraId="75D5EF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0;</w:t>
            </w:r>
          </w:p>
          <w:p w14:paraId="189F4B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9EBE5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5AFE4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计算单个Agent调度总分</w:t>
            </w:r>
          </w:p>
          <w:p w14:paraId="62E6F1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agent_schedule_score(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proc *p, 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aging_bonus) {</w:t>
            </w:r>
          </w:p>
          <w:p w14:paraId="43A3D9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p-&gt;agent_priority * 10 + event_weight(p-&gt;pending_events) + aging_bonus;</w:t>
            </w:r>
          </w:p>
          <w:p w14:paraId="0BDF0E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2FE25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662A2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改造调度器：遍历选最高分进程</w:t>
            </w:r>
          </w:p>
          <w:p w14:paraId="12A9D2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scheduler(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1AA608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(;;) {</w:t>
            </w:r>
          </w:p>
          <w:p w14:paraId="500594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proc *best = 0;</w:t>
            </w:r>
          </w:p>
          <w:p w14:paraId="63DDA2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max_score = -1;</w:t>
            </w:r>
          </w:p>
          <w:p w14:paraId="429ABF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aging = 0;</w:t>
            </w:r>
          </w:p>
          <w:p w14:paraId="319C59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遍历全部进程</w:t>
            </w:r>
          </w:p>
          <w:p w14:paraId="5FB180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proc *p = proc; p &lt; &amp;proc[NPROC]; p++) {</w:t>
            </w:r>
          </w:p>
          <w:p w14:paraId="15F958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(p-&gt;state != RUNNABLE) 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continue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2CF2E2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aging = get_aging_bonus(p);</w:t>
            </w:r>
          </w:p>
          <w:p w14:paraId="2E303F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score = agent_schedule_score(p, aging);</w:t>
            </w:r>
          </w:p>
          <w:p w14:paraId="14BCA4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(score &gt; max_score) {</w:t>
            </w:r>
          </w:p>
          <w:p w14:paraId="24C243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max_score = score;</w:t>
            </w:r>
          </w:p>
          <w:p w14:paraId="3EBE18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best = p;</w:t>
            </w:r>
          </w:p>
          <w:p w14:paraId="20FB14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F9633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A7205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(best) {</w:t>
            </w:r>
          </w:p>
          <w:p w14:paraId="1E81A2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切换到分数最高Agent</w:t>
            </w:r>
          </w:p>
          <w:p w14:paraId="7D6572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swtch(&amp;cpu-&gt;scheduler, best-&gt;context);</w:t>
            </w:r>
          </w:p>
          <w:p w14:paraId="5B3833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46A2B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CABA7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4FB3C45B">
      <w:pPr>
        <w:pStyle w:val="53"/>
        <w:numPr>
          <w:ilvl w:val="1"/>
          <w:numId w:val="0"/>
        </w:numPr>
        <w:bidi w:val="0"/>
        <w:ind w:leftChars="0"/>
        <w:rPr>
          <w:rFonts w:hint="default" w:cs="宋体"/>
          <w:sz w:val="24"/>
          <w:szCs w:val="24"/>
          <w:lang w:val="en-US" w:eastAsia="zh-CN"/>
        </w:rPr>
      </w:pPr>
    </w:p>
    <w:p w14:paraId="033987F9">
      <w:pPr>
        <w:pStyle w:val="4"/>
        <w:bidi w:val="0"/>
        <w:rPr>
          <w:rFonts w:hint="default"/>
          <w:lang w:val="en-US"/>
        </w:rPr>
      </w:pPr>
      <w:bookmarkStart w:id="32" w:name="_Toc1886"/>
      <w:r>
        <w:rPr>
          <w:rFonts w:hint="eastAsia"/>
          <w:lang w:val="en-US" w:eastAsia="zh-CN"/>
        </w:rPr>
        <w:t xml:space="preserve">3.3.3 </w:t>
      </w:r>
      <w:r>
        <w:t>用户态服务动态工具注册</w:t>
      </w:r>
      <w:bookmarkEnd w:id="32"/>
    </w:p>
    <w:p w14:paraId="332B470E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原生内核工具（query_file/send_message）编译固定，无法新增自定义能力。新增一套动态工具注册、转发、应答机制：用户态独立服务进程向内核注册自定义工具名，普通 Agent 使用统一 tool_call 调用；内核维护工具注册表与请求转发表，同步阻塞调用方，工具服务接收请求执行业务逻辑后回复结果；配套分组权限隔离，服务退出自动清理注册信息，实现内核工具无需重编译动态扩展。</w:t>
      </w:r>
    </w:p>
    <w:p w14:paraId="29531092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具体机制如下：</w:t>
      </w:r>
    </w:p>
    <w:p w14:paraId="3EC561A2">
      <w:pPr>
        <w:numPr>
          <w:ilvl w:val="0"/>
          <w:numId w:val="20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完整调用流程：服务调用 tool_register 注册summarize_log → Agent tool_call("summarize_log", params) → 内核创建转发请求、阻塞调用方 → 服务 tool_recv 获取参数、执行业务逻辑 → tool_reply 返回结果 → 内核唤醒调用方；</w:t>
      </w:r>
    </w:p>
    <w:p w14:paraId="385C40E0">
      <w:pPr>
        <w:numPr>
          <w:ilvl w:val="0"/>
          <w:numId w:val="20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权限控制：不加 AGENT_TOOL_FLAG_PUBLIC 仅同 Agent 协作组可调用；</w:t>
      </w:r>
    </w:p>
    <w:p w14:paraId="1B25EC85">
      <w:pPr>
        <w:numPr>
          <w:ilvl w:val="0"/>
          <w:numId w:val="20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容错：工具服务异常退出时，agent_proc_exit 自动清理注册表，唤醒阻塞调用方并返回服务失效错误；</w:t>
      </w:r>
    </w:p>
    <w:p w14:paraId="720EE1DD">
      <w:pPr>
        <w:numPr>
          <w:ilvl w:val="0"/>
          <w:numId w:val="20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扩展价值：无需修改内核代码、重新编译内核，用户态程序即可新增 LLM 风格自定义工具 Skill。</w:t>
      </w:r>
    </w:p>
    <w:tbl>
      <w:tblPr>
        <w:tblStyle w:val="16"/>
        <w:tblW w:w="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801"/>
      </w:tblGrid>
      <w:tr w14:paraId="644E0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auto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1D7D6F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19B293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75694A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7B7683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4A4C40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5C7BBA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6E5402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4D6235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5D54D1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4901AC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7B97FF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547C93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348406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5BE5BC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47BA7A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67975D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7ED8AF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0A228E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78459F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01F064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5DCA07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66184C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1BAB89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71AB6D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0B30B8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751190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721A9E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7ACA5B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02ACC2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13108A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30</w:t>
            </w:r>
          </w:p>
          <w:p w14:paraId="20356B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31</w:t>
            </w:r>
          </w:p>
          <w:p w14:paraId="0979BD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32</w:t>
            </w:r>
          </w:p>
          <w:p w14:paraId="626476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33</w:t>
            </w:r>
          </w:p>
          <w:p w14:paraId="1835BB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34</w:t>
            </w:r>
          </w:p>
          <w:p w14:paraId="7D279D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35</w:t>
            </w:r>
          </w:p>
          <w:p w14:paraId="2B0686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36</w:t>
            </w:r>
          </w:p>
          <w:p w14:paraId="3DE54B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37</w:t>
            </w:r>
          </w:p>
          <w:p w14:paraId="03D17D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38</w:t>
            </w:r>
          </w:p>
          <w:p w14:paraId="7042B2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39</w:t>
            </w:r>
          </w:p>
          <w:p w14:paraId="7B791A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40</w:t>
            </w:r>
          </w:p>
          <w:p w14:paraId="08172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41</w:t>
            </w:r>
          </w:p>
          <w:p w14:paraId="3B096A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42</w:t>
            </w:r>
          </w:p>
          <w:p w14:paraId="2A3F0C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43</w:t>
            </w:r>
          </w:p>
          <w:p w14:paraId="11BD53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44</w:t>
            </w:r>
          </w:p>
          <w:p w14:paraId="4F1B8B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45</w:t>
            </w:r>
          </w:p>
          <w:p w14:paraId="6682C3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46</w:t>
            </w:r>
          </w:p>
          <w:p w14:paraId="2B029E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47</w:t>
            </w:r>
          </w:p>
          <w:p w14:paraId="16B457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48</w:t>
            </w:r>
          </w:p>
          <w:p w14:paraId="6824D2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49</w:t>
            </w:r>
          </w:p>
          <w:p w14:paraId="177A25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50</w:t>
            </w:r>
          </w:p>
          <w:p w14:paraId="486720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51</w:t>
            </w:r>
          </w:p>
          <w:p w14:paraId="1B5005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52</w:t>
            </w:r>
          </w:p>
          <w:p w14:paraId="11B505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53</w:t>
            </w:r>
          </w:p>
          <w:p w14:paraId="1C6F84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54</w:t>
            </w:r>
          </w:p>
          <w:p w14:paraId="30E6F6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55</w:t>
            </w:r>
          </w:p>
          <w:p w14:paraId="051362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56</w:t>
            </w:r>
          </w:p>
          <w:p w14:paraId="7CFECC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57</w:t>
            </w:r>
          </w:p>
          <w:p w14:paraId="5FB8B1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58</w:t>
            </w:r>
          </w:p>
          <w:p w14:paraId="1FFE29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59</w:t>
            </w:r>
          </w:p>
          <w:p w14:paraId="6544EC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60</w:t>
            </w:r>
          </w:p>
          <w:p w14:paraId="2FC681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61</w:t>
            </w:r>
          </w:p>
          <w:p w14:paraId="3B440B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62</w:t>
            </w:r>
          </w:p>
          <w:p w14:paraId="2640D8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63</w:t>
            </w:r>
          </w:p>
          <w:p w14:paraId="65D880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64</w:t>
            </w:r>
          </w:p>
          <w:p w14:paraId="56722E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65</w:t>
            </w:r>
          </w:p>
          <w:p w14:paraId="54E5B4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66</w:t>
            </w:r>
          </w:p>
          <w:p w14:paraId="1FCD0E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67</w:t>
            </w:r>
          </w:p>
          <w:p w14:paraId="69FA3F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68</w:t>
            </w:r>
          </w:p>
          <w:p w14:paraId="70D9A2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69</w:t>
            </w:r>
          </w:p>
          <w:p w14:paraId="2AF121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70</w:t>
            </w:r>
          </w:p>
          <w:p w14:paraId="343975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71</w:t>
            </w:r>
          </w:p>
          <w:p w14:paraId="5E4D3D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72</w:t>
            </w:r>
          </w:p>
          <w:p w14:paraId="010824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73</w:t>
            </w:r>
          </w:p>
          <w:p w14:paraId="3F628E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74</w:t>
            </w:r>
          </w:p>
          <w:p w14:paraId="06419A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75</w:t>
            </w:r>
          </w:p>
          <w:p w14:paraId="35E313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76</w:t>
            </w:r>
          </w:p>
          <w:p w14:paraId="4AD86B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77</w:t>
            </w:r>
          </w:p>
          <w:p w14:paraId="6C5325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78</w:t>
            </w:r>
          </w:p>
          <w:p w14:paraId="2FA938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79</w:t>
            </w:r>
          </w:p>
          <w:p w14:paraId="7747B4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80</w:t>
            </w:r>
          </w:p>
          <w:p w14:paraId="75C174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auto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81</w:t>
            </w:r>
          </w:p>
        </w:tc>
        <w:tc>
          <w:tcPr>
            <w:tcW w:w="58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617EF7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1. 服务进程注册工具</w:t>
            </w:r>
          </w:p>
          <w:p w14:paraId="0DCE8A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tool_register(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*name, 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flags) {</w:t>
            </w:r>
          </w:p>
          <w:p w14:paraId="010171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proc *p = myproc();</w:t>
            </w:r>
          </w:p>
          <w:p w14:paraId="3333A2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lock(&amp;agent_runtime_lock);</w:t>
            </w:r>
          </w:p>
          <w:p w14:paraId="690EF2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校验工具名不与内置工具冲突</w:t>
            </w:r>
          </w:p>
          <w:p w14:paraId="6DA246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(is_builtin_tool(name)) {</w:t>
            </w:r>
          </w:p>
          <w:p w14:paraId="4BD8EA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unlock(&amp;agent_runtime_lock);</w:t>
            </w:r>
          </w:p>
          <w:p w14:paraId="115152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-1;</w:t>
            </w:r>
          </w:p>
          <w:p w14:paraId="4A4211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88ED2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写入工具表</w:t>
            </w:r>
          </w:p>
          <w:p w14:paraId="2D7616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dynamic_tool *t = find_empty_tool();</w:t>
            </w:r>
          </w:p>
          <w:p w14:paraId="18FCE7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strcpy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(t-&gt;name, name);</w:t>
            </w:r>
          </w:p>
          <w:p w14:paraId="0103C5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t-&gt;service_pid = p-&gt;pid;</w:t>
            </w:r>
          </w:p>
          <w:p w14:paraId="3CCED7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t-&gt;group = p-&gt;agent_group;</w:t>
            </w:r>
          </w:p>
          <w:p w14:paraId="6E80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t-&gt;flags = flags;</w:t>
            </w:r>
          </w:p>
          <w:p w14:paraId="7E23DA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t-&gt;used = 1;</w:t>
            </w:r>
          </w:p>
          <w:p w14:paraId="0EE77A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unlock(&amp;agent_runtime_lock);</w:t>
            </w:r>
          </w:p>
          <w:p w14:paraId="60521D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0;</w:t>
            </w:r>
          </w:p>
          <w:p w14:paraId="7350EA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FF0D0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0F9F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2. tool_call 命中动态工具，转发请求</w:t>
            </w:r>
          </w:p>
          <w:p w14:paraId="42D45A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route_dynamic_tool(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agent_tool_request *req, 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agent_tool_response *resp) {</w:t>
            </w:r>
          </w:p>
          <w:p w14:paraId="47580B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proc *caller = myproc();</w:t>
            </w:r>
          </w:p>
          <w:p w14:paraId="3F1C5C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lock(&amp;agent_runtime_lock);</w:t>
            </w:r>
          </w:p>
          <w:p w14:paraId="454493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dynamic_tool *t = find_tool_by_name(req-&gt;tool);</w:t>
            </w:r>
          </w:p>
          <w:p w14:paraId="29000A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(!t) { unlock(&amp;agent_runtime_lock); 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-AGENT_TOOL_ERR_TOOL_NOT_FOUND; }</w:t>
            </w:r>
          </w:p>
          <w:p w14:paraId="40E2AE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权限校验：非public只能同组调用</w:t>
            </w:r>
          </w:p>
          <w:p w14:paraId="19FABE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(!(t-&gt;flags &amp; AGENT_TOOL_FLAG_PUBLIC) &amp;&amp; t-&gt;group != caller-&gt;agent_group) {</w:t>
            </w:r>
          </w:p>
          <w:p w14:paraId="06F48C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unlock(&amp;agent_runtime_lock);</w:t>
            </w:r>
          </w:p>
          <w:p w14:paraId="2ED454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-AGENT_TOOL_ERR_PERM;</w:t>
            </w:r>
          </w:p>
          <w:p w14:paraId="7FE4F5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1E3CE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创建转发请求</w:t>
            </w:r>
          </w:p>
          <w:p w14:paraId="0C4D6D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dynamic_request *r = alloc_dynamic_req();</w:t>
            </w:r>
          </w:p>
          <w:p w14:paraId="684D39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r-&gt;caller_pid = caller-&gt;pid;</w:t>
            </w:r>
          </w:p>
          <w:p w14:paraId="0B1726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r-&gt;service_pid = t-&gt;service_pid;</w:t>
            </w:r>
          </w:p>
          <w:p w14:paraId="35ADC2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strcpy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(r-&gt;tool, req-&gt;tool);</w:t>
            </w:r>
          </w:p>
          <w:p w14:paraId="646599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strcpy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(r-&gt;params, req-&gt;params);</w:t>
            </w:r>
          </w:p>
          <w:p w14:paraId="40851D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r-&gt;done = 0;</w:t>
            </w:r>
          </w:p>
          <w:p w14:paraId="4EBADC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unlock(&amp;agent_runtime_lock);</w:t>
            </w:r>
          </w:p>
          <w:p w14:paraId="537A70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唤醒工具服务，调用方阻塞等待回复</w:t>
            </w:r>
          </w:p>
          <w:p w14:paraId="3AD50E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wakeup(findproc(t-&gt;service_pid));</w:t>
            </w:r>
          </w:p>
          <w:p w14:paraId="7682A9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sleep(r);</w:t>
            </w:r>
          </w:p>
          <w:p w14:paraId="5AC09D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读取返回结果</w:t>
            </w:r>
          </w:p>
          <w:p w14:paraId="7C403A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strcpy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(resp-&gt;result, r-&gt;result);</w:t>
            </w:r>
          </w:p>
          <w:p w14:paraId="3CC018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resp-&gt;status = r-&gt;status;</w:t>
            </w:r>
          </w:p>
          <w:p w14:paraId="388EF3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free_dynamic_req(r);</w:t>
            </w:r>
          </w:p>
          <w:p w14:paraId="1AA34D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0;</w:t>
            </w:r>
          </w:p>
          <w:p w14:paraId="6149FF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8C2CA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AD491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3. 工具服务接收请求</w:t>
            </w:r>
          </w:p>
          <w:p w14:paraId="5735B9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tool_recv(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dynamic_request *out_req) {</w:t>
            </w:r>
          </w:p>
          <w:p w14:paraId="6EADE3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proc *p = myproc();</w:t>
            </w:r>
          </w:p>
          <w:p w14:paraId="28207F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lock(&amp;agent_runtime_lock);</w:t>
            </w:r>
          </w:p>
          <w:p w14:paraId="19B1A7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查找归属本服务的未处理请求</w:t>
            </w:r>
          </w:p>
          <w:p w14:paraId="42BCE7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dynamic_request *r = find_pending_req(p-&gt;pid);</w:t>
            </w:r>
          </w:p>
          <w:p w14:paraId="7814B6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(!r) { unlock(&amp;agent_runtime_lock); 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-1; }</w:t>
            </w:r>
          </w:p>
          <w:p w14:paraId="39679B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memcpy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(out_req, r, 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sizeof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(*out_req));</w:t>
            </w:r>
          </w:p>
          <w:p w14:paraId="0FC1BC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unlock(&amp;agent_runtime_lock);</w:t>
            </w:r>
          </w:p>
          <w:p w14:paraId="27A45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0;</w:t>
            </w:r>
          </w:p>
          <w:p w14:paraId="1491B0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AE7FD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A532D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4. 工具服务返回结果，唤醒调用方</w:t>
            </w:r>
          </w:p>
          <w:p w14:paraId="3AFFFF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tool_reply(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req_id, 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*result, 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status) {</w:t>
            </w:r>
          </w:p>
          <w:p w14:paraId="4A6F65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lock(&amp;agent_runtime_lock);</w:t>
            </w:r>
          </w:p>
          <w:p w14:paraId="04CC01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dynamic_request *r = find_req_by_id(req_id);</w:t>
            </w:r>
          </w:p>
          <w:p w14:paraId="18B3A4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strcpy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(r-&gt;result, result);</w:t>
            </w:r>
          </w:p>
          <w:p w14:paraId="546401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r-&gt;status = status;</w:t>
            </w:r>
          </w:p>
          <w:p w14:paraId="5F0C36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r-&gt;done = 1;</w:t>
            </w:r>
          </w:p>
          <w:p w14:paraId="3CD8AC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wakeup(findproc(r-&gt;caller_pid));</w:t>
            </w:r>
          </w:p>
          <w:p w14:paraId="6AD784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unlock(&amp;agent_runtime_lock);</w:t>
            </w:r>
          </w:p>
          <w:p w14:paraId="364E2F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0;</w:t>
            </w:r>
          </w:p>
          <w:p w14:paraId="6E17E6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27F08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193CC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进程退出清理：注销该进程所有注册工具</w:t>
            </w:r>
          </w:p>
          <w:p w14:paraId="2BAE61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agent_proc_exit(</w:t>
            </w:r>
            <w:r>
              <w:rPr>
                <w:rStyle w:val="21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proc *p) {</w:t>
            </w:r>
          </w:p>
          <w:p w14:paraId="7294DE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lock(&amp;agent_runtime_lock);</w:t>
            </w:r>
          </w:p>
          <w:p w14:paraId="61F54D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clear_tool_by_pid(p-&gt;pid);</w:t>
            </w:r>
          </w:p>
          <w:p w14:paraId="3B34FA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// 所有等待该服务的请求标记服务失效</w:t>
            </w:r>
          </w:p>
          <w:p w14:paraId="6AFF00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invalidate_all_req(p-&gt;pid);</w:t>
            </w:r>
          </w:p>
          <w:p w14:paraId="540304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unlock(&amp;agent_runtime_lock);</w:t>
            </w:r>
          </w:p>
          <w:p w14:paraId="0660F4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21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037B7757">
      <w:pPr>
        <w:pStyle w:val="27"/>
        <w:numPr>
          <w:ilvl w:val="0"/>
          <w:numId w:val="0"/>
        </w:numPr>
        <w:spacing w:line="360" w:lineRule="auto"/>
        <w:ind w:leftChars="0"/>
        <w:outlineLvl w:val="1"/>
        <w:rPr>
          <w:rFonts w:hint="default" w:ascii="宋体" w:hAnsi="宋体" w:cs="宋体"/>
          <w:sz w:val="24"/>
          <w:szCs w:val="24"/>
          <w:lang w:val="en-US" w:eastAsia="zh-CN"/>
        </w:rPr>
      </w:pPr>
    </w:p>
    <w:bookmarkEnd w:id="26"/>
    <w:p w14:paraId="42770F30">
      <w:pPr>
        <w:ind w:left="240" w:hanging="281" w:hangingChars="100"/>
        <w:jc w:val="left"/>
      </w:pPr>
      <w:bookmarkStart w:id="33" w:name="_Toc8986"/>
      <w:r>
        <w:rPr>
          <w:rStyle w:val="31"/>
          <w:rFonts w:hint="eastAsia"/>
          <w:lang w:val="en-US" w:eastAsia="zh-CN"/>
        </w:rPr>
        <w:t>3.3.4创新点测试</w:t>
      </w:r>
      <w:bookmarkEnd w:id="33"/>
      <w:r>
        <w:drawing>
          <wp:inline distT="0" distB="0" distL="114300" distR="114300">
            <wp:extent cx="5269230" cy="3096260"/>
            <wp:effectExtent l="0" t="0" r="1270" b="254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870AD">
      <w:pPr>
        <w:pStyle w:val="7"/>
        <w:ind w:left="240" w:hanging="200" w:hangingChars="100"/>
        <w:jc w:val="center"/>
        <w:rPr>
          <w:rFonts w:hint="eastAsia" w:eastAsia="宋体"/>
          <w:lang w:eastAsia="zh-CN"/>
        </w:rPr>
      </w:pPr>
      <w:r>
        <w:t xml:space="preserve">图 </w:t>
      </w:r>
      <w:r>
        <w:rPr>
          <w:rFonts w:hint="eastAsia"/>
          <w:lang w:val="en-US" w:eastAsia="zh-CN"/>
        </w:rPr>
        <w:t>3.3.4</w:t>
      </w:r>
      <w:r>
        <w:rPr>
          <w:rFonts w:hint="eastAsia"/>
          <w:lang w:eastAsia="zh-CN"/>
        </w:rPr>
        <w:t xml:space="preserve"> 测试结果</w:t>
      </w:r>
    </w:p>
    <w:p w14:paraId="7631061C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该程序专门针对项目三大核心创新点：跨 Agent 共享文件查询缓存、事件优先级调度器、动态工具注册服务做自动化验证，全部用例最终all tests passed，代表三大自研扩展机制功能全部正常，按模块拆分说明：</w:t>
      </w:r>
    </w:p>
    <w:p w14:paraId="62F7A3E4">
      <w:pPr>
        <w:numPr>
          <w:ilvl w:val="0"/>
          <w:numId w:val="21"/>
        </w:numPr>
        <w:spacing w:line="360" w:lineRule="auto"/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基础 Agent 调度初始化</w:t>
      </w:r>
    </w:p>
    <w:p w14:paraId="01760E62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创建主测试 Agent，完成 PCB 扩展字段中调度优先级、进程分组信息初始化；</w:t>
      </w:r>
    </w:p>
    <w:p w14:paraId="509F399D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验证调度器可识别不同 Agent 的优先级分组，为后续事件调度测试做基础。</w:t>
      </w:r>
    </w:p>
    <w:p w14:paraId="0337A7F2">
      <w:pPr>
        <w:numPr>
          <w:ilvl w:val="0"/>
          <w:numId w:val="21"/>
        </w:numPr>
        <w:spacing w:line="360" w:lineRule="auto"/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共享查询缓存机制（</w:t>
      </w:r>
    </w:p>
    <w:p w14:paraId="1EC420DB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新建测试文件，挂载type/owner/tags自定义文件元数据，缓存文件属性索引；</w:t>
      </w:r>
    </w:p>
    <w:p w14:paraId="753FDB85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第一个 Agent 执行query_file检索，内核生成全局共享查询缓存（对应日志cache_hit=0首次查询）；</w:t>
      </w:r>
    </w:p>
    <w:p w14:paraId="2D08CCFD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第二个 Agent 执行相同检索，直接复用全局缓存，无需重复磁盘扫描（对应日志cache_hit=1复用缓存）；</w:t>
      </w:r>
    </w:p>
    <w:p w14:paraId="5C9D44D3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修改文件元数据时自动触发缓存失效，依靠元数据版本号清理过期缓存，避免读取旧脏数据； 完全复现 CodeLab 场景中 Retriever、Reviewer 复用缓存的优化逻辑。</w:t>
      </w:r>
    </w:p>
    <w:p w14:paraId="04C6707D">
      <w:pPr>
        <w:numPr>
          <w:ilvl w:val="0"/>
          <w:numId w:val="21"/>
        </w:numPr>
        <w:spacing w:line="360" w:lineRule="auto"/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内核事件驱动与事件优先级调度器</w:t>
      </w:r>
    </w:p>
    <w:p w14:paraId="6C7AF7B3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构造三类内核事件：跨 Agent 消息 MESSAGE、文件修改 FILEMOD、定时心跳 HEARTBEAT；</w:t>
      </w:r>
    </w:p>
    <w:p w14:paraId="71A86C26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调度器严格按照优先级排序：MESSAGE &gt; FILEMOD &gt; HEARTBEAT，高紧急度任务优先获得 CPU 调度，和运行日志里各 Agent 调度权重匹配；</w:t>
      </w:r>
    </w:p>
    <w:p w14:paraId="745B0D1B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多调度工作线程正常创建、执行、安全退出，无死锁、卡死。</w:t>
      </w:r>
    </w:p>
    <w:p w14:paraId="4E4074E6">
      <w:pPr>
        <w:numPr>
          <w:ilvl w:val="0"/>
          <w:numId w:val="21"/>
        </w:numPr>
        <w:spacing w:line="360" w:lineRule="auto"/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动态工具注册服务机制（Tool-Service 配套测试）</w:t>
      </w:r>
    </w:p>
    <w:p w14:paraId="6084FA66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模拟 Tool-Service 独立进程，在内核动态注册自定义测试工具run_rule_test_dyn；</w:t>
      </w:r>
    </w:p>
    <w:p w14:paraId="3B6A4BBA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测试工具接收调用请求、执行校验、返回结构化响应全链路流程；</w:t>
      </w:r>
    </w:p>
    <w:p w14:paraId="2BF216B5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工具服务进程可正常释放资源、安全退出，无句柄 / 内存泄漏； 对应 CodeLab 场景 Test-Agent 调用动态注册测试工具的完整流程。</w:t>
      </w:r>
    </w:p>
    <w:p w14:paraId="682343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4FD51C95">
      <w:pPr>
        <w:ind w:left="240" w:hanging="240" w:hangingChars="100"/>
        <w:rPr>
          <w:rFonts w:hint="default"/>
          <w:lang w:val="en-US" w:eastAsia="zh-CN"/>
        </w:rPr>
      </w:pPr>
    </w:p>
    <w:p w14:paraId="23C4480E">
      <w:pPr>
        <w:pStyle w:val="2"/>
        <w:spacing w:line="360" w:lineRule="auto"/>
      </w:pPr>
      <w:bookmarkStart w:id="34" w:name="_Toc16313"/>
      <w:r>
        <w:rPr>
          <w:rFonts w:hint="eastAsia"/>
          <w:lang w:val="en-US" w:eastAsia="zh-CN"/>
        </w:rPr>
        <w:t>创新场景</w:t>
      </w:r>
      <w:bookmarkEnd w:id="34"/>
    </w:p>
    <w:p w14:paraId="51DE9F2C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本项目的多 Agent 代码修复演示场景，灵感源自 Claude Code 等主流 AI 编程智能体的工作范式，并在 xv6 操作系统内核中完成了机制层面的模拟复现。现实中 AI 编程 Agent 依靠循环工具调用、文件检索、代码修改、自动化测试等流程完成代码缺陷修复。</w:t>
      </w:r>
    </w:p>
    <w:p w14:paraId="5DC0EC10">
      <w:pPr>
        <w:spacing w:line="360" w:lineRule="auto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本场景提取该工作流核心逻辑，搭建了一套运行于操作系统内核的仿真闭环：预置存在计数缺陷的 todo 代码仓库，拆分规划、检索、修改、测试、审核、工具服务六类专用智能体，还原 AI 编程 “查找代码漏洞 — 自动打补丁 — 校验修复效果 — 审核变更” 的完整链路，同时针对原生 AI 编程工具存在的重复文件查询、工具能力固化、进程调度无优先级区分等痛点，新增跨 Agent 共享查询缓存、动态工具注册、事件感知调度三大内核创新机制，将原本运行在应用层的 AI 智能体逻辑下沉至操作系统。</w:t>
      </w:r>
    </w:p>
    <w:p w14:paraId="2D43FB84"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35" w:name="_Toc11801"/>
      <w:r>
        <w:rPr>
          <w:rFonts w:hint="eastAsia"/>
          <w:lang w:val="en-US" w:eastAsia="zh-CN"/>
        </w:rPr>
        <w:t>4.1场景模块</w:t>
      </w:r>
      <w:bookmarkEnd w:id="35"/>
    </w:p>
    <w:p w14:paraId="5B1C0637">
      <w:pPr>
        <w:numPr>
          <w:ilvl w:val="0"/>
          <w:numId w:val="22"/>
        </w:numPr>
        <w:spacing w:line="360" w:lineRule="auto"/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Planner-Agent</w:t>
      </w:r>
    </w:p>
    <w:p w14:paraId="59B64E23">
      <w:pPr>
        <w:pStyle w:val="14"/>
        <w:keepNext w:val="0"/>
        <w:keepLines w:val="0"/>
        <w:widowControl/>
        <w:suppressLineNumbers w:val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程序：planner_agent</w:t>
      </w:r>
    </w:p>
    <w:p w14:paraId="7BE9C422">
      <w:pPr>
        <w:pStyle w:val="14"/>
        <w:keepNext w:val="0"/>
        <w:keepLines w:val="0"/>
        <w:widowControl/>
        <w:suppressLineNumbers w:val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职责：</w:t>
      </w:r>
    </w:p>
    <w:p w14:paraId="71C5272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 xml:space="preserve">创建自己为 PRIMARY Agent </w:t>
      </w:r>
    </w:p>
    <w:p w14:paraId="4E9EDD7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等待 HEARTBEAT 唤醒</w:t>
      </w:r>
    </w:p>
    <w:p w14:paraId="456C41F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生成或接收计划</w:t>
      </w:r>
    </w:p>
    <w:p w14:paraId="2A50D1E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创建子 Agent 和动态工具服务</w:t>
      </w:r>
    </w:p>
    <w:p w14:paraId="661A4A6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设置并展示调度策略</w:t>
      </w:r>
    </w:p>
    <w:p w14:paraId="2B5A45E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分发任务消息</w:t>
      </w:r>
    </w:p>
    <w:p w14:paraId="6710543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收集各阶段结果</w:t>
      </w:r>
    </w:p>
    <w:p w14:paraId="3162F04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打印最终摘要并结束 Agent Loop</w:t>
      </w:r>
    </w:p>
    <w:p w14:paraId="28B69A5A">
      <w:pPr>
        <w:numPr>
          <w:ilvl w:val="0"/>
          <w:numId w:val="22"/>
        </w:numPr>
        <w:spacing w:line="360" w:lineRule="auto"/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fldChar w:fldCharType="begin"/>
      </w:r>
      <w:r>
        <w:rPr>
          <w:rFonts w:hint="eastAsia"/>
          <w:b/>
          <w:bCs/>
          <w:lang w:val="en-US" w:eastAsia="zh-CN"/>
        </w:rPr>
        <w:instrText xml:space="preserve"> HYPERLINK "" \l "retriever-agent" </w:instrText>
      </w:r>
      <w:r>
        <w:rPr>
          <w:rFonts w:hint="eastAsia"/>
          <w:b/>
          <w:bCs/>
          <w:lang w:val="en-US" w:eastAsia="zh-CN"/>
        </w:rPr>
        <w:fldChar w:fldCharType="separate"/>
      </w:r>
      <w:r>
        <w:rPr>
          <w:rFonts w:hint="eastAsia"/>
          <w:b/>
          <w:bCs/>
          <w:lang w:val="en-US" w:eastAsia="zh-CN"/>
        </w:rPr>
        <w:fldChar w:fldCharType="end"/>
      </w:r>
      <w:r>
        <w:rPr>
          <w:rFonts w:hint="eastAsia"/>
          <w:b/>
          <w:bCs/>
          <w:lang w:val="en-US" w:eastAsia="zh-CN"/>
        </w:rPr>
        <w:t>Retriever-Agent</w:t>
      </w:r>
    </w:p>
    <w:p w14:paraId="6B8CC0FD">
      <w:pPr>
        <w:pStyle w:val="14"/>
        <w:keepNext w:val="0"/>
        <w:keepLines w:val="0"/>
        <w:widowControl/>
        <w:suppressLineNumbers w:val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程序：retriever_agent</w:t>
      </w:r>
    </w:p>
    <w:p w14:paraId="020403F8">
      <w:pPr>
        <w:pStyle w:val="14"/>
        <w:keepNext w:val="0"/>
        <w:keepLines w:val="0"/>
        <w:widowControl/>
        <w:suppressLineNumbers w:val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职责：</w:t>
      </w:r>
    </w:p>
    <w:p w14:paraId="3A094D32">
      <w:pPr>
        <w:numPr>
          <w:ilvl w:val="0"/>
          <w:numId w:val="24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接收 Planner 下发的检索任务</w:t>
      </w:r>
    </w:p>
    <w:p w14:paraId="44857E72">
      <w:pPr>
        <w:numPr>
          <w:ilvl w:val="0"/>
          <w:numId w:val="24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调用 query_file(type=code;module=todo;keyword=delete) </w:t>
      </w:r>
    </w:p>
    <w:p w14:paraId="5658870B">
      <w:pPr>
        <w:numPr>
          <w:ilvl w:val="0"/>
          <w:numId w:val="24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第一次查询填充 shared query cache</w:t>
      </w:r>
    </w:p>
    <w:p w14:paraId="73EC2082">
      <w:pPr>
        <w:numPr>
          <w:ilvl w:val="0"/>
          <w:numId w:val="24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调用 read_file(path=repo/todo.c) </w:t>
      </w:r>
    </w:p>
    <w:p w14:paraId="73206A85">
      <w:pPr>
        <w:numPr>
          <w:ilvl w:val="0"/>
          <w:numId w:val="24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定位 delete_task 缺少 task_count-- </w:t>
      </w:r>
    </w:p>
    <w:p w14:paraId="06E44DE5">
      <w:pPr>
        <w:numPr>
          <w:ilvl w:val="0"/>
          <w:numId w:val="24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通知 Patch-Agent 进行补丁修改</w:t>
      </w:r>
    </w:p>
    <w:p w14:paraId="223B7ACB"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</w:p>
    <w:p w14:paraId="63C1F6F3">
      <w:pPr>
        <w:numPr>
          <w:ilvl w:val="0"/>
          <w:numId w:val="22"/>
        </w:numPr>
        <w:spacing w:line="360" w:lineRule="auto"/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fldChar w:fldCharType="begin"/>
      </w:r>
      <w:r>
        <w:rPr>
          <w:rFonts w:hint="eastAsia"/>
          <w:b/>
          <w:bCs/>
          <w:lang w:val="en-US" w:eastAsia="zh-CN"/>
        </w:rPr>
        <w:instrText xml:space="preserve"> HYPERLINK "" \l "patch-agent" </w:instrText>
      </w:r>
      <w:r>
        <w:rPr>
          <w:rFonts w:hint="eastAsia"/>
          <w:b/>
          <w:bCs/>
          <w:lang w:val="en-US" w:eastAsia="zh-CN"/>
        </w:rPr>
        <w:fldChar w:fldCharType="separate"/>
      </w:r>
      <w:r>
        <w:rPr>
          <w:rFonts w:hint="eastAsia"/>
          <w:b/>
          <w:bCs/>
          <w:lang w:val="en-US" w:eastAsia="zh-CN"/>
        </w:rPr>
        <w:fldChar w:fldCharType="end"/>
      </w:r>
      <w:r>
        <w:rPr>
          <w:rFonts w:hint="eastAsia"/>
          <w:b/>
          <w:bCs/>
          <w:lang w:val="en-US" w:eastAsia="zh-CN"/>
        </w:rPr>
        <w:t>Patch-Agent</w:t>
      </w:r>
    </w:p>
    <w:p w14:paraId="091A3ED9">
      <w:pPr>
        <w:pStyle w:val="14"/>
        <w:keepNext w:val="0"/>
        <w:keepLines w:val="0"/>
        <w:widowControl/>
        <w:suppressLineNumbers w:val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程序：patch_agent</w:t>
      </w:r>
    </w:p>
    <w:p w14:paraId="4283F556">
      <w:pPr>
        <w:pStyle w:val="14"/>
        <w:keepNext w:val="0"/>
        <w:keepLines w:val="0"/>
        <w:widowControl/>
        <w:suppressLineNumbers w:val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职责：</w:t>
      </w:r>
    </w:p>
    <w:p w14:paraId="6D471D7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接收 Retriever 发送的补丁任务</w:t>
      </w:r>
    </w:p>
    <w:p w14:paraId="55FCD07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 xml:space="preserve">调用 patch_file </w:t>
      </w:r>
    </w:p>
    <w:p w14:paraId="2A87758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 xml:space="preserve">将 // BUG: missing task_count-- 替换为 task_count--; </w:t>
      </w:r>
    </w:p>
    <w:p w14:paraId="2622077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修改文件后触发 FILEMOD 事件</w:t>
      </w:r>
    </w:p>
    <w:p w14:paraId="5F847E1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通知 Test-Agent 进入测试阶段</w:t>
      </w:r>
    </w:p>
    <w:p w14:paraId="08502ABD">
      <w:pPr>
        <w:numPr>
          <w:ilvl w:val="0"/>
          <w:numId w:val="22"/>
        </w:numPr>
        <w:spacing w:line="360" w:lineRule="auto"/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fldChar w:fldCharType="begin"/>
      </w:r>
      <w:r>
        <w:rPr>
          <w:rFonts w:hint="eastAsia"/>
          <w:b/>
          <w:bCs/>
          <w:lang w:val="en-US" w:eastAsia="zh-CN"/>
        </w:rPr>
        <w:instrText xml:space="preserve"> HYPERLINK "" \l "test-agent" </w:instrText>
      </w:r>
      <w:r>
        <w:rPr>
          <w:rFonts w:hint="eastAsia"/>
          <w:b/>
          <w:bCs/>
          <w:lang w:val="en-US" w:eastAsia="zh-CN"/>
        </w:rPr>
        <w:fldChar w:fldCharType="separate"/>
      </w:r>
      <w:r>
        <w:rPr>
          <w:rFonts w:hint="eastAsia"/>
          <w:b/>
          <w:bCs/>
          <w:lang w:val="en-US" w:eastAsia="zh-CN"/>
        </w:rPr>
        <w:fldChar w:fldCharType="end"/>
      </w:r>
      <w:r>
        <w:rPr>
          <w:rFonts w:hint="eastAsia"/>
          <w:b/>
          <w:bCs/>
          <w:lang w:val="en-US" w:eastAsia="zh-CN"/>
        </w:rPr>
        <w:t>Test-Agent</w:t>
      </w:r>
    </w:p>
    <w:p w14:paraId="27F89490">
      <w:pPr>
        <w:pStyle w:val="14"/>
        <w:keepNext w:val="0"/>
        <w:keepLines w:val="0"/>
        <w:widowControl/>
        <w:suppressLineNumbers w:val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程序：test_agent</w:t>
      </w:r>
    </w:p>
    <w:p w14:paraId="131653A4">
      <w:pPr>
        <w:pStyle w:val="14"/>
        <w:keepNext w:val="0"/>
        <w:keepLines w:val="0"/>
        <w:widowControl/>
        <w:suppressLineNumbers w:val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职责：</w:t>
      </w:r>
    </w:p>
    <w:p w14:paraId="708A11D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接收 Patch-Agent 的“已修复”消息</w:t>
      </w:r>
    </w:p>
    <w:p w14:paraId="4736F64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 xml:space="preserve">调用动态工具 run_rule_test_dyn </w:t>
      </w:r>
    </w:p>
    <w:p w14:paraId="6D7271D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 xml:space="preserve">检查 todo.c 中是否出现 task_count-- </w:t>
      </w:r>
    </w:p>
    <w:p w14:paraId="24B0D57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检查 delete_task 是否仍存在</w:t>
      </w:r>
    </w:p>
    <w:p w14:paraId="300A0FF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检查 test.c 是否包含删除逻辑测试</w:t>
      </w:r>
    </w:p>
    <w:p w14:paraId="61551CF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将测试结果发给 Reviewer-Agent 和 Planner-Agent</w:t>
      </w:r>
    </w:p>
    <w:p w14:paraId="3DCC5B6B">
      <w:pPr>
        <w:numPr>
          <w:ilvl w:val="0"/>
          <w:numId w:val="22"/>
        </w:numPr>
        <w:spacing w:line="360" w:lineRule="auto"/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fldChar w:fldCharType="begin"/>
      </w:r>
      <w:r>
        <w:rPr>
          <w:rFonts w:hint="eastAsia"/>
          <w:b/>
          <w:bCs/>
          <w:lang w:val="en-US" w:eastAsia="zh-CN"/>
        </w:rPr>
        <w:instrText xml:space="preserve"> HYPERLINK "" \l "reviewer-agent" </w:instrText>
      </w:r>
      <w:r>
        <w:rPr>
          <w:rFonts w:hint="eastAsia"/>
          <w:b/>
          <w:bCs/>
          <w:lang w:val="en-US" w:eastAsia="zh-CN"/>
        </w:rPr>
        <w:fldChar w:fldCharType="separate"/>
      </w:r>
      <w:r>
        <w:rPr>
          <w:rFonts w:hint="eastAsia"/>
          <w:b/>
          <w:bCs/>
          <w:lang w:val="en-US" w:eastAsia="zh-CN"/>
        </w:rPr>
        <w:fldChar w:fldCharType="end"/>
      </w:r>
      <w:r>
        <w:rPr>
          <w:rFonts w:hint="eastAsia"/>
          <w:b/>
          <w:bCs/>
          <w:lang w:val="en-US" w:eastAsia="zh-CN"/>
        </w:rPr>
        <w:t>Reviewer-Agent</w:t>
      </w:r>
    </w:p>
    <w:p w14:paraId="2C3671E7">
      <w:pPr>
        <w:pStyle w:val="14"/>
        <w:keepNext w:val="0"/>
        <w:keepLines w:val="0"/>
        <w:widowControl/>
        <w:suppressLineNumbers w:val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程序：reviewer_agent</w:t>
      </w:r>
    </w:p>
    <w:p w14:paraId="1594266F">
      <w:pPr>
        <w:pStyle w:val="14"/>
        <w:keepNext w:val="0"/>
        <w:keepLines w:val="0"/>
        <w:widowControl/>
        <w:suppressLineNumbers w:val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职责：</w:t>
      </w:r>
    </w:p>
    <w:p w14:paraId="24FBDF8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监听 repo/todo.c 文件修改事件</w:t>
      </w:r>
    </w:p>
    <w:p w14:paraId="1174E29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在审核阶段重复执行相同查询，展示 shared query cache 命中</w:t>
      </w:r>
    </w:p>
    <w:p w14:paraId="5220714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接收 Test-Agent 的测试结果</w:t>
      </w:r>
    </w:p>
    <w:p w14:paraId="266BC1C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 xml:space="preserve">调用 diff_file </w:t>
      </w:r>
    </w:p>
    <w:p w14:paraId="18BDA74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判断补丁和测试是否满足要求</w:t>
      </w:r>
    </w:p>
    <w:p w14:paraId="752D06B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 xml:space="preserve">向 Planner-Agent 返回 approve 或 reject </w:t>
      </w:r>
    </w:p>
    <w:p w14:paraId="3BF30265">
      <w:pPr>
        <w:numPr>
          <w:ilvl w:val="0"/>
          <w:numId w:val="22"/>
        </w:numPr>
        <w:spacing w:line="360" w:lineRule="auto"/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fldChar w:fldCharType="begin"/>
      </w:r>
      <w:r>
        <w:rPr>
          <w:rFonts w:hint="eastAsia"/>
          <w:b/>
          <w:bCs/>
          <w:lang w:val="en-US" w:eastAsia="zh-CN"/>
        </w:rPr>
        <w:instrText xml:space="preserve"> HYPERLINK "" \l "tool-service" </w:instrText>
      </w:r>
      <w:r>
        <w:rPr>
          <w:rFonts w:hint="eastAsia"/>
          <w:b/>
          <w:bCs/>
          <w:lang w:val="en-US" w:eastAsia="zh-CN"/>
        </w:rPr>
        <w:fldChar w:fldCharType="separate"/>
      </w:r>
      <w:r>
        <w:rPr>
          <w:rFonts w:hint="eastAsia"/>
          <w:b/>
          <w:bCs/>
          <w:lang w:val="en-US" w:eastAsia="zh-CN"/>
        </w:rPr>
        <w:fldChar w:fldCharType="end"/>
      </w:r>
      <w:r>
        <w:rPr>
          <w:rFonts w:hint="eastAsia"/>
          <w:b/>
          <w:bCs/>
          <w:lang w:val="en-US" w:eastAsia="zh-CN"/>
        </w:rPr>
        <w:t>Tool-Service</w:t>
      </w:r>
    </w:p>
    <w:p w14:paraId="335D5FE0">
      <w:pPr>
        <w:pStyle w:val="14"/>
        <w:keepNext w:val="0"/>
        <w:keepLines w:val="0"/>
        <w:widowControl/>
        <w:suppressLineNumbers w:val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程序：rule_test_tool_agent</w:t>
      </w:r>
    </w:p>
    <w:p w14:paraId="49B9D1CF">
      <w:pPr>
        <w:pStyle w:val="14"/>
        <w:keepNext w:val="0"/>
        <w:keepLines w:val="0"/>
        <w:widowControl/>
        <w:suppressLineNumbers w:val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职责：</w:t>
      </w:r>
    </w:p>
    <w:p w14:paraId="7567B20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 xml:space="preserve">运行时注册动态工具 run_rule_test_dyn </w:t>
      </w:r>
    </w:p>
    <w:p w14:paraId="0C09F90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等待 Test-Agent 通过 tool_call 调用</w:t>
      </w:r>
    </w:p>
    <w:p w14:paraId="4CE752D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 xml:space="preserve">在用户态读取 repo/todo.c 和 repo/test.c </w:t>
      </w:r>
    </w:p>
    <w:p w14:paraId="0DD75B7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返回规则测试结果</w:t>
      </w:r>
    </w:p>
    <w:p w14:paraId="244D98D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完成一次服务后退出，展示动态工具生命周期</w:t>
      </w:r>
    </w:p>
    <w:p w14:paraId="09C802D0"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36" w:name="_Toc6961"/>
      <w:r>
        <w:rPr>
          <w:rFonts w:hint="eastAsia"/>
          <w:lang w:val="en-US" w:eastAsia="zh-CN"/>
        </w:rPr>
        <w:t>4.2 运行结果</w:t>
      </w:r>
      <w:bookmarkEnd w:id="36"/>
    </w:p>
    <w:p w14:paraId="5245CA4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cstheme="minorBidi"/>
          <w:kern w:val="2"/>
          <w:sz w:val="24"/>
          <w:szCs w:val="22"/>
          <w:lang w:val="en-US" w:eastAsia="zh-CN" w:bidi="ar-SA"/>
        </w:rPr>
      </w:pPr>
      <w:r>
        <w:rPr>
          <w:rFonts w:hint="default" w:cstheme="minorBidi"/>
          <w:kern w:val="2"/>
          <w:sz w:val="24"/>
          <w:szCs w:val="22"/>
          <w:lang w:val="en-US" w:eastAsia="zh-CN" w:bidi="ar-SA"/>
        </w:rPr>
        <w:drawing>
          <wp:inline distT="0" distB="0" distL="114300" distR="114300">
            <wp:extent cx="5269230" cy="3586480"/>
            <wp:effectExtent l="0" t="0" r="1270" b="7620"/>
            <wp:docPr id="6" name="图片 6" descr="微信图片_20260628155058_686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60628155058_686_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cstheme="minorBidi"/>
          <w:kern w:val="2"/>
          <w:sz w:val="24"/>
          <w:szCs w:val="22"/>
          <w:lang w:val="en-US" w:eastAsia="zh-CN" w:bidi="ar-SA"/>
        </w:rPr>
        <w:drawing>
          <wp:inline distT="0" distB="0" distL="114300" distR="114300">
            <wp:extent cx="5273040" cy="2289810"/>
            <wp:effectExtent l="0" t="0" r="10160" b="8890"/>
            <wp:docPr id="5" name="图片 5" descr="微信图片_20260628155059_687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60628155059_687_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82DB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jc w:val="center"/>
        <w:rPr>
          <w:rFonts w:hint="eastAsia" w:eastAsia="宋体" w:cstheme="minorBidi"/>
          <w:kern w:val="2"/>
          <w:sz w:val="24"/>
          <w:szCs w:val="22"/>
          <w:lang w:val="en-US" w:eastAsia="zh-CN" w:bidi="ar-SA"/>
        </w:rPr>
      </w:pPr>
      <w:r>
        <w:t xml:space="preserve">图 </w:t>
      </w:r>
      <w:r>
        <w:rPr>
          <w:rFonts w:hint="eastAsia"/>
          <w:lang w:val="en-US" w:eastAsia="zh-CN"/>
        </w:rPr>
        <w:t xml:space="preserve">4.2 </w:t>
      </w:r>
      <w:r>
        <w:rPr>
          <w:rFonts w:hint="eastAsia"/>
          <w:lang w:eastAsia="zh-CN"/>
        </w:rPr>
        <w:t>运行结果</w:t>
      </w:r>
    </w:p>
    <w:p w14:paraId="4AA838BD">
      <w:pPr>
        <w:spacing w:line="360" w:lineRule="auto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20A34864">
      <w:pPr>
        <w:spacing w:line="360" w:lineRule="auto"/>
        <w:ind w:firstLine="420"/>
      </w:pPr>
    </w:p>
    <w:p w14:paraId="32A3BED7">
      <w:pPr>
        <w:pStyle w:val="2"/>
        <w:spacing w:line="360" w:lineRule="auto"/>
      </w:pPr>
      <w:bookmarkStart w:id="37" w:name="_Toc23658"/>
      <w:r>
        <w:rPr>
          <w:rFonts w:hint="eastAsia"/>
          <w:lang w:val="en-US" w:eastAsia="zh-CN"/>
        </w:rPr>
        <w:t>实际LLM测试</w:t>
      </w:r>
      <w:bookmarkEnd w:id="37"/>
    </w:p>
    <w:p w14:paraId="20979357">
      <w:pPr>
        <w:pStyle w:val="14"/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 xml:space="preserve">本项目采用虚拟机桥接层 + 宿主机代理分层测试架构： </w:t>
      </w:r>
    </w:p>
    <w:p w14:paraId="6590B25A">
      <w:pPr>
        <w:pStyle w:val="14"/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xv6 侧：</w:t>
      </w:r>
    </w:p>
    <w:p w14:paraId="2EB39963">
      <w:pPr>
        <w:pStyle w:val="14"/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 xml:space="preserve">planner_agent主控 Agent、llm_bridge桥接程序，负责封装标准化 LLM 请求、接收模型返回动作指令，仅做消息收发，无推理逻辑； </w:t>
      </w:r>
    </w:p>
    <w:p w14:paraId="360F75EE">
      <w:pPr>
        <w:pStyle w:val="14"/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宿主机侧：</w:t>
      </w:r>
    </w:p>
    <w:p w14:paraId="24827662">
      <w:pPr>
        <w:pStyle w:val="14"/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 xml:space="preserve">llm_proxy.py、llm_qemu_driver.py两套测试脚本，提供离线模拟、真实 API 两种测试模式； </w:t>
      </w:r>
    </w:p>
    <w:p w14:paraId="143E159F">
      <w:pPr>
        <w:pStyle w:val="14"/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t>测试核心逻辑：LLM 仅输出高层任务决策（是否启动代码修复流水线），文件检索、修改、测试、审核等底层执行逻辑全部由 AgentOS 内核与多 Agent 完成，实现 “LLM 做策略，操作系统做执行” 的分层验证目标。</w:t>
      </w:r>
    </w:p>
    <w:p w14:paraId="05E29DD8">
      <w:pPr>
        <w:pStyle w:val="14"/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  <w:drawing>
          <wp:inline distT="0" distB="0" distL="114300" distR="114300">
            <wp:extent cx="5271135" cy="5244465"/>
            <wp:effectExtent l="0" t="0" r="12065" b="635"/>
            <wp:docPr id="7" name="图片 7" descr="微信图片_20260628161836_699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微信图片_20260628161836_699_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24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0D3FB">
      <w:pPr>
        <w:pStyle w:val="7"/>
        <w:keepNext w:val="0"/>
        <w:keepLines w:val="0"/>
        <w:widowControl/>
        <w:suppressLineNumbers w:val="0"/>
        <w:jc w:val="center"/>
        <w:rPr>
          <w:rFonts w:hint="eastAsia" w:ascii="Times New Roman" w:hAnsi="Times New Roman" w:eastAsia="宋体" w:cstheme="minorBidi"/>
          <w:kern w:val="2"/>
          <w:sz w:val="24"/>
          <w:szCs w:val="22"/>
          <w:lang w:val="en-US" w:eastAsia="zh-CN" w:bidi="ar-SA"/>
        </w:rPr>
      </w:pPr>
      <w:r>
        <w:t xml:space="preserve">图 </w:t>
      </w:r>
      <w:r>
        <w:rPr>
          <w:rFonts w:hint="eastAsia"/>
          <w:lang w:val="en-US" w:eastAsia="zh-CN"/>
        </w:rPr>
        <w:t>5.1</w:t>
      </w:r>
      <w:r>
        <w:rPr>
          <w:rFonts w:hint="eastAsia"/>
          <w:lang w:eastAsia="zh-CN"/>
        </w:rPr>
        <w:t xml:space="preserve"> LLM接入结果</w:t>
      </w:r>
    </w:p>
    <w:p w14:paraId="6281CFDA">
      <w:r>
        <w:br w:type="page"/>
      </w:r>
    </w:p>
    <w:p w14:paraId="454152D9">
      <w:pPr>
        <w:spacing w:line="360" w:lineRule="auto"/>
        <w:ind w:firstLine="420"/>
      </w:pPr>
    </w:p>
    <w:p w14:paraId="180F5150">
      <w:pPr>
        <w:pStyle w:val="2"/>
        <w:spacing w:line="360" w:lineRule="auto"/>
      </w:pPr>
      <w:bookmarkStart w:id="38" w:name="_Toc11184"/>
      <w:r>
        <w:rPr>
          <w:rFonts w:hint="eastAsia"/>
          <w:lang w:val="en-US" w:eastAsia="zh-CN"/>
        </w:rPr>
        <w:t>性能测试</w:t>
      </w:r>
      <w:bookmarkEnd w:id="38"/>
    </w:p>
    <w:p w14:paraId="04DE1488">
      <w:pPr>
        <w:pStyle w:val="3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bookmarkStart w:id="39" w:name="_Toc16320"/>
      <w:r>
        <w:rPr>
          <w:rFonts w:hint="eastAsia"/>
          <w:lang w:val="en-US" w:eastAsia="zh-CN"/>
        </w:rPr>
        <w:t xml:space="preserve">6.1 </w:t>
      </w:r>
      <w:r>
        <w:t>query_file 查询加速效果</w:t>
      </w:r>
      <w:bookmarkEnd w:id="39"/>
    </w:p>
    <w:p w14:paraId="34010288">
      <w:pPr>
        <w:numPr>
          <w:ilvl w:val="0"/>
          <w:numId w:val="29"/>
        </w:numPr>
        <w:spacing w:line="360" w:lineRule="auto"/>
        <w:ind w:left="42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测试目标：</w:t>
      </w:r>
    </w:p>
    <w:p w14:paraId="558EEAFE">
      <w:pPr>
        <w:spacing w:line="360" w:lineRule="auto"/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 AgentFS 属性索引查询比 mode=scan 全表扫描检查更少候选文件。</w:t>
      </w:r>
    </w:p>
    <w:p w14:paraId="1532249D">
      <w:pPr>
        <w:spacing w:line="360" w:lineRule="auto"/>
        <w:ind w:firstLine="420"/>
        <w:rPr>
          <w:rFonts w:hint="default"/>
          <w:lang w:val="en-US" w:eastAsia="zh-CN"/>
        </w:rPr>
      </w:pPr>
    </w:p>
    <w:p w14:paraId="2C3ABBAA">
      <w:pPr>
        <w:numPr>
          <w:ilvl w:val="0"/>
          <w:numId w:val="29"/>
        </w:numPr>
        <w:spacing w:line="360" w:lineRule="auto"/>
        <w:ind w:left="42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测试步骤：</w:t>
      </w:r>
    </w:p>
    <w:p w14:paraId="44FF5DF4">
      <w:pPr>
        <w:spacing w:line="360" w:lineRule="auto"/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创建 48 个小文件 pf00 到 pf47。</w:t>
      </w:r>
    </w:p>
    <w:p w14:paraId="1F89967F">
      <w:pPr>
        <w:spacing w:line="360" w:lineRule="auto"/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给其中一部分文件设置 type/owner/tags 属性。</w:t>
      </w:r>
    </w:p>
    <w:p w14:paraId="245D7B2B">
      <w:pPr>
        <w:spacing w:line="360" w:lineRule="auto"/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构造同一组查询条件：</w:t>
      </w:r>
    </w:p>
    <w:p w14:paraId="0F49DDB9">
      <w:pPr>
        <w:spacing w:line="360" w:lineRule="auto"/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type=perf;owner=Agent-P;tags=hot;keyword=needle</w:t>
      </w:r>
    </w:p>
    <w:p w14:paraId="3E2EA4AA">
      <w:pPr>
        <w:spacing w:line="360" w:lineRule="auto"/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分别运行默认索引查询和 mode=scan 全表扫描查询。</w:t>
      </w:r>
    </w:p>
    <w:p w14:paraId="207734E9">
      <w:pPr>
        <w:spacing w:line="360" w:lineRule="auto"/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解析 query_file 返回的 index_scanned/full_scanned/ticks_cost 等字段。</w:t>
      </w:r>
    </w:p>
    <w:p w14:paraId="546B6A95">
      <w:pPr>
        <w:spacing w:line="360" w:lineRule="auto"/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批量运行 120 次索引查询和 120 次全表扫描查询，记录 batch_ticks。</w:t>
      </w:r>
    </w:p>
    <w:p w14:paraId="36F05F75">
      <w:pPr>
        <w:numPr>
          <w:ilvl w:val="0"/>
          <w:numId w:val="29"/>
        </w:numPr>
        <w:spacing w:line="360" w:lineRule="auto"/>
        <w:ind w:left="42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测试结果</w:t>
      </w:r>
    </w:p>
    <w:p w14:paraId="290E43BA">
      <w:pPr>
        <w:numPr>
          <w:ilvl w:val="0"/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5269230" cy="514985"/>
            <wp:effectExtent l="0" t="0" r="127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E740B">
      <w:pPr>
        <w:pStyle w:val="7"/>
        <w:numPr>
          <w:ilvl w:val="0"/>
          <w:numId w:val="0"/>
        </w:numPr>
        <w:spacing w:line="360" w:lineRule="auto"/>
        <w:jc w:val="center"/>
        <w:rPr>
          <w:rFonts w:hint="eastAsia" w:eastAsia="宋体"/>
          <w:lang w:eastAsia="zh-CN"/>
        </w:rPr>
      </w:pPr>
      <w:r>
        <w:t xml:space="preserve">图 </w:t>
      </w:r>
      <w:r>
        <w:rPr>
          <w:rFonts w:hint="eastAsia"/>
          <w:lang w:val="en-US" w:eastAsia="zh-CN"/>
        </w:rPr>
        <w:t>6.1</w:t>
      </w:r>
      <w:r>
        <w:rPr>
          <w:rFonts w:hint="eastAsia"/>
          <w:lang w:eastAsia="zh-CN"/>
        </w:rPr>
        <w:t xml:space="preserve"> 测试结果</w:t>
      </w:r>
    </w:p>
    <w:p w14:paraId="6204D50E">
      <w:pPr>
        <w:spacing w:line="360" w:lineRule="auto"/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索引查询只检查 13 个候选文件，而全表扫描需要检查 83 个文件。scan 模式下 scan_scanned == full_scanned，说明它确实绕过索引并遍历全集。默认 query_file 使用属性索引后，候选集合约为全表扫描的 15.7%。</w:t>
      </w:r>
    </w:p>
    <w:p w14:paraId="1FDA5A75">
      <w:pPr>
        <w:spacing w:line="360" w:lineRule="auto"/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AgentFS 属性索引有效减少了 query_file 的文件检查数量，能支撑任务四“语义化文件查询优化”的展示。batch_ticks 为 0 是因为测试规模较小且 xv6 tick 粒度有限，因此这里不把绝对耗时作为主要判断依据。</w:t>
      </w:r>
    </w:p>
    <w:p w14:paraId="2CF670FF">
      <w:pPr>
        <w:spacing w:line="360" w:lineRule="auto"/>
        <w:rPr>
          <w:rFonts w:hint="default"/>
          <w:lang w:val="en-US" w:eastAsia="zh-CN"/>
        </w:rPr>
      </w:pPr>
    </w:p>
    <w:p w14:paraId="757ED362">
      <w:pPr>
        <w:pStyle w:val="3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bookmarkStart w:id="40" w:name="_Toc3541"/>
      <w:r>
        <w:rPr>
          <w:rFonts w:hint="eastAsia"/>
          <w:lang w:val="en-US" w:eastAsia="zh-CN"/>
        </w:rPr>
        <w:t xml:space="preserve">6.2 </w:t>
      </w:r>
      <w:r>
        <w:t>心跳、消息、文件修改唤醒延迟</w:t>
      </w:r>
      <w:bookmarkEnd w:id="40"/>
    </w:p>
    <w:p w14:paraId="1B8A78E4">
      <w:pPr>
        <w:numPr>
          <w:ilvl w:val="0"/>
          <w:numId w:val="29"/>
        </w:numPr>
        <w:spacing w:line="360" w:lineRule="auto"/>
        <w:ind w:left="42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测试目标：</w:t>
      </w:r>
    </w:p>
    <w:p w14:paraId="42F3BA20">
      <w:pPr>
        <w:spacing w:line="360" w:lineRule="auto"/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验证 agent_wait 能被 HEARTBEAT、MESSAGE 和 FILEMOD 三类事件唤醒，并输出触发到返回的 tick 差值。</w:t>
      </w:r>
    </w:p>
    <w:p w14:paraId="1587D234">
      <w:pPr>
        <w:numPr>
          <w:ilvl w:val="0"/>
          <w:numId w:val="29"/>
        </w:numPr>
        <w:spacing w:line="360" w:lineRule="auto"/>
        <w:ind w:left="42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测试步骤：</w:t>
      </w:r>
    </w:p>
    <w:p w14:paraId="683A667C">
      <w:pPr>
        <w:numPr>
          <w:ilvl w:val="0"/>
          <w:numId w:val="30"/>
        </w:numPr>
        <w:spacing w:line="360" w:lineRule="auto"/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HEARTBEAT：设置 heartbeat_interval=6，进入 agent_wait，记录等待 tick。</w:t>
      </w:r>
    </w:p>
    <w:p w14:paraId="292E0231">
      <w:pPr>
        <w:numPr>
          <w:ilvl w:val="0"/>
          <w:numId w:val="30"/>
        </w:numPr>
        <w:spacing w:line="360" w:lineRule="auto"/>
        <w:ind w:left="0" w:leftChars="0" w:firstLine="420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MESSAGE：子 Agent sleep 后发送带 trigger tick 的消息，父 Agent 等待 MESSAGE。</w:t>
      </w:r>
    </w:p>
    <w:p w14:paraId="04555519">
      <w:pPr>
        <w:numPr>
          <w:ilvl w:val="0"/>
          <w:numId w:val="30"/>
        </w:numPr>
        <w:spacing w:line="360" w:lineRule="auto"/>
        <w:ind w:left="0" w:leftChars="0" w:firstLine="420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FILEMOD：父 Agent watch 文件 pflog，子进程写文件前通过 pipe 记录 trigger tick，然后修</w:t>
      </w:r>
      <w:r>
        <w:rPr>
          <w:rFonts w:hint="eastAsia"/>
          <w:lang w:val="en-US" w:eastAsia="zh-CN"/>
        </w:rPr>
        <w:t>改文件</w:t>
      </w:r>
    </w:p>
    <w:p w14:paraId="37236211">
      <w:pPr>
        <w:numPr>
          <w:ilvl w:val="0"/>
          <w:numId w:val="29"/>
        </w:numPr>
        <w:spacing w:line="360" w:lineRule="auto"/>
        <w:ind w:left="42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测试结果</w:t>
      </w:r>
    </w:p>
    <w:p w14:paraId="0623844F">
      <w:pPr>
        <w:numPr>
          <w:ilvl w:val="0"/>
          <w:numId w:val="0"/>
        </w:numPr>
        <w:spacing w:line="360" w:lineRule="auto"/>
        <w:ind w:leftChars="0"/>
        <w:jc w:val="center"/>
      </w:pPr>
      <w:r>
        <w:drawing>
          <wp:inline distT="0" distB="0" distL="114300" distR="114300">
            <wp:extent cx="5270500" cy="617220"/>
            <wp:effectExtent l="0" t="0" r="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0F57B">
      <w:pPr>
        <w:pStyle w:val="7"/>
        <w:numPr>
          <w:ilvl w:val="0"/>
          <w:numId w:val="0"/>
        </w:numPr>
        <w:spacing w:line="360" w:lineRule="auto"/>
        <w:ind w:leftChars="0"/>
        <w:jc w:val="center"/>
        <w:rPr>
          <w:rFonts w:hint="eastAsia" w:eastAsia="宋体"/>
          <w:lang w:val="en-US" w:eastAsia="zh-CN"/>
        </w:rPr>
      </w:pPr>
      <w:r>
        <w:t xml:space="preserve">图 </w:t>
      </w:r>
      <w:r>
        <w:rPr>
          <w:rFonts w:hint="eastAsia"/>
          <w:lang w:val="en-US" w:eastAsia="zh-CN"/>
        </w:rPr>
        <w:t xml:space="preserve">6.2 </w:t>
      </w:r>
      <w:r>
        <w:rPr>
          <w:rFonts w:hint="eastAsia"/>
          <w:lang w:eastAsia="zh-CN"/>
        </w:rPr>
        <w:t>测试结果</w:t>
      </w:r>
    </w:p>
    <w:p w14:paraId="076D76B5">
      <w:pPr>
        <w:spacing w:line="360" w:lineRule="auto"/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heartbeat_interval 设置为 6，实际 heartbeat_wait_ticks 为 7，说明 Agent 没有忙等，而是在下一次满足心跳条件后被唤醒。MESSAGE 和 FILEMOD 的触发 tick 到 wait 返回 tick 差值为 0，说明在当前 tick 粒度内事件能立即唤醒等待 Agent。filemod 输出 file=pflog，说明 FILEMOD 事件不仅唤醒了 Agent，还携带了被修改文件路径。</w:t>
      </w:r>
    </w:p>
    <w:p w14:paraId="789EA8E0">
      <w:pPr>
        <w:spacing w:line="360" w:lineRule="auto"/>
        <w:ind w:firstLine="420"/>
        <w:rPr>
          <w:rFonts w:hint="default"/>
          <w:lang w:val="en-US" w:eastAsia="zh-CN"/>
        </w:rPr>
      </w:pPr>
      <w:r>
        <w:rPr>
          <w:rFonts w:hint="default"/>
          <w:lang w:eastAsia="zh-CN"/>
        </w:rPr>
        <w:t>Agent Loop 能稳定响应心跳、消息和文件修改三类事件，满足任务五对事件驱动唤醒的要求。</w:t>
      </w:r>
    </w:p>
    <w:p w14:paraId="061A6BDB">
      <w:pPr>
        <w:rPr>
          <w:rFonts w:hint="default"/>
          <w:lang w:val="en-US" w:eastAsia="zh-CN"/>
        </w:rPr>
      </w:pPr>
    </w:p>
    <w:p w14:paraId="3DFB13CD">
      <w:pPr>
        <w:pStyle w:val="3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bookmarkStart w:id="41" w:name="_Toc5363"/>
      <w:r>
        <w:rPr>
          <w:rFonts w:hint="eastAsia"/>
          <w:lang w:val="en-US" w:eastAsia="zh-CN"/>
        </w:rPr>
        <w:t xml:space="preserve">6.3 </w:t>
      </w:r>
      <w:r>
        <w:t>空闲时是否真正休眠</w:t>
      </w:r>
      <w:bookmarkEnd w:id="41"/>
    </w:p>
    <w:p w14:paraId="388F656B">
      <w:pPr>
        <w:numPr>
          <w:ilvl w:val="0"/>
          <w:numId w:val="29"/>
        </w:numPr>
        <w:spacing w:line="360" w:lineRule="auto"/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测试目标：</w:t>
      </w:r>
    </w:p>
    <w:p w14:paraId="41B48BBC">
      <w:pPr>
        <w:spacing w:line="360" w:lineRule="auto"/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验证无业务事件时 Agent Loop 可以通过 agent_wait 阻塞等待，而不是在用户态 busy loop 中空转。</w:t>
      </w:r>
    </w:p>
    <w:p w14:paraId="10FD5ED6">
      <w:pPr>
        <w:numPr>
          <w:ilvl w:val="0"/>
          <w:numId w:val="29"/>
        </w:numPr>
        <w:spacing w:line="360" w:lineRule="auto"/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测试步骤：</w:t>
      </w:r>
    </w:p>
    <w:p w14:paraId="0C57F3C5">
      <w:pPr>
        <w:numPr>
          <w:ilvl w:val="0"/>
          <w:numId w:val="31"/>
        </w:numPr>
        <w:spacing w:line="360" w:lineRule="auto"/>
        <w:ind w:firstLine="420"/>
      </w:pPr>
      <w:r>
        <w:t>设置 heartbeat_interval=20。</w:t>
      </w:r>
    </w:p>
    <w:p w14:paraId="26947DA8">
      <w:pPr>
        <w:numPr>
          <w:ilvl w:val="0"/>
          <w:numId w:val="31"/>
        </w:numPr>
        <w:spacing w:line="360" w:lineRule="auto"/>
        <w:ind w:firstLine="420"/>
      </w:pPr>
      <w:r>
        <w:t>调用一次 agent_wait，直到心跳唤醒，记录 wait_ticks。</w:t>
      </w:r>
    </w:p>
    <w:p w14:paraId="6663F178">
      <w:pPr>
        <w:numPr>
          <w:ilvl w:val="0"/>
          <w:numId w:val="31"/>
        </w:numPr>
        <w:spacing w:line="360" w:lineRule="auto"/>
        <w:ind w:firstLine="420"/>
      </w:pPr>
      <w:r>
        <w:t>在相同 tick 窗口内运行一个用户态轮询循环，统计 polling_loops。</w:t>
      </w:r>
    </w:p>
    <w:p w14:paraId="11301260">
      <w:pPr>
        <w:numPr>
          <w:ilvl w:val="0"/>
          <w:numId w:val="29"/>
        </w:numPr>
        <w:spacing w:line="360" w:lineRule="auto"/>
        <w:ind w:left="42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测试结果</w:t>
      </w:r>
    </w:p>
    <w:p w14:paraId="0BF1C48A">
      <w:pPr>
        <w:spacing w:line="360" w:lineRule="auto"/>
        <w:ind w:firstLine="420"/>
        <w:jc w:val="center"/>
      </w:pPr>
      <w:r>
        <w:drawing>
          <wp:inline distT="0" distB="0" distL="114300" distR="114300">
            <wp:extent cx="5270500" cy="386715"/>
            <wp:effectExtent l="0" t="0" r="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6531B">
      <w:pPr>
        <w:pStyle w:val="7"/>
        <w:spacing w:line="360" w:lineRule="auto"/>
        <w:ind w:firstLine="420"/>
        <w:jc w:val="center"/>
        <w:rPr>
          <w:rFonts w:hint="eastAsia" w:eastAsia="宋体"/>
          <w:lang w:eastAsia="zh-CN"/>
        </w:rPr>
      </w:pPr>
      <w:r>
        <w:t xml:space="preserve">图 </w:t>
      </w:r>
      <w:r>
        <w:rPr>
          <w:rFonts w:hint="eastAsia"/>
          <w:lang w:val="en-US" w:eastAsia="zh-CN"/>
        </w:rPr>
        <w:t xml:space="preserve">6.3 </w:t>
      </w:r>
      <w:r>
        <w:rPr>
          <w:rFonts w:hint="eastAsia"/>
          <w:lang w:eastAsia="zh-CN"/>
        </w:rPr>
        <w:t>测试结果</w:t>
      </w:r>
    </w:p>
    <w:p w14:paraId="7725A0BF">
      <w:pPr>
        <w:spacing w:line="360" w:lineRule="auto"/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agent_wait 在约 21 个 tick 内只返回 1 次，说明 Agent 在无事件时由内核阻塞等待。同样时间窗口内，用户态轮询循环执行了 83418 次，说明 busy loop 会持续消耗 CPU。</w:t>
      </w:r>
    </w:p>
    <w:p w14:paraId="6065FE70">
      <w:pPr>
        <w:spacing w:line="360" w:lineRule="auto"/>
        <w:ind w:firstLine="420"/>
        <w:rPr>
          <w:rFonts w:hint="default"/>
          <w:lang w:val="en-US" w:eastAsia="zh-CN"/>
        </w:rPr>
      </w:pPr>
      <w:r>
        <w:rPr>
          <w:rFonts w:hint="default"/>
          <w:lang w:eastAsia="zh-CN"/>
        </w:rPr>
        <w:t>Agent Loop 的等待机制可以避免空闲时反复轮询，适合解释“闲时睡眠、不浪费 CPU”的设计目标。</w:t>
      </w:r>
    </w:p>
    <w:p w14:paraId="0DA15D63">
      <w:pPr>
        <w:pStyle w:val="3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bookmarkStart w:id="42" w:name="_Toc15091"/>
      <w:r>
        <w:rPr>
          <w:rFonts w:hint="eastAsia"/>
          <w:lang w:val="en-US" w:eastAsia="zh-CN"/>
        </w:rPr>
        <w:t>6.4 多 Agent 调度效果</w:t>
      </w:r>
      <w:bookmarkEnd w:id="42"/>
    </w:p>
    <w:p w14:paraId="2E5F9DFD">
      <w:pPr>
        <w:numPr>
          <w:ilvl w:val="0"/>
          <w:numId w:val="29"/>
        </w:numPr>
        <w:spacing w:line="360" w:lineRule="auto"/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测试目标：</w:t>
      </w:r>
    </w:p>
    <w:p w14:paraId="4685BE2F">
      <w:pPr>
        <w:spacing w:line="360" w:lineRule="auto"/>
        <w:ind w:firstLine="420"/>
        <w:rPr>
          <w:rFonts w:hint="default"/>
          <w:lang w:eastAsia="zh-CN"/>
        </w:rPr>
      </w:pPr>
      <w:r>
        <w:rPr>
          <w:rFonts w:hint="default"/>
          <w:lang w:eastAsia="zh-CN"/>
        </w:rPr>
        <w:t>验证多个 Agent 同时运行时，priority/quota 设置会影响工作轮数。</w:t>
      </w:r>
    </w:p>
    <w:p w14:paraId="2EB0D058">
      <w:pPr>
        <w:numPr>
          <w:ilvl w:val="0"/>
          <w:numId w:val="29"/>
        </w:numPr>
        <w:spacing w:line="360" w:lineRule="auto"/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测试步骤：</w:t>
      </w:r>
    </w:p>
    <w:p w14:paraId="47892F23">
      <w:pPr>
        <w:pStyle w:val="13"/>
        <w:keepNext w:val="0"/>
        <w:keepLines w:val="0"/>
        <w:widowControl/>
        <w:numPr>
          <w:ilvl w:val="0"/>
          <w:numId w:val="32"/>
        </w:numPr>
        <w:suppressLineNumbers w:val="0"/>
      </w:pPr>
      <w:r>
        <w:t>fork 两个 Worker Agent。</w:t>
      </w:r>
    </w:p>
    <w:p w14:paraId="4069A555">
      <w:pPr>
        <w:pStyle w:val="13"/>
        <w:keepNext w:val="0"/>
        <w:keepLines w:val="0"/>
        <w:widowControl/>
        <w:numPr>
          <w:ilvl w:val="0"/>
          <w:numId w:val="32"/>
        </w:numPr>
        <w:suppressLineNumbers w:val="0"/>
        <w:ind w:left="0" w:leftChars="0" w:firstLine="0" w:firstLineChars="0"/>
      </w:pPr>
      <w:r>
        <w:t>高优先级 Worker 设置 agent_sched_set(8, 8)。</w:t>
      </w:r>
    </w:p>
    <w:p w14:paraId="25E3D16D">
      <w:pPr>
        <w:pStyle w:val="13"/>
        <w:keepNext w:val="0"/>
        <w:keepLines w:val="0"/>
        <w:widowControl/>
        <w:numPr>
          <w:ilvl w:val="0"/>
          <w:numId w:val="32"/>
        </w:numPr>
        <w:suppressLineNumbers w:val="0"/>
        <w:ind w:left="0" w:leftChars="0" w:firstLine="0" w:firstLineChars="0"/>
      </w:pPr>
      <w:r>
        <w:t>低优先级 Worker 设置 agent_sched_set(2, 1)。</w:t>
      </w:r>
    </w:p>
    <w:p w14:paraId="30C284F7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ind w:leftChars="0"/>
      </w:pPr>
      <w:r>
        <w:t>4. 两者在相同 tick 窗口内持续计数。5. 通过 pipe 把计数结果返回父进程。</w:t>
      </w:r>
    </w:p>
    <w:p w14:paraId="5B862C53">
      <w:pPr>
        <w:numPr>
          <w:ilvl w:val="0"/>
          <w:numId w:val="29"/>
        </w:numPr>
        <w:spacing w:line="360" w:lineRule="auto"/>
        <w:ind w:left="42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测试结果</w:t>
      </w:r>
    </w:p>
    <w:p w14:paraId="1B07C808">
      <w:pPr>
        <w:pStyle w:val="53"/>
        <w:numPr>
          <w:ilvl w:val="1"/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5267960" cy="250825"/>
            <wp:effectExtent l="0" t="0" r="254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20FCD">
      <w:pPr>
        <w:pStyle w:val="7"/>
        <w:numPr>
          <w:ilvl w:val="0"/>
          <w:numId w:val="0"/>
        </w:numPr>
        <w:bidi w:val="0"/>
        <w:ind w:leftChars="0"/>
        <w:jc w:val="center"/>
        <w:rPr>
          <w:rFonts w:hint="eastAsia" w:eastAsia="宋体"/>
          <w:lang w:val="en-US" w:eastAsia="zh-CN"/>
        </w:rPr>
      </w:pPr>
      <w:r>
        <w:t xml:space="preserve">图 </w:t>
      </w:r>
      <w:r>
        <w:rPr>
          <w:rFonts w:hint="eastAsia"/>
          <w:lang w:val="en-US" w:eastAsia="zh-CN"/>
        </w:rPr>
        <w:t>6.4</w:t>
      </w:r>
      <w:r>
        <w:rPr>
          <w:rFonts w:hint="eastAsia"/>
          <w:lang w:eastAsia="zh-CN"/>
        </w:rPr>
        <w:t xml:space="preserve"> 测试结果</w:t>
      </w:r>
    </w:p>
    <w:p w14:paraId="236198D9">
      <w:pPr>
        <w:spacing w:line="360" w:lineRule="auto"/>
        <w:ind w:firstLine="4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高优先级/高配额 Worker 的工作计数为 285458。低优先级/低配额 Worker 的工作计数为 29993。high_to_low_percent=951 表示高优先级 Worker 的工作量约为低优先级 Worker 的 9.51 倍。</w:t>
      </w:r>
    </w:p>
    <w:p w14:paraId="04B02604">
      <w:pPr>
        <w:spacing w:line="360" w:lineRule="auto"/>
        <w:ind w:firstLine="4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priority/quota 设置会明显影响 Agent 获得 CPU 的机会，说明调度参数不是空实现。该结果可以支撑任务五和创新点中“事件感知调度 / Agent 调度策略可观测”的展示。</w:t>
      </w:r>
    </w:p>
    <w:p w14:paraId="6893C9C9">
      <w:pPr>
        <w:rPr>
          <w:rFonts w:hint="eastAsia"/>
          <w:lang w:val="en-US" w:eastAsia="zh-CN"/>
        </w:rPr>
      </w:pPr>
    </w:p>
    <w:p w14:paraId="420E6720">
      <w:pPr>
        <w:rPr>
          <w:rFonts w:hint="eastAsia"/>
          <w:lang w:val="en-US" w:eastAsia="zh-CN"/>
        </w:rPr>
      </w:pPr>
    </w:p>
    <w:p w14:paraId="5CEA2337">
      <w:pPr>
        <w:pStyle w:val="27"/>
        <w:numPr>
          <w:ilvl w:val="0"/>
          <w:numId w:val="33"/>
        </w:numPr>
        <w:rPr>
          <w:vanish/>
        </w:rPr>
      </w:pPr>
    </w:p>
    <w:sectPr>
      <w:headerReference r:id="rId9" w:type="default"/>
      <w:footerReference r:id="rId10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36945797"/>
      <w:docPartObj>
        <w:docPartGallery w:val="autotext"/>
      </w:docPartObj>
    </w:sdtPr>
    <w:sdtContent>
      <w:p w14:paraId="48254846">
        <w:pPr>
          <w:pStyle w:val="9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242A6A">
    <w:pPr>
      <w:pStyle w:val="9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AE2315">
    <w:pPr>
      <w:pStyle w:val="9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53767720"/>
      <w:docPartObj>
        <w:docPartGallery w:val="autotext"/>
      </w:docPartObj>
    </w:sdtPr>
    <w:sdtContent>
      <w:p w14:paraId="226687EA">
        <w:pPr>
          <w:pStyle w:val="9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41527D">
    <w:pPr>
      <w:pStyle w:val="10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9E298">
    <w:pPr>
      <w:pStyle w:val="10"/>
      <w:wordWrap w:val="0"/>
      <w:jc w:val="right"/>
    </w:pPr>
    <w:r>
      <w:rPr>
        <w:sz w:val="21"/>
        <w:szCs w:val="21"/>
      </w:rPr>
      <w:t>P</w:t>
    </w:r>
    <w:r>
      <w:rPr>
        <w:rFonts w:hint="eastAsia"/>
        <w:sz w:val="21"/>
        <w:szCs w:val="21"/>
      </w:rPr>
      <w:t>roj6</w:t>
    </w:r>
    <w:r>
      <w:rPr>
        <w:rFonts w:hint="eastAsia"/>
        <w:sz w:val="21"/>
        <w:szCs w:val="21"/>
        <w:lang w:val="en-US" w:eastAsia="zh-CN"/>
      </w:rPr>
      <w:t>1面向AI智能体的操作系统内核Agent-OS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3CD296"/>
    <w:multiLevelType w:val="singleLevel"/>
    <w:tmpl w:val="803CD29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81519719"/>
    <w:multiLevelType w:val="singleLevel"/>
    <w:tmpl w:val="81519719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821D6F38"/>
    <w:multiLevelType w:val="singleLevel"/>
    <w:tmpl w:val="821D6F38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837F059D"/>
    <w:multiLevelType w:val="singleLevel"/>
    <w:tmpl w:val="837F059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8C098DC1"/>
    <w:multiLevelType w:val="singleLevel"/>
    <w:tmpl w:val="8C098DC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8E8EF118"/>
    <w:multiLevelType w:val="singleLevel"/>
    <w:tmpl w:val="8E8EF118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A2022C48"/>
    <w:multiLevelType w:val="singleLevel"/>
    <w:tmpl w:val="A2022C4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A2744BAF"/>
    <w:multiLevelType w:val="singleLevel"/>
    <w:tmpl w:val="A2744BA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AFB990A9"/>
    <w:multiLevelType w:val="singleLevel"/>
    <w:tmpl w:val="AFB990A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B05D2F74"/>
    <w:multiLevelType w:val="singleLevel"/>
    <w:tmpl w:val="B05D2F74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B05F4F2F"/>
    <w:multiLevelType w:val="singleLevel"/>
    <w:tmpl w:val="B05F4F2F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B43DD5A3"/>
    <w:multiLevelType w:val="singleLevel"/>
    <w:tmpl w:val="B43DD5A3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C49D067A"/>
    <w:multiLevelType w:val="singleLevel"/>
    <w:tmpl w:val="C49D067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C84A1747"/>
    <w:multiLevelType w:val="singleLevel"/>
    <w:tmpl w:val="C84A1747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C917EF67"/>
    <w:multiLevelType w:val="singleLevel"/>
    <w:tmpl w:val="C917EF67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D28BA7D4"/>
    <w:multiLevelType w:val="singleLevel"/>
    <w:tmpl w:val="D28BA7D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DC8F9F29"/>
    <w:multiLevelType w:val="singleLevel"/>
    <w:tmpl w:val="DC8F9F2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E750EE8D"/>
    <w:multiLevelType w:val="singleLevel"/>
    <w:tmpl w:val="E750EE8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8">
    <w:nsid w:val="ED3DC4F6"/>
    <w:multiLevelType w:val="singleLevel"/>
    <w:tmpl w:val="ED3DC4F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9">
    <w:nsid w:val="F2E880CB"/>
    <w:multiLevelType w:val="singleLevel"/>
    <w:tmpl w:val="F2E880C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0">
    <w:nsid w:val="FAF31A22"/>
    <w:multiLevelType w:val="singleLevel"/>
    <w:tmpl w:val="FAF31A2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1">
    <w:nsid w:val="FF5FBC4B"/>
    <w:multiLevelType w:val="singleLevel"/>
    <w:tmpl w:val="FF5FBC4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2">
    <w:nsid w:val="1D09257D"/>
    <w:multiLevelType w:val="multilevel"/>
    <w:tmpl w:val="1D09257D"/>
    <w:lvl w:ilvl="0" w:tentative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53"/>
      <w:lvlText w:val="%1.%2"/>
      <w:lvlJc w:val="left"/>
      <w:pPr>
        <w:ind w:left="425" w:hanging="425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1.%2.%3"/>
      <w:lvlJc w:val="left"/>
      <w:pPr>
        <w:ind w:left="425" w:hanging="425"/>
      </w:pPr>
      <w:rPr>
        <w:rFonts w:hint="default" w:ascii="Times New Roman" w:hAnsi="Times New Roman" w:cs="Times New Roman"/>
        <w:b/>
        <w:bCs/>
        <w:sz w:val="24"/>
        <w:szCs w:val="22"/>
      </w:rPr>
    </w:lvl>
    <w:lvl w:ilvl="3" w:tentative="0">
      <w:start w:val="1"/>
      <w:numFmt w:val="decimal"/>
      <w:lvlText w:val="%1.%2.%3.%4"/>
      <w:lvlJc w:val="left"/>
      <w:pPr>
        <w:ind w:left="425" w:hanging="425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1.%2.%3.%4.%5"/>
      <w:lvlJc w:val="left"/>
      <w:pPr>
        <w:ind w:left="425" w:hanging="425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425" w:hanging="425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23">
    <w:nsid w:val="20846BC1"/>
    <w:multiLevelType w:val="singleLevel"/>
    <w:tmpl w:val="20846BC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4">
    <w:nsid w:val="281BEFEC"/>
    <w:multiLevelType w:val="singleLevel"/>
    <w:tmpl w:val="281BEFEC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5">
    <w:nsid w:val="2EE36534"/>
    <w:multiLevelType w:val="multilevel"/>
    <w:tmpl w:val="2EE36534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6">
    <w:nsid w:val="33B1885C"/>
    <w:multiLevelType w:val="singleLevel"/>
    <w:tmpl w:val="33B1885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7">
    <w:nsid w:val="4A697400"/>
    <w:multiLevelType w:val="multilevel"/>
    <w:tmpl w:val="4A697400"/>
    <w:lvl w:ilvl="0" w:tentative="0">
      <w:start w:val="1"/>
      <w:numFmt w:val="decimal"/>
      <w:pStyle w:val="3"/>
      <w:lvlText w:val="5.%1 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5910D89A"/>
    <w:multiLevelType w:val="singleLevel"/>
    <w:tmpl w:val="5910D89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9">
    <w:nsid w:val="5F469B05"/>
    <w:multiLevelType w:val="singleLevel"/>
    <w:tmpl w:val="5F469B0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0">
    <w:nsid w:val="66A9EB9C"/>
    <w:multiLevelType w:val="singleLevel"/>
    <w:tmpl w:val="66A9EB9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1">
    <w:nsid w:val="6C65AA9F"/>
    <w:multiLevelType w:val="singleLevel"/>
    <w:tmpl w:val="6C65AA9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2">
    <w:nsid w:val="6C9F78AB"/>
    <w:multiLevelType w:val="singleLevel"/>
    <w:tmpl w:val="6C9F78A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2"/>
  </w:num>
  <w:num w:numId="2">
    <w:abstractNumId w:val="27"/>
  </w:num>
  <w:num w:numId="3">
    <w:abstractNumId w:val="17"/>
  </w:num>
  <w:num w:numId="4">
    <w:abstractNumId w:val="19"/>
  </w:num>
  <w:num w:numId="5">
    <w:abstractNumId w:val="6"/>
  </w:num>
  <w:num w:numId="6">
    <w:abstractNumId w:val="7"/>
  </w:num>
  <w:num w:numId="7">
    <w:abstractNumId w:val="30"/>
  </w:num>
  <w:num w:numId="8">
    <w:abstractNumId w:val="28"/>
  </w:num>
  <w:num w:numId="9">
    <w:abstractNumId w:val="0"/>
  </w:num>
  <w:num w:numId="10">
    <w:abstractNumId w:val="26"/>
  </w:num>
  <w:num w:numId="11">
    <w:abstractNumId w:val="3"/>
  </w:num>
  <w:num w:numId="12">
    <w:abstractNumId w:val="16"/>
  </w:num>
  <w:num w:numId="13">
    <w:abstractNumId w:val="29"/>
  </w:num>
  <w:num w:numId="14">
    <w:abstractNumId w:val="15"/>
  </w:num>
  <w:num w:numId="15">
    <w:abstractNumId w:val="32"/>
  </w:num>
  <w:num w:numId="16">
    <w:abstractNumId w:val="21"/>
  </w:num>
  <w:num w:numId="17">
    <w:abstractNumId w:val="8"/>
  </w:num>
  <w:num w:numId="18">
    <w:abstractNumId w:val="23"/>
  </w:num>
  <w:num w:numId="19">
    <w:abstractNumId w:val="20"/>
  </w:num>
  <w:num w:numId="20">
    <w:abstractNumId w:val="31"/>
  </w:num>
  <w:num w:numId="21">
    <w:abstractNumId w:val="4"/>
  </w:num>
  <w:num w:numId="22">
    <w:abstractNumId w:val="18"/>
  </w:num>
  <w:num w:numId="23">
    <w:abstractNumId w:val="24"/>
  </w:num>
  <w:num w:numId="24">
    <w:abstractNumId w:val="14"/>
  </w:num>
  <w:num w:numId="25">
    <w:abstractNumId w:val="13"/>
  </w:num>
  <w:num w:numId="26">
    <w:abstractNumId w:val="2"/>
  </w:num>
  <w:num w:numId="27">
    <w:abstractNumId w:val="10"/>
  </w:num>
  <w:num w:numId="28">
    <w:abstractNumId w:val="1"/>
  </w:num>
  <w:num w:numId="29">
    <w:abstractNumId w:val="12"/>
  </w:num>
  <w:num w:numId="30">
    <w:abstractNumId w:val="11"/>
  </w:num>
  <w:num w:numId="31">
    <w:abstractNumId w:val="5"/>
  </w:num>
  <w:num w:numId="32">
    <w:abstractNumId w:val="9"/>
  </w:num>
  <w:num w:numId="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3DD"/>
    <w:rsid w:val="00023651"/>
    <w:rsid w:val="00046748"/>
    <w:rsid w:val="00052232"/>
    <w:rsid w:val="0005435C"/>
    <w:rsid w:val="00056F6A"/>
    <w:rsid w:val="00067C3B"/>
    <w:rsid w:val="00076227"/>
    <w:rsid w:val="00077B04"/>
    <w:rsid w:val="000B45BE"/>
    <w:rsid w:val="000C77BE"/>
    <w:rsid w:val="000D73D9"/>
    <w:rsid w:val="000E2E6F"/>
    <w:rsid w:val="000E308B"/>
    <w:rsid w:val="000E3DCE"/>
    <w:rsid w:val="001346B0"/>
    <w:rsid w:val="00152D79"/>
    <w:rsid w:val="00155326"/>
    <w:rsid w:val="00174709"/>
    <w:rsid w:val="00196480"/>
    <w:rsid w:val="001A434C"/>
    <w:rsid w:val="001B6264"/>
    <w:rsid w:val="001C47C6"/>
    <w:rsid w:val="001C48B8"/>
    <w:rsid w:val="001C6A9E"/>
    <w:rsid w:val="001D4AC2"/>
    <w:rsid w:val="001D705E"/>
    <w:rsid w:val="001F61DB"/>
    <w:rsid w:val="0020025D"/>
    <w:rsid w:val="00226AF1"/>
    <w:rsid w:val="00227352"/>
    <w:rsid w:val="00237F26"/>
    <w:rsid w:val="0026044E"/>
    <w:rsid w:val="002704DC"/>
    <w:rsid w:val="00272CEC"/>
    <w:rsid w:val="00273BFD"/>
    <w:rsid w:val="002826D7"/>
    <w:rsid w:val="00287C2B"/>
    <w:rsid w:val="002A0A33"/>
    <w:rsid w:val="002B6ED7"/>
    <w:rsid w:val="002C1871"/>
    <w:rsid w:val="002C1EEF"/>
    <w:rsid w:val="002D4F84"/>
    <w:rsid w:val="002D682D"/>
    <w:rsid w:val="002F56E9"/>
    <w:rsid w:val="00342A40"/>
    <w:rsid w:val="0036486E"/>
    <w:rsid w:val="0037113B"/>
    <w:rsid w:val="00397B39"/>
    <w:rsid w:val="003A00CB"/>
    <w:rsid w:val="003A02B4"/>
    <w:rsid w:val="003A4905"/>
    <w:rsid w:val="003C5A05"/>
    <w:rsid w:val="003D07EA"/>
    <w:rsid w:val="003D7862"/>
    <w:rsid w:val="00402FF8"/>
    <w:rsid w:val="0040548A"/>
    <w:rsid w:val="004169D8"/>
    <w:rsid w:val="004171DB"/>
    <w:rsid w:val="00425EFD"/>
    <w:rsid w:val="00431F2D"/>
    <w:rsid w:val="00436311"/>
    <w:rsid w:val="004429C1"/>
    <w:rsid w:val="0047000B"/>
    <w:rsid w:val="00475B2D"/>
    <w:rsid w:val="00477F17"/>
    <w:rsid w:val="004948D3"/>
    <w:rsid w:val="00495D26"/>
    <w:rsid w:val="004A7729"/>
    <w:rsid w:val="004C2E4E"/>
    <w:rsid w:val="004C360E"/>
    <w:rsid w:val="004D377B"/>
    <w:rsid w:val="004F1AE2"/>
    <w:rsid w:val="00525C9C"/>
    <w:rsid w:val="0053235A"/>
    <w:rsid w:val="00532C6B"/>
    <w:rsid w:val="0055201B"/>
    <w:rsid w:val="00560594"/>
    <w:rsid w:val="00571842"/>
    <w:rsid w:val="005A52B6"/>
    <w:rsid w:val="005C0DEE"/>
    <w:rsid w:val="005E6F8A"/>
    <w:rsid w:val="00611AFF"/>
    <w:rsid w:val="00613613"/>
    <w:rsid w:val="0062380E"/>
    <w:rsid w:val="00625F92"/>
    <w:rsid w:val="00637990"/>
    <w:rsid w:val="0064396A"/>
    <w:rsid w:val="0064775D"/>
    <w:rsid w:val="00662D41"/>
    <w:rsid w:val="006846BB"/>
    <w:rsid w:val="006A1A56"/>
    <w:rsid w:val="006B4B62"/>
    <w:rsid w:val="006B698D"/>
    <w:rsid w:val="006C34D0"/>
    <w:rsid w:val="006C5324"/>
    <w:rsid w:val="006E5149"/>
    <w:rsid w:val="006F0589"/>
    <w:rsid w:val="0072475B"/>
    <w:rsid w:val="007301BF"/>
    <w:rsid w:val="00737F5A"/>
    <w:rsid w:val="0075731F"/>
    <w:rsid w:val="00763431"/>
    <w:rsid w:val="00782BF8"/>
    <w:rsid w:val="00795582"/>
    <w:rsid w:val="007A5A04"/>
    <w:rsid w:val="007C2FC5"/>
    <w:rsid w:val="007D2A29"/>
    <w:rsid w:val="007F28A0"/>
    <w:rsid w:val="007F3F6D"/>
    <w:rsid w:val="007F51DA"/>
    <w:rsid w:val="00812D14"/>
    <w:rsid w:val="00825A2C"/>
    <w:rsid w:val="0083063A"/>
    <w:rsid w:val="0084419F"/>
    <w:rsid w:val="00856C99"/>
    <w:rsid w:val="00875905"/>
    <w:rsid w:val="00880144"/>
    <w:rsid w:val="00885FE3"/>
    <w:rsid w:val="00890B40"/>
    <w:rsid w:val="00891C18"/>
    <w:rsid w:val="008966EC"/>
    <w:rsid w:val="008C0860"/>
    <w:rsid w:val="008C3A7D"/>
    <w:rsid w:val="008D24ED"/>
    <w:rsid w:val="008D25CE"/>
    <w:rsid w:val="008D2E2F"/>
    <w:rsid w:val="008E4D6E"/>
    <w:rsid w:val="008E6DFE"/>
    <w:rsid w:val="009245CF"/>
    <w:rsid w:val="00924CC4"/>
    <w:rsid w:val="009273F0"/>
    <w:rsid w:val="00930A67"/>
    <w:rsid w:val="00943924"/>
    <w:rsid w:val="00961F2C"/>
    <w:rsid w:val="00965500"/>
    <w:rsid w:val="00965916"/>
    <w:rsid w:val="00976EC1"/>
    <w:rsid w:val="00984FAE"/>
    <w:rsid w:val="009B5DA0"/>
    <w:rsid w:val="009C3388"/>
    <w:rsid w:val="009C562C"/>
    <w:rsid w:val="009F11BE"/>
    <w:rsid w:val="00A15201"/>
    <w:rsid w:val="00A363C5"/>
    <w:rsid w:val="00A544E2"/>
    <w:rsid w:val="00A56187"/>
    <w:rsid w:val="00A7667B"/>
    <w:rsid w:val="00A77481"/>
    <w:rsid w:val="00AB7AB3"/>
    <w:rsid w:val="00AD1375"/>
    <w:rsid w:val="00AD1FF8"/>
    <w:rsid w:val="00AD59C2"/>
    <w:rsid w:val="00AF3EDA"/>
    <w:rsid w:val="00AF6DDC"/>
    <w:rsid w:val="00B1113D"/>
    <w:rsid w:val="00B13C10"/>
    <w:rsid w:val="00B345B9"/>
    <w:rsid w:val="00B374AD"/>
    <w:rsid w:val="00B425CB"/>
    <w:rsid w:val="00B91487"/>
    <w:rsid w:val="00BA33DD"/>
    <w:rsid w:val="00BF20B8"/>
    <w:rsid w:val="00BF2D02"/>
    <w:rsid w:val="00C00F59"/>
    <w:rsid w:val="00C017CB"/>
    <w:rsid w:val="00C03723"/>
    <w:rsid w:val="00C34A73"/>
    <w:rsid w:val="00C50EB6"/>
    <w:rsid w:val="00C54BAB"/>
    <w:rsid w:val="00CA41CB"/>
    <w:rsid w:val="00CC414F"/>
    <w:rsid w:val="00CC6158"/>
    <w:rsid w:val="00CD2B34"/>
    <w:rsid w:val="00CF21AD"/>
    <w:rsid w:val="00D25802"/>
    <w:rsid w:val="00D262E3"/>
    <w:rsid w:val="00D37AC6"/>
    <w:rsid w:val="00D55CB9"/>
    <w:rsid w:val="00D624D2"/>
    <w:rsid w:val="00D90D97"/>
    <w:rsid w:val="00DA4F4E"/>
    <w:rsid w:val="00DA7AFF"/>
    <w:rsid w:val="00DB65BF"/>
    <w:rsid w:val="00DC3621"/>
    <w:rsid w:val="00DD2110"/>
    <w:rsid w:val="00DF49C5"/>
    <w:rsid w:val="00E00844"/>
    <w:rsid w:val="00E07CDB"/>
    <w:rsid w:val="00E1052C"/>
    <w:rsid w:val="00E17253"/>
    <w:rsid w:val="00E2417C"/>
    <w:rsid w:val="00E318C3"/>
    <w:rsid w:val="00E50843"/>
    <w:rsid w:val="00E73C4B"/>
    <w:rsid w:val="00EA1823"/>
    <w:rsid w:val="00EF52E0"/>
    <w:rsid w:val="00F13C7D"/>
    <w:rsid w:val="00F144F9"/>
    <w:rsid w:val="00F51CA8"/>
    <w:rsid w:val="00F5532C"/>
    <w:rsid w:val="00F600C7"/>
    <w:rsid w:val="00F60985"/>
    <w:rsid w:val="00F70B0E"/>
    <w:rsid w:val="00F70C3C"/>
    <w:rsid w:val="00F72B91"/>
    <w:rsid w:val="00F74672"/>
    <w:rsid w:val="00F86A27"/>
    <w:rsid w:val="00F95237"/>
    <w:rsid w:val="00FA32F9"/>
    <w:rsid w:val="00FB22A2"/>
    <w:rsid w:val="00FB68B5"/>
    <w:rsid w:val="00FC1AED"/>
    <w:rsid w:val="00FC51E7"/>
    <w:rsid w:val="00FD6BC3"/>
    <w:rsid w:val="00FE18AA"/>
    <w:rsid w:val="01C26E13"/>
    <w:rsid w:val="05AF674F"/>
    <w:rsid w:val="05F22FC2"/>
    <w:rsid w:val="07BE007D"/>
    <w:rsid w:val="07D02862"/>
    <w:rsid w:val="18437E1B"/>
    <w:rsid w:val="1AE17A7B"/>
    <w:rsid w:val="20887022"/>
    <w:rsid w:val="26905695"/>
    <w:rsid w:val="2A8020CA"/>
    <w:rsid w:val="2DFA2D34"/>
    <w:rsid w:val="2E4427DA"/>
    <w:rsid w:val="2E8C4181"/>
    <w:rsid w:val="2EF44200"/>
    <w:rsid w:val="2FA7156F"/>
    <w:rsid w:val="317258B0"/>
    <w:rsid w:val="31D420C7"/>
    <w:rsid w:val="360B0081"/>
    <w:rsid w:val="37307DA0"/>
    <w:rsid w:val="3BF5780A"/>
    <w:rsid w:val="3D712EC0"/>
    <w:rsid w:val="4C592B7E"/>
    <w:rsid w:val="5488054C"/>
    <w:rsid w:val="5EA66A16"/>
    <w:rsid w:val="5EE85835"/>
    <w:rsid w:val="60870181"/>
    <w:rsid w:val="6723497B"/>
    <w:rsid w:val="7BA7127F"/>
    <w:rsid w:val="7F082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00" w:lineRule="auto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autoRedefine/>
    <w:qFormat/>
    <w:uiPriority w:val="9"/>
    <w:pPr>
      <w:keepNext/>
      <w:keepLines/>
      <w:numPr>
        <w:ilvl w:val="0"/>
        <w:numId w:val="1"/>
      </w:numPr>
      <w:spacing w:before="340" w:after="330"/>
      <w:outlineLvl w:val="0"/>
    </w:pPr>
    <w:rPr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5"/>
    <w:autoRedefine/>
    <w:unhideWhenUsed/>
    <w:qFormat/>
    <w:uiPriority w:val="9"/>
    <w:pPr>
      <w:keepNext/>
      <w:keepLines/>
      <w:numPr>
        <w:ilvl w:val="0"/>
        <w:numId w:val="2"/>
      </w:numPr>
      <w:spacing w:before="260" w:after="260"/>
      <w:outlineLvl w:val="1"/>
    </w:pPr>
    <w:rPr>
      <w:rFonts w:cstheme="majorBidi"/>
      <w:b/>
      <w:bCs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3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5">
    <w:name w:val="heading 4"/>
    <w:basedOn w:val="1"/>
    <w:next w:val="1"/>
    <w:link w:val="38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cstheme="majorBidi"/>
      <w:b/>
      <w:bCs/>
      <w:szCs w:val="28"/>
    </w:rPr>
  </w:style>
  <w:style w:type="paragraph" w:styleId="6">
    <w:name w:val="heading 5"/>
    <w:basedOn w:val="1"/>
    <w:next w:val="1"/>
    <w:link w:val="40"/>
    <w:unhideWhenUsed/>
    <w:qFormat/>
    <w:uiPriority w:val="9"/>
    <w:pPr>
      <w:keepNext/>
      <w:keepLines/>
      <w:spacing w:before="280" w:after="290" w:line="376" w:lineRule="auto"/>
      <w:outlineLvl w:val="4"/>
    </w:pPr>
    <w:rPr>
      <w:bCs/>
      <w:szCs w:val="28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8">
    <w:name w:val="toc 3"/>
    <w:basedOn w:val="1"/>
    <w:next w:val="1"/>
    <w:autoRedefine/>
    <w:unhideWhenUsed/>
    <w:qFormat/>
    <w:uiPriority w:val="39"/>
    <w:pPr>
      <w:spacing w:after="100" w:line="259" w:lineRule="auto"/>
      <w:ind w:left="440"/>
    </w:pPr>
    <w:rPr>
      <w:rFonts w:cs="Times New Roman" w:asciiTheme="minorHAnsi" w:hAnsiTheme="minorHAnsi" w:eastAsiaTheme="minorEastAsia"/>
      <w:kern w:val="0"/>
      <w:sz w:val="22"/>
    </w:rPr>
  </w:style>
  <w:style w:type="paragraph" w:styleId="9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0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1">
    <w:name w:val="toc 1"/>
    <w:basedOn w:val="1"/>
    <w:next w:val="1"/>
    <w:autoRedefine/>
    <w:unhideWhenUsed/>
    <w:qFormat/>
    <w:uiPriority w:val="39"/>
    <w:pPr>
      <w:spacing w:after="100" w:line="259" w:lineRule="auto"/>
    </w:pPr>
    <w:rPr>
      <w:rFonts w:cs="Times New Roman" w:asciiTheme="minorHAnsi" w:hAnsiTheme="minorHAnsi" w:eastAsiaTheme="minorEastAsia"/>
      <w:kern w:val="0"/>
      <w:sz w:val="22"/>
    </w:rPr>
  </w:style>
  <w:style w:type="paragraph" w:styleId="12">
    <w:name w:val="toc 2"/>
    <w:basedOn w:val="1"/>
    <w:next w:val="1"/>
    <w:autoRedefine/>
    <w:unhideWhenUsed/>
    <w:qFormat/>
    <w:uiPriority w:val="39"/>
    <w:pPr>
      <w:tabs>
        <w:tab w:val="left" w:pos="880"/>
        <w:tab w:val="right" w:leader="dot" w:pos="8296"/>
      </w:tabs>
      <w:spacing w:after="100" w:line="259" w:lineRule="auto"/>
      <w:ind w:left="220"/>
    </w:pPr>
    <w:rPr>
      <w:rFonts w:cs="Times New Roman" w:asciiTheme="minorHAnsi" w:hAnsiTheme="minorHAnsi" w:eastAsiaTheme="minorEastAsia"/>
      <w:kern w:val="0"/>
      <w:sz w:val="22"/>
    </w:rPr>
  </w:style>
  <w:style w:type="paragraph" w:styleId="13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5">
    <w:name w:val="Title"/>
    <w:basedOn w:val="1"/>
    <w:next w:val="1"/>
    <w:link w:val="26"/>
    <w:autoRedefine/>
    <w:qFormat/>
    <w:uiPriority w:val="10"/>
    <w:pPr>
      <w:spacing w:before="240" w:after="60"/>
      <w:jc w:val="center"/>
      <w:outlineLvl w:val="0"/>
    </w:pPr>
    <w:rPr>
      <w:rFonts w:cstheme="majorBidi"/>
      <w:b/>
      <w:bCs/>
      <w:sz w:val="32"/>
      <w:szCs w:val="32"/>
    </w:rPr>
  </w:style>
  <w:style w:type="table" w:styleId="17">
    <w:name w:val="Table Grid"/>
    <w:basedOn w:val="16"/>
    <w:qFormat/>
    <w:uiPriority w:val="3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22"/>
    <w:rPr>
      <w:b/>
    </w:rPr>
  </w:style>
  <w:style w:type="character" w:styleId="20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HTML Code"/>
    <w:basedOn w:val="18"/>
    <w:semiHidden/>
    <w:unhideWhenUsed/>
    <w:uiPriority w:val="99"/>
    <w:rPr>
      <w:rFonts w:ascii="Courier New" w:hAnsi="Courier New"/>
      <w:sz w:val="20"/>
    </w:rPr>
  </w:style>
  <w:style w:type="character" w:customStyle="1" w:styleId="22">
    <w:name w:val="页眉 字符"/>
    <w:basedOn w:val="18"/>
    <w:link w:val="10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23">
    <w:name w:val="页脚 字符"/>
    <w:basedOn w:val="18"/>
    <w:link w:val="9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24">
    <w:name w:val="标题 1 字符"/>
    <w:basedOn w:val="18"/>
    <w:link w:val="2"/>
    <w:qFormat/>
    <w:uiPriority w:val="9"/>
    <w:rPr>
      <w:rFonts w:ascii="Times New Roman" w:hAnsi="Times New Roman" w:eastAsia="宋体"/>
      <w:b/>
      <w:bCs/>
      <w:kern w:val="44"/>
      <w:sz w:val="36"/>
      <w:szCs w:val="44"/>
    </w:rPr>
  </w:style>
  <w:style w:type="character" w:customStyle="1" w:styleId="25">
    <w:name w:val="标题 2 字符"/>
    <w:basedOn w:val="18"/>
    <w:link w:val="3"/>
    <w:qFormat/>
    <w:uiPriority w:val="9"/>
    <w:rPr>
      <w:rFonts w:ascii="Times New Roman" w:hAnsi="Times New Roman" w:eastAsia="宋体" w:cstheme="majorBidi"/>
      <w:b/>
      <w:bCs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customStyle="1" w:styleId="26">
    <w:name w:val="标题 字符"/>
    <w:basedOn w:val="18"/>
    <w:link w:val="15"/>
    <w:qFormat/>
    <w:uiPriority w:val="10"/>
    <w:rPr>
      <w:rFonts w:ascii="Times New Roman" w:hAnsi="Times New Roman" w:eastAsia="宋体" w:cstheme="majorBidi"/>
      <w:b/>
      <w:bCs/>
      <w:sz w:val="32"/>
      <w:szCs w:val="32"/>
    </w:rPr>
  </w:style>
  <w:style w:type="paragraph" w:styleId="27">
    <w:name w:val="List Paragraph"/>
    <w:basedOn w:val="1"/>
    <w:link w:val="54"/>
    <w:qFormat/>
    <w:uiPriority w:val="34"/>
    <w:pPr>
      <w:ind w:firstLine="420"/>
    </w:pPr>
  </w:style>
  <w:style w:type="paragraph" w:styleId="28">
    <w:name w:val="Quote"/>
    <w:basedOn w:val="1"/>
    <w:next w:val="1"/>
    <w:link w:val="29"/>
    <w:autoRedefine/>
    <w:qFormat/>
    <w:uiPriority w:val="29"/>
    <w:pPr>
      <w:spacing w:before="200" w:after="160"/>
      <w:ind w:right="864"/>
      <w:jc w:val="center"/>
    </w:pPr>
    <w:rPr>
      <w:rFonts w:eastAsia="楷体"/>
      <w:iCs/>
    </w:rPr>
  </w:style>
  <w:style w:type="character" w:customStyle="1" w:styleId="29">
    <w:name w:val="引用 字符"/>
    <w:basedOn w:val="18"/>
    <w:link w:val="28"/>
    <w:qFormat/>
    <w:uiPriority w:val="29"/>
    <w:rPr>
      <w:rFonts w:ascii="Times New Roman" w:hAnsi="Times New Roman" w:eastAsia="楷体"/>
      <w:iCs/>
      <w:sz w:val="24"/>
    </w:rPr>
  </w:style>
  <w:style w:type="paragraph" w:customStyle="1" w:styleId="30">
    <w:name w:val="TOC Heading"/>
    <w:basedOn w:val="2"/>
    <w:next w:val="1"/>
    <w:unhideWhenUsed/>
    <w:qFormat/>
    <w:uiPriority w:val="39"/>
    <w:pPr>
      <w:spacing w:before="240" w:after="0" w:line="259" w:lineRule="auto"/>
      <w:ind w:left="0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31">
    <w:name w:val="标题 3 字符"/>
    <w:basedOn w:val="18"/>
    <w:link w:val="4"/>
    <w:qFormat/>
    <w:uiPriority w:val="9"/>
    <w:rPr>
      <w:rFonts w:ascii="Times New Roman" w:hAnsi="Times New Roman" w:eastAsia="宋体"/>
      <w:b/>
      <w:bCs/>
      <w:sz w:val="28"/>
      <w:szCs w:val="32"/>
    </w:rPr>
  </w:style>
  <w:style w:type="character" w:customStyle="1" w:styleId="32">
    <w:name w:val="font61"/>
    <w:basedOn w:val="18"/>
    <w:qFormat/>
    <w:uiPriority w:val="0"/>
    <w:rPr>
      <w:rFonts w:hint="eastAsia" w:ascii="宋体" w:hAnsi="宋体" w:eastAsia="宋体"/>
      <w:color w:val="FFFFFF"/>
      <w:sz w:val="22"/>
      <w:szCs w:val="22"/>
      <w:u w:val="none"/>
    </w:rPr>
  </w:style>
  <w:style w:type="character" w:customStyle="1" w:styleId="33">
    <w:name w:val="font11"/>
    <w:basedOn w:val="18"/>
    <w:qFormat/>
    <w:uiPriority w:val="0"/>
    <w:rPr>
      <w:rFonts w:hint="eastAsia" w:ascii="宋体" w:hAnsi="宋体" w:eastAsia="宋体"/>
      <w:color w:val="000000"/>
      <w:sz w:val="22"/>
      <w:szCs w:val="22"/>
      <w:u w:val="none"/>
    </w:rPr>
  </w:style>
  <w:style w:type="character" w:customStyle="1" w:styleId="34">
    <w:name w:val="font71"/>
    <w:basedOn w:val="18"/>
    <w:qFormat/>
    <w:uiPriority w:val="0"/>
    <w:rPr>
      <w:rFonts w:hint="eastAsia" w:ascii="宋体" w:hAnsi="宋体" w:eastAsia="宋体"/>
      <w:color w:val="404040"/>
      <w:sz w:val="24"/>
      <w:szCs w:val="24"/>
      <w:u w:val="none"/>
    </w:rPr>
  </w:style>
  <w:style w:type="character" w:customStyle="1" w:styleId="35">
    <w:name w:val="font31"/>
    <w:basedOn w:val="18"/>
    <w:qFormat/>
    <w:uiPriority w:val="0"/>
    <w:rPr>
      <w:rFonts w:hint="default" w:ascii="Segoe UI Emoji" w:hAnsi="Segoe UI Emoji"/>
      <w:color w:val="404040"/>
      <w:sz w:val="24"/>
      <w:szCs w:val="24"/>
      <w:u w:val="none"/>
    </w:rPr>
  </w:style>
  <w:style w:type="character" w:customStyle="1" w:styleId="36">
    <w:name w:val="font81"/>
    <w:basedOn w:val="18"/>
    <w:qFormat/>
    <w:uiPriority w:val="0"/>
    <w:rPr>
      <w:rFonts w:hint="eastAsia" w:ascii="宋体" w:hAnsi="宋体" w:eastAsia="宋体"/>
      <w:color w:val="70AD47"/>
      <w:sz w:val="22"/>
      <w:szCs w:val="22"/>
      <w:u w:val="none"/>
    </w:rPr>
  </w:style>
  <w:style w:type="character" w:customStyle="1" w:styleId="37">
    <w:name w:val="font91"/>
    <w:basedOn w:val="18"/>
    <w:qFormat/>
    <w:uiPriority w:val="0"/>
    <w:rPr>
      <w:rFonts w:hint="eastAsia" w:ascii="宋体" w:hAnsi="宋体" w:eastAsia="宋体"/>
      <w:color w:val="404040"/>
      <w:sz w:val="12"/>
      <w:szCs w:val="12"/>
      <w:u w:val="none"/>
    </w:rPr>
  </w:style>
  <w:style w:type="character" w:customStyle="1" w:styleId="38">
    <w:name w:val="标题 4 字符"/>
    <w:basedOn w:val="18"/>
    <w:link w:val="5"/>
    <w:qFormat/>
    <w:uiPriority w:val="9"/>
    <w:rPr>
      <w:rFonts w:eastAsia="宋体" w:asciiTheme="majorHAnsi" w:hAnsiTheme="majorHAnsi" w:cstheme="majorBidi"/>
      <w:b/>
      <w:bCs/>
      <w:sz w:val="24"/>
      <w:szCs w:val="28"/>
    </w:rPr>
  </w:style>
  <w:style w:type="character" w:styleId="39">
    <w:name w:val="Placeholder Text"/>
    <w:basedOn w:val="18"/>
    <w:semiHidden/>
    <w:qFormat/>
    <w:uiPriority w:val="99"/>
    <w:rPr>
      <w:color w:val="808080"/>
    </w:rPr>
  </w:style>
  <w:style w:type="character" w:customStyle="1" w:styleId="40">
    <w:name w:val="标题 5 字符"/>
    <w:basedOn w:val="18"/>
    <w:link w:val="6"/>
    <w:qFormat/>
    <w:uiPriority w:val="9"/>
    <w:rPr>
      <w:rFonts w:ascii="Times New Roman" w:hAnsi="Times New Roman" w:eastAsia="宋体"/>
      <w:bCs/>
      <w:sz w:val="24"/>
      <w:szCs w:val="28"/>
    </w:rPr>
  </w:style>
  <w:style w:type="character" w:customStyle="1" w:styleId="41">
    <w:name w:val="hljs-keyword"/>
    <w:basedOn w:val="18"/>
    <w:qFormat/>
    <w:uiPriority w:val="0"/>
  </w:style>
  <w:style w:type="character" w:customStyle="1" w:styleId="42">
    <w:name w:val="hljs-title class_"/>
    <w:basedOn w:val="18"/>
    <w:qFormat/>
    <w:uiPriority w:val="0"/>
  </w:style>
  <w:style w:type="paragraph" w:customStyle="1" w:styleId="43">
    <w:name w:val="alt"/>
    <w:basedOn w:val="1"/>
    <w:qFormat/>
    <w:uiPriority w:val="0"/>
    <w:pPr>
      <w:spacing w:before="100" w:beforeAutospacing="1" w:after="100" w:afterAutospacing="1" w:line="240" w:lineRule="auto"/>
    </w:pPr>
    <w:rPr>
      <w:rFonts w:ascii="宋体" w:hAnsi="宋体" w:cs="宋体"/>
      <w:kern w:val="0"/>
      <w:szCs w:val="24"/>
    </w:rPr>
  </w:style>
  <w:style w:type="character" w:customStyle="1" w:styleId="44">
    <w:name w:val="hljs-type"/>
    <w:basedOn w:val="18"/>
    <w:qFormat/>
    <w:uiPriority w:val="0"/>
  </w:style>
  <w:style w:type="character" w:customStyle="1" w:styleId="45">
    <w:name w:val="hljs-comment"/>
    <w:basedOn w:val="18"/>
    <w:qFormat/>
    <w:uiPriority w:val="0"/>
  </w:style>
  <w:style w:type="character" w:customStyle="1" w:styleId="46">
    <w:name w:val="hljs-symbol"/>
    <w:basedOn w:val="18"/>
    <w:qFormat/>
    <w:uiPriority w:val="0"/>
  </w:style>
  <w:style w:type="character" w:customStyle="1" w:styleId="47">
    <w:name w:val="hljs-title function_"/>
    <w:basedOn w:val="18"/>
    <w:qFormat/>
    <w:uiPriority w:val="0"/>
  </w:style>
  <w:style w:type="character" w:customStyle="1" w:styleId="48">
    <w:name w:val="hljs-variable"/>
    <w:basedOn w:val="18"/>
    <w:qFormat/>
    <w:uiPriority w:val="0"/>
  </w:style>
  <w:style w:type="character" w:customStyle="1" w:styleId="49">
    <w:name w:val="hljs-number"/>
    <w:basedOn w:val="18"/>
    <w:qFormat/>
    <w:uiPriority w:val="0"/>
  </w:style>
  <w:style w:type="character" w:customStyle="1" w:styleId="50">
    <w:name w:val="hljs-title function_ invoke__"/>
    <w:basedOn w:val="18"/>
    <w:qFormat/>
    <w:uiPriority w:val="0"/>
  </w:style>
  <w:style w:type="character" w:customStyle="1" w:styleId="51">
    <w:name w:val="hljs-string"/>
    <w:basedOn w:val="18"/>
    <w:qFormat/>
    <w:uiPriority w:val="0"/>
  </w:style>
  <w:style w:type="character" w:customStyle="1" w:styleId="52">
    <w:name w:val="Unresolved Mention"/>
    <w:basedOn w:val="1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3">
    <w:name w:val="标题2"/>
    <w:basedOn w:val="27"/>
    <w:link w:val="55"/>
    <w:qFormat/>
    <w:uiPriority w:val="0"/>
    <w:pPr>
      <w:numPr>
        <w:ilvl w:val="1"/>
        <w:numId w:val="1"/>
      </w:numPr>
      <w:spacing w:line="360" w:lineRule="auto"/>
    </w:pPr>
    <w:rPr>
      <w:rFonts w:ascii="宋体" w:hAnsi="宋体"/>
      <w:b/>
      <w:bCs/>
      <w:sz w:val="32"/>
      <w:szCs w:val="28"/>
    </w:rPr>
  </w:style>
  <w:style w:type="character" w:customStyle="1" w:styleId="54">
    <w:name w:val="列表段落 字符"/>
    <w:basedOn w:val="18"/>
    <w:link w:val="27"/>
    <w:qFormat/>
    <w:uiPriority w:val="34"/>
    <w:rPr>
      <w:rFonts w:ascii="Times New Roman" w:hAnsi="Times New Roman" w:eastAsia="宋体"/>
      <w:sz w:val="24"/>
    </w:rPr>
  </w:style>
  <w:style w:type="character" w:customStyle="1" w:styleId="55">
    <w:name w:val="标题2 字符"/>
    <w:basedOn w:val="54"/>
    <w:link w:val="53"/>
    <w:qFormat/>
    <w:uiPriority w:val="0"/>
    <w:rPr>
      <w:rFonts w:ascii="宋体" w:hAnsi="宋体" w:eastAsia="宋体"/>
      <w:b/>
      <w:bCs/>
      <w:sz w:val="32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numbering" Target="numbering.xml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13E4C9-F56F-46CF-99B9-5DAA08986DB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6585</Words>
  <Characters>8995</Characters>
  <Lines>88</Lines>
  <Paragraphs>45</Paragraphs>
  <TotalTime>33</TotalTime>
  <ScaleCrop>false</ScaleCrop>
  <LinksUpToDate>false</LinksUpToDate>
  <CharactersWithSpaces>9485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2025-04-15T16:33:00Z</dcterms:created>
  <dc:creator>训迪</dc:creator>
  <cp:lastModifiedBy>谭雨馨</cp:lastModifiedBy>
  <cp:lastPrinted>2020-10-04T14:22:00Z</cp:lastPrinted>
  <dcterms:modified xsi:type="dcterms:W3CDTF">2026-06-29T10:44:18Z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eyJoZGlkIjoiM2UyYzcwMTc3NzY3MWQ5ZmY3NWMxN2EzNGQ2NTYwNWUiLCJ1c2VySWQiOiI4NjE0MDM4MDcifQ==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27E96D3E251B4AC3AE2AC54939108F65_12</vt:lpwstr>
  </property>
</Properties>
</file>