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C4F" w:rsidRDefault="00DB6C4F" w:rsidP="00DB6C4F">
      <w:pPr>
        <w:pStyle w:val="Title"/>
        <w:jc w:val="center"/>
        <w:rPr>
          <w:b/>
          <w:sz w:val="74"/>
          <w:szCs w:val="74"/>
        </w:rPr>
      </w:pPr>
      <w:r>
        <w:rPr>
          <w:b/>
          <w:sz w:val="74"/>
          <w:szCs w:val="74"/>
        </w:rPr>
        <w:t xml:space="preserve">Test Summary Report </w:t>
      </w:r>
    </w:p>
    <w:p w:rsidR="00DB6C4F" w:rsidRDefault="00DB6C4F" w:rsidP="00DB6C4F">
      <w:pPr>
        <w:jc w:val="center"/>
        <w:rPr>
          <w:sz w:val="40"/>
          <w:szCs w:val="40"/>
        </w:rPr>
      </w:pPr>
      <w:r>
        <w:rPr>
          <w:sz w:val="40"/>
          <w:szCs w:val="40"/>
        </w:rPr>
        <w:t>(</w:t>
      </w:r>
      <w:r>
        <w:rPr>
          <w:sz w:val="40"/>
          <w:szCs w:val="40"/>
        </w:rPr>
        <w:t>Demo Web Shop</w:t>
      </w:r>
      <w:r>
        <w:rPr>
          <w:sz w:val="40"/>
          <w:szCs w:val="40"/>
        </w:rPr>
        <w:t xml:space="preserve"> Application)</w:t>
      </w:r>
    </w:p>
    <w:p w:rsidR="00DB6C4F" w:rsidRDefault="00DB6C4F" w:rsidP="00DB6C4F">
      <w:pPr>
        <w:jc w:val="center"/>
        <w:rPr>
          <w:sz w:val="30"/>
          <w:szCs w:val="30"/>
        </w:rPr>
      </w:pPr>
    </w:p>
    <w:p w:rsidR="00DB6C4F" w:rsidRDefault="00DB6C4F" w:rsidP="00DB6C4F">
      <w:pPr>
        <w:rPr>
          <w:b/>
          <w:sz w:val="26"/>
          <w:szCs w:val="26"/>
        </w:rPr>
      </w:pPr>
    </w:p>
    <w:p w:rsidR="00DB6C4F" w:rsidRDefault="00DB6C4F" w:rsidP="00DB6C4F">
      <w:pPr>
        <w:ind w:left="720"/>
        <w:rPr>
          <w:b/>
          <w:sz w:val="26"/>
          <w:szCs w:val="26"/>
        </w:rPr>
      </w:pPr>
    </w:p>
    <w:p w:rsidR="00DB6C4F" w:rsidRDefault="00DB6C4F" w:rsidP="00DB6C4F">
      <w:pPr>
        <w:ind w:left="720"/>
        <w:rPr>
          <w:b/>
          <w:sz w:val="26"/>
          <w:szCs w:val="26"/>
        </w:rPr>
      </w:pPr>
    </w:p>
    <w:tbl>
      <w:tblPr>
        <w:tblW w:w="86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1785"/>
        <w:gridCol w:w="105"/>
        <w:gridCol w:w="3450"/>
      </w:tblGrid>
      <w:tr w:rsidR="00DB6C4F" w:rsidTr="008E5071">
        <w:trPr>
          <w:trHeight w:val="420"/>
        </w:trPr>
        <w:tc>
          <w:tcPr>
            <w:tcW w:w="3285" w:type="dxa"/>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r>
              <w:rPr>
                <w:b/>
                <w:sz w:val="26"/>
                <w:szCs w:val="26"/>
              </w:rPr>
              <w:t>Product Name</w:t>
            </w:r>
          </w:p>
        </w:tc>
        <w:tc>
          <w:tcPr>
            <w:tcW w:w="5340" w:type="dxa"/>
            <w:gridSpan w:val="3"/>
          </w:tcPr>
          <w:p w:rsidR="00DB6C4F" w:rsidRDefault="00DB6C4F" w:rsidP="008E5071">
            <w:pPr>
              <w:jc w:val="center"/>
              <w:rPr>
                <w:sz w:val="6"/>
                <w:szCs w:val="6"/>
              </w:rPr>
            </w:pPr>
            <w:r>
              <w:rPr>
                <w:sz w:val="24"/>
                <w:szCs w:val="24"/>
              </w:rPr>
              <w:t xml:space="preserve">Demo Web Shop </w:t>
            </w:r>
            <w:r>
              <w:rPr>
                <w:sz w:val="24"/>
                <w:szCs w:val="24"/>
              </w:rPr>
              <w:t>Application</w:t>
            </w:r>
          </w:p>
        </w:tc>
      </w:tr>
      <w:tr w:rsidR="00DB6C4F" w:rsidTr="008E5071">
        <w:trPr>
          <w:trHeight w:val="460"/>
        </w:trPr>
        <w:tc>
          <w:tcPr>
            <w:tcW w:w="3285" w:type="dxa"/>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r>
              <w:rPr>
                <w:b/>
                <w:sz w:val="26"/>
                <w:szCs w:val="26"/>
              </w:rPr>
              <w:t>Product Description</w:t>
            </w:r>
          </w:p>
        </w:tc>
        <w:tc>
          <w:tcPr>
            <w:tcW w:w="5340" w:type="dxa"/>
            <w:gridSpan w:val="3"/>
          </w:tcPr>
          <w:p w:rsidR="00DB6C4F" w:rsidRDefault="00DB6C4F" w:rsidP="008E5071">
            <w:pPr>
              <w:spacing w:line="240" w:lineRule="auto"/>
            </w:pPr>
            <w:r>
              <w:t xml:space="preserve">The </w:t>
            </w:r>
            <w:r>
              <w:rPr>
                <w:rStyle w:val="Strong"/>
              </w:rPr>
              <w:t>Demo Web Shop</w:t>
            </w:r>
            <w:r>
              <w:t xml:space="preserve"> is a mock e-commerce platform designed for testing and demonstration purposes. It offers a range of product listings, from electronics to clothing, allowing users to explore typical e-commerce functionalities such as product search, filtering, shopping cart management, and secure payment processing. The platform serves as an ideal testing environment for developers and quality assurance teams to simulate real-world user interactions and identify potential bugs or performance issues before launching a live e-commerce site. With an intuitive design and easy-to-navigate interface, the Demo Web Shop showcases various features like product display options, price filtering, user account management, and checkout processes, all aimed at providing a seamless shopping experience for users.</w:t>
            </w:r>
          </w:p>
        </w:tc>
      </w:tr>
      <w:tr w:rsidR="00DB6C4F" w:rsidTr="008E5071">
        <w:trPr>
          <w:trHeight w:val="460"/>
        </w:trPr>
        <w:tc>
          <w:tcPr>
            <w:tcW w:w="3285" w:type="dxa"/>
            <w:vMerge w:val="restart"/>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r>
              <w:rPr>
                <w:b/>
                <w:sz w:val="26"/>
                <w:szCs w:val="26"/>
              </w:rPr>
              <w:t>Project Description</w:t>
            </w:r>
          </w:p>
        </w:tc>
        <w:tc>
          <w:tcPr>
            <w:tcW w:w="5340" w:type="dxa"/>
            <w:gridSpan w:val="3"/>
          </w:tcPr>
          <w:p w:rsidR="00DB6C4F" w:rsidRDefault="00DB6C4F" w:rsidP="008E5071">
            <w:pPr>
              <w:spacing w:line="240" w:lineRule="auto"/>
              <w:rPr>
                <w:b/>
              </w:rPr>
            </w:pPr>
            <w:r>
              <w:rPr>
                <w:b/>
              </w:rPr>
              <w:t xml:space="preserve">&lt;Mission </w:t>
            </w:r>
            <w:proofErr w:type="gramStart"/>
            <w:r>
              <w:rPr>
                <w:b/>
              </w:rPr>
              <w:t>of  Project</w:t>
            </w:r>
            <w:proofErr w:type="gramEnd"/>
            <w:r>
              <w:rPr>
                <w:b/>
              </w:rPr>
              <w:t>&gt;</w:t>
            </w:r>
          </w:p>
          <w:p w:rsidR="00DB6C4F" w:rsidRDefault="00DB6C4F" w:rsidP="008E5071">
            <w:pPr>
              <w:numPr>
                <w:ilvl w:val="0"/>
                <w:numId w:val="2"/>
              </w:numPr>
              <w:spacing w:line="240" w:lineRule="auto"/>
            </w:pPr>
            <w:r>
              <w:t>Conducted testing of verify the Quality of the website</w:t>
            </w:r>
          </w:p>
          <w:p w:rsidR="00DB6C4F" w:rsidRDefault="00DB6C4F" w:rsidP="008E5071">
            <w:pPr>
              <w:spacing w:line="240" w:lineRule="auto"/>
              <w:rPr>
                <w:b/>
              </w:rPr>
            </w:pPr>
            <w:r>
              <w:rPr>
                <w:b/>
              </w:rPr>
              <w:t>&lt;Project Output&gt;</w:t>
            </w:r>
          </w:p>
          <w:p w:rsidR="00DB6C4F" w:rsidRDefault="00DB6C4F" w:rsidP="008E5071">
            <w:pPr>
              <w:numPr>
                <w:ilvl w:val="0"/>
                <w:numId w:val="1"/>
              </w:numPr>
              <w:spacing w:line="240" w:lineRule="auto"/>
            </w:pPr>
            <w:r>
              <w:t>Test Summary Report &amp; Evaluation</w:t>
            </w:r>
          </w:p>
          <w:p w:rsidR="00DB6C4F" w:rsidRDefault="00DB6C4F" w:rsidP="008E5071">
            <w:pPr>
              <w:numPr>
                <w:ilvl w:val="0"/>
                <w:numId w:val="1"/>
              </w:numPr>
              <w:spacing w:line="240" w:lineRule="auto"/>
            </w:pPr>
            <w:r>
              <w:t>Bug/Defect Report</w:t>
            </w:r>
          </w:p>
          <w:p w:rsidR="00DB6C4F" w:rsidRDefault="00DB6C4F" w:rsidP="008E5071">
            <w:pPr>
              <w:spacing w:line="240" w:lineRule="auto"/>
              <w:rPr>
                <w:b/>
              </w:rPr>
            </w:pPr>
          </w:p>
        </w:tc>
      </w:tr>
      <w:tr w:rsidR="00DB6C4F" w:rsidTr="008E5071">
        <w:trPr>
          <w:trHeight w:val="460"/>
        </w:trPr>
        <w:tc>
          <w:tcPr>
            <w:tcW w:w="3285" w:type="dxa"/>
            <w:vMerge/>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p>
        </w:tc>
        <w:tc>
          <w:tcPr>
            <w:tcW w:w="1785" w:type="dxa"/>
          </w:tcPr>
          <w:p w:rsidR="00DB6C4F" w:rsidRDefault="00DB6C4F" w:rsidP="008E5071">
            <w:pPr>
              <w:spacing w:line="240" w:lineRule="auto"/>
              <w:rPr>
                <w:b/>
              </w:rPr>
            </w:pPr>
            <w:r>
              <w:rPr>
                <w:b/>
              </w:rPr>
              <w:t>Project Type</w:t>
            </w:r>
          </w:p>
        </w:tc>
        <w:tc>
          <w:tcPr>
            <w:tcW w:w="3555" w:type="dxa"/>
            <w:gridSpan w:val="2"/>
            <w:shd w:val="clear" w:color="auto" w:fill="auto"/>
            <w:tcMar>
              <w:top w:w="100" w:type="dxa"/>
              <w:left w:w="100" w:type="dxa"/>
              <w:bottom w:w="100" w:type="dxa"/>
              <w:right w:w="100" w:type="dxa"/>
            </w:tcMar>
          </w:tcPr>
          <w:p w:rsidR="00DB6C4F" w:rsidRDefault="00DB6C4F" w:rsidP="008E5071">
            <w:pPr>
              <w:spacing w:line="240" w:lineRule="auto"/>
            </w:pPr>
            <w:r>
              <w:t>Testing/Verification</w:t>
            </w:r>
          </w:p>
        </w:tc>
      </w:tr>
      <w:tr w:rsidR="00DB6C4F" w:rsidTr="008E5071">
        <w:trPr>
          <w:trHeight w:val="420"/>
        </w:trPr>
        <w:tc>
          <w:tcPr>
            <w:tcW w:w="3285" w:type="dxa"/>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r>
              <w:rPr>
                <w:b/>
                <w:sz w:val="26"/>
                <w:szCs w:val="26"/>
              </w:rPr>
              <w:t>Author</w:t>
            </w:r>
          </w:p>
        </w:tc>
        <w:tc>
          <w:tcPr>
            <w:tcW w:w="5340" w:type="dxa"/>
            <w:gridSpan w:val="3"/>
          </w:tcPr>
          <w:p w:rsidR="00DB6C4F" w:rsidRDefault="00DB6C4F" w:rsidP="008E5071">
            <w:r>
              <w:t xml:space="preserve">Shaik </w:t>
            </w:r>
            <w:proofErr w:type="spellStart"/>
            <w:r>
              <w:t>Tanzeela</w:t>
            </w:r>
            <w:proofErr w:type="spellEnd"/>
          </w:p>
        </w:tc>
      </w:tr>
      <w:tr w:rsidR="00DB6C4F" w:rsidTr="008E5071">
        <w:trPr>
          <w:trHeight w:val="460"/>
        </w:trPr>
        <w:tc>
          <w:tcPr>
            <w:tcW w:w="3285" w:type="dxa"/>
            <w:vMerge w:val="restart"/>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r>
              <w:rPr>
                <w:b/>
                <w:sz w:val="26"/>
                <w:szCs w:val="26"/>
              </w:rPr>
              <w:t>Total Test Cases</w:t>
            </w:r>
          </w:p>
        </w:tc>
        <w:tc>
          <w:tcPr>
            <w:tcW w:w="1785" w:type="dxa"/>
          </w:tcPr>
          <w:p w:rsidR="00DB6C4F" w:rsidRDefault="00DB6C4F" w:rsidP="008E5071">
            <w:r>
              <w:t>Functionality</w:t>
            </w:r>
          </w:p>
        </w:tc>
        <w:tc>
          <w:tcPr>
            <w:tcW w:w="3555" w:type="dxa"/>
            <w:gridSpan w:val="2"/>
            <w:shd w:val="clear" w:color="auto" w:fill="auto"/>
            <w:tcMar>
              <w:top w:w="100" w:type="dxa"/>
              <w:left w:w="100" w:type="dxa"/>
              <w:bottom w:w="100" w:type="dxa"/>
              <w:right w:w="100" w:type="dxa"/>
            </w:tcMar>
          </w:tcPr>
          <w:p w:rsidR="00DB6C4F" w:rsidRDefault="00DB6C4F" w:rsidP="008E5071">
            <w:pPr>
              <w:spacing w:line="240" w:lineRule="auto"/>
            </w:pPr>
            <w:r>
              <w:t>15</w:t>
            </w:r>
          </w:p>
        </w:tc>
      </w:tr>
      <w:tr w:rsidR="00DB6C4F" w:rsidTr="008E5071">
        <w:trPr>
          <w:trHeight w:val="460"/>
        </w:trPr>
        <w:tc>
          <w:tcPr>
            <w:tcW w:w="3285" w:type="dxa"/>
            <w:vMerge/>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p>
        </w:tc>
        <w:tc>
          <w:tcPr>
            <w:tcW w:w="1785" w:type="dxa"/>
          </w:tcPr>
          <w:p w:rsidR="00DB6C4F" w:rsidRDefault="00DB6C4F" w:rsidP="008E5071">
            <w:r>
              <w:t>UI/UX</w:t>
            </w:r>
          </w:p>
        </w:tc>
        <w:tc>
          <w:tcPr>
            <w:tcW w:w="3555" w:type="dxa"/>
            <w:gridSpan w:val="2"/>
            <w:shd w:val="clear" w:color="auto" w:fill="auto"/>
            <w:tcMar>
              <w:top w:w="100" w:type="dxa"/>
              <w:left w:w="100" w:type="dxa"/>
              <w:bottom w:w="100" w:type="dxa"/>
              <w:right w:w="100" w:type="dxa"/>
            </w:tcMar>
          </w:tcPr>
          <w:p w:rsidR="00DB6C4F" w:rsidRDefault="00DB6C4F" w:rsidP="008E5071">
            <w:pPr>
              <w:spacing w:line="240" w:lineRule="auto"/>
            </w:pPr>
            <w:r>
              <w:t>2</w:t>
            </w:r>
          </w:p>
        </w:tc>
      </w:tr>
      <w:tr w:rsidR="00DB6C4F" w:rsidTr="008E5071">
        <w:trPr>
          <w:trHeight w:val="460"/>
        </w:trPr>
        <w:tc>
          <w:tcPr>
            <w:tcW w:w="3285" w:type="dxa"/>
            <w:vMerge w:val="restart"/>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r>
              <w:rPr>
                <w:b/>
                <w:sz w:val="26"/>
                <w:szCs w:val="26"/>
              </w:rPr>
              <w:t>Test Case Status</w:t>
            </w:r>
          </w:p>
        </w:tc>
        <w:tc>
          <w:tcPr>
            <w:tcW w:w="1890" w:type="dxa"/>
            <w:gridSpan w:val="2"/>
          </w:tcPr>
          <w:p w:rsidR="00DB6C4F" w:rsidRDefault="00DB6C4F" w:rsidP="008E5071">
            <w:pPr>
              <w:spacing w:line="240" w:lineRule="auto"/>
              <w:rPr>
                <w:b/>
                <w:color w:val="00FF00"/>
              </w:rPr>
            </w:pPr>
            <w:r>
              <w:rPr>
                <w:b/>
                <w:color w:val="00FF00"/>
              </w:rPr>
              <w:t>Passed</w:t>
            </w:r>
          </w:p>
        </w:tc>
        <w:tc>
          <w:tcPr>
            <w:tcW w:w="3450" w:type="dxa"/>
            <w:shd w:val="clear" w:color="auto" w:fill="auto"/>
            <w:tcMar>
              <w:top w:w="100" w:type="dxa"/>
              <w:left w:w="100" w:type="dxa"/>
              <w:bottom w:w="100" w:type="dxa"/>
              <w:right w:w="100" w:type="dxa"/>
            </w:tcMar>
          </w:tcPr>
          <w:p w:rsidR="00DB6C4F" w:rsidRDefault="00DB6C4F" w:rsidP="008E5071">
            <w:pPr>
              <w:spacing w:line="240" w:lineRule="auto"/>
            </w:pPr>
            <w:r>
              <w:t>15</w:t>
            </w:r>
          </w:p>
        </w:tc>
      </w:tr>
      <w:tr w:rsidR="00DB6C4F" w:rsidTr="008E5071">
        <w:trPr>
          <w:trHeight w:val="460"/>
        </w:trPr>
        <w:tc>
          <w:tcPr>
            <w:tcW w:w="3285" w:type="dxa"/>
            <w:vMerge/>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p>
        </w:tc>
        <w:tc>
          <w:tcPr>
            <w:tcW w:w="1890" w:type="dxa"/>
            <w:gridSpan w:val="2"/>
          </w:tcPr>
          <w:p w:rsidR="00DB6C4F" w:rsidRDefault="00DB6C4F" w:rsidP="008E5071">
            <w:pPr>
              <w:spacing w:line="240" w:lineRule="auto"/>
              <w:rPr>
                <w:b/>
                <w:color w:val="FF0000"/>
              </w:rPr>
            </w:pPr>
            <w:r>
              <w:rPr>
                <w:b/>
                <w:color w:val="FF0000"/>
              </w:rPr>
              <w:t>Failed</w:t>
            </w:r>
          </w:p>
        </w:tc>
        <w:tc>
          <w:tcPr>
            <w:tcW w:w="3450" w:type="dxa"/>
            <w:shd w:val="clear" w:color="auto" w:fill="auto"/>
            <w:tcMar>
              <w:top w:w="100" w:type="dxa"/>
              <w:left w:w="100" w:type="dxa"/>
              <w:bottom w:w="100" w:type="dxa"/>
              <w:right w:w="100" w:type="dxa"/>
            </w:tcMar>
          </w:tcPr>
          <w:p w:rsidR="00DB6C4F" w:rsidRDefault="00DB6C4F" w:rsidP="008E5071">
            <w:pPr>
              <w:spacing w:line="240" w:lineRule="auto"/>
              <w:rPr>
                <w:color w:val="FFFFFF"/>
              </w:rPr>
            </w:pPr>
            <w:r>
              <w:t>2</w:t>
            </w:r>
          </w:p>
        </w:tc>
      </w:tr>
      <w:tr w:rsidR="00DB6C4F" w:rsidTr="008E5071">
        <w:trPr>
          <w:trHeight w:val="460"/>
        </w:trPr>
        <w:tc>
          <w:tcPr>
            <w:tcW w:w="3285" w:type="dxa"/>
            <w:vMerge w:val="restart"/>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r>
              <w:rPr>
                <w:b/>
                <w:sz w:val="26"/>
                <w:szCs w:val="26"/>
              </w:rPr>
              <w:t>Project Duration</w:t>
            </w:r>
          </w:p>
        </w:tc>
        <w:tc>
          <w:tcPr>
            <w:tcW w:w="1785" w:type="dxa"/>
          </w:tcPr>
          <w:p w:rsidR="00DB6C4F" w:rsidRDefault="00DB6C4F" w:rsidP="008E5071">
            <w:pPr>
              <w:rPr>
                <w:b/>
              </w:rPr>
            </w:pPr>
            <w:r>
              <w:rPr>
                <w:b/>
              </w:rPr>
              <w:t>Start date</w:t>
            </w:r>
          </w:p>
        </w:tc>
        <w:tc>
          <w:tcPr>
            <w:tcW w:w="3555" w:type="dxa"/>
            <w:gridSpan w:val="2"/>
            <w:shd w:val="clear" w:color="auto" w:fill="auto"/>
            <w:tcMar>
              <w:top w:w="100" w:type="dxa"/>
              <w:left w:w="100" w:type="dxa"/>
              <w:bottom w:w="100" w:type="dxa"/>
              <w:right w:w="100" w:type="dxa"/>
            </w:tcMar>
          </w:tcPr>
          <w:p w:rsidR="00DB6C4F" w:rsidRDefault="00DB6C4F" w:rsidP="008E5071">
            <w:pPr>
              <w:spacing w:line="240" w:lineRule="auto"/>
            </w:pPr>
            <w:r>
              <w:t>18</w:t>
            </w:r>
            <w:r>
              <w:t>-</w:t>
            </w:r>
            <w:r>
              <w:t>Dec</w:t>
            </w:r>
            <w:r>
              <w:t>-2024</w:t>
            </w:r>
          </w:p>
        </w:tc>
      </w:tr>
      <w:tr w:rsidR="00DB6C4F" w:rsidTr="008E5071">
        <w:trPr>
          <w:trHeight w:val="460"/>
        </w:trPr>
        <w:tc>
          <w:tcPr>
            <w:tcW w:w="3285" w:type="dxa"/>
            <w:vMerge/>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p>
        </w:tc>
        <w:tc>
          <w:tcPr>
            <w:tcW w:w="1785" w:type="dxa"/>
          </w:tcPr>
          <w:p w:rsidR="00DB6C4F" w:rsidRDefault="00DB6C4F" w:rsidP="008E5071">
            <w:pPr>
              <w:rPr>
                <w:b/>
              </w:rPr>
            </w:pPr>
            <w:r>
              <w:rPr>
                <w:b/>
              </w:rPr>
              <w:t>End date</w:t>
            </w:r>
          </w:p>
        </w:tc>
        <w:tc>
          <w:tcPr>
            <w:tcW w:w="3555" w:type="dxa"/>
            <w:gridSpan w:val="2"/>
            <w:shd w:val="clear" w:color="auto" w:fill="auto"/>
            <w:tcMar>
              <w:top w:w="100" w:type="dxa"/>
              <w:left w:w="100" w:type="dxa"/>
              <w:bottom w:w="100" w:type="dxa"/>
              <w:right w:w="100" w:type="dxa"/>
            </w:tcMar>
          </w:tcPr>
          <w:p w:rsidR="00DB6C4F" w:rsidRDefault="00DB6C4F" w:rsidP="008E5071">
            <w:pPr>
              <w:spacing w:line="240" w:lineRule="auto"/>
            </w:pPr>
            <w:r>
              <w:t>23</w:t>
            </w:r>
            <w:r>
              <w:t>-</w:t>
            </w:r>
            <w:r>
              <w:t>Dec</w:t>
            </w:r>
            <w:r>
              <w:t>-2024</w:t>
            </w:r>
          </w:p>
        </w:tc>
      </w:tr>
    </w:tbl>
    <w:p w:rsidR="00DB6C4F" w:rsidRDefault="00DB6C4F" w:rsidP="00DB6C4F">
      <w:pPr>
        <w:ind w:left="720"/>
        <w:rPr>
          <w:b/>
          <w:sz w:val="26"/>
          <w:szCs w:val="26"/>
        </w:rPr>
      </w:pPr>
    </w:p>
    <w:p w:rsidR="00DB6C4F" w:rsidRDefault="00DB6C4F" w:rsidP="00DB6C4F">
      <w:pPr>
        <w:ind w:left="720"/>
        <w:rPr>
          <w:b/>
          <w:sz w:val="26"/>
          <w:szCs w:val="26"/>
        </w:rPr>
      </w:pPr>
    </w:p>
    <w:tbl>
      <w:tblPr>
        <w:tblW w:w="84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275"/>
        <w:gridCol w:w="1215"/>
        <w:gridCol w:w="1605"/>
        <w:gridCol w:w="1455"/>
        <w:gridCol w:w="1275"/>
      </w:tblGrid>
      <w:tr w:rsidR="00DB6C4F" w:rsidTr="008E5071">
        <w:trPr>
          <w:trHeight w:val="857"/>
        </w:trPr>
        <w:tc>
          <w:tcPr>
            <w:tcW w:w="1635" w:type="dxa"/>
            <w:shd w:val="clear" w:color="auto" w:fill="auto"/>
            <w:tcMar>
              <w:top w:w="100" w:type="dxa"/>
              <w:left w:w="100" w:type="dxa"/>
              <w:bottom w:w="100" w:type="dxa"/>
              <w:right w:w="100" w:type="dxa"/>
            </w:tcMar>
          </w:tcPr>
          <w:p w:rsidR="00DB6C4F" w:rsidRDefault="00DB6C4F" w:rsidP="008E5071">
            <w:pPr>
              <w:widowControl w:val="0"/>
              <w:spacing w:line="240" w:lineRule="auto"/>
              <w:rPr>
                <w:b/>
                <w:sz w:val="20"/>
                <w:szCs w:val="20"/>
              </w:rPr>
            </w:pPr>
            <w:r>
              <w:rPr>
                <w:b/>
                <w:sz w:val="20"/>
                <w:szCs w:val="20"/>
              </w:rPr>
              <w:t>OPEN ISSUES</w:t>
            </w:r>
          </w:p>
        </w:tc>
        <w:tc>
          <w:tcPr>
            <w:tcW w:w="1275" w:type="dxa"/>
            <w:shd w:val="clear" w:color="auto" w:fill="auto"/>
            <w:tcMar>
              <w:top w:w="100" w:type="dxa"/>
              <w:left w:w="100" w:type="dxa"/>
              <w:bottom w:w="100" w:type="dxa"/>
              <w:right w:w="100" w:type="dxa"/>
            </w:tcMar>
          </w:tcPr>
          <w:p w:rsidR="00DB6C4F" w:rsidRDefault="00DB6C4F" w:rsidP="008E5071">
            <w:pPr>
              <w:widowControl w:val="0"/>
              <w:spacing w:line="240" w:lineRule="auto"/>
              <w:rPr>
                <w:b/>
                <w:sz w:val="20"/>
                <w:szCs w:val="20"/>
              </w:rPr>
            </w:pPr>
            <w:r>
              <w:rPr>
                <w:b/>
              </w:rPr>
              <w:t>P</w:t>
            </w:r>
            <w:r>
              <w:rPr>
                <w:b/>
                <w:sz w:val="20"/>
                <w:szCs w:val="20"/>
              </w:rPr>
              <w:t>RIORITY/SEVERITY</w:t>
            </w:r>
          </w:p>
        </w:tc>
        <w:tc>
          <w:tcPr>
            <w:tcW w:w="1215" w:type="dxa"/>
            <w:shd w:val="clear" w:color="auto" w:fill="auto"/>
            <w:tcMar>
              <w:top w:w="100" w:type="dxa"/>
              <w:left w:w="100" w:type="dxa"/>
              <w:bottom w:w="100" w:type="dxa"/>
              <w:right w:w="100" w:type="dxa"/>
            </w:tcMar>
          </w:tcPr>
          <w:p w:rsidR="00DB6C4F" w:rsidRDefault="00DB6C4F" w:rsidP="008E5071">
            <w:pPr>
              <w:widowControl w:val="0"/>
              <w:spacing w:line="240" w:lineRule="auto"/>
              <w:rPr>
                <w:b/>
                <w:sz w:val="20"/>
                <w:szCs w:val="20"/>
              </w:rPr>
            </w:pPr>
            <w:r>
              <w:rPr>
                <w:b/>
                <w:sz w:val="20"/>
                <w:szCs w:val="20"/>
              </w:rPr>
              <w:t>ASSIGNED</w:t>
            </w:r>
          </w:p>
        </w:tc>
        <w:tc>
          <w:tcPr>
            <w:tcW w:w="1605" w:type="dxa"/>
            <w:shd w:val="clear" w:color="auto" w:fill="auto"/>
            <w:tcMar>
              <w:top w:w="100" w:type="dxa"/>
              <w:left w:w="100" w:type="dxa"/>
              <w:bottom w:w="100" w:type="dxa"/>
              <w:right w:w="100" w:type="dxa"/>
            </w:tcMar>
          </w:tcPr>
          <w:p w:rsidR="00DB6C4F" w:rsidRDefault="00DB6C4F" w:rsidP="008E5071">
            <w:pPr>
              <w:widowControl w:val="0"/>
              <w:spacing w:line="240" w:lineRule="auto"/>
              <w:rPr>
                <w:b/>
                <w:sz w:val="20"/>
                <w:szCs w:val="20"/>
              </w:rPr>
            </w:pPr>
            <w:r>
              <w:rPr>
                <w:b/>
                <w:sz w:val="20"/>
                <w:szCs w:val="20"/>
              </w:rPr>
              <w:t>TEST CASE ID</w:t>
            </w:r>
          </w:p>
        </w:tc>
        <w:tc>
          <w:tcPr>
            <w:tcW w:w="1455" w:type="dxa"/>
            <w:shd w:val="clear" w:color="auto" w:fill="auto"/>
            <w:tcMar>
              <w:top w:w="100" w:type="dxa"/>
              <w:left w:w="100" w:type="dxa"/>
              <w:bottom w:w="100" w:type="dxa"/>
              <w:right w:w="100" w:type="dxa"/>
            </w:tcMar>
          </w:tcPr>
          <w:p w:rsidR="00DB6C4F" w:rsidRDefault="00DB6C4F" w:rsidP="008E5071">
            <w:pPr>
              <w:widowControl w:val="0"/>
              <w:spacing w:line="240" w:lineRule="auto"/>
              <w:rPr>
                <w:b/>
                <w:sz w:val="20"/>
                <w:szCs w:val="20"/>
              </w:rPr>
            </w:pPr>
            <w:r>
              <w:rPr>
                <w:b/>
                <w:sz w:val="20"/>
                <w:szCs w:val="20"/>
              </w:rPr>
              <w:t>REPORTED DATE</w:t>
            </w:r>
          </w:p>
        </w:tc>
        <w:tc>
          <w:tcPr>
            <w:tcW w:w="1275" w:type="dxa"/>
            <w:shd w:val="clear" w:color="auto" w:fill="auto"/>
            <w:tcMar>
              <w:top w:w="100" w:type="dxa"/>
              <w:left w:w="100" w:type="dxa"/>
              <w:bottom w:w="100" w:type="dxa"/>
              <w:right w:w="100" w:type="dxa"/>
            </w:tcMar>
          </w:tcPr>
          <w:p w:rsidR="00DB6C4F" w:rsidRDefault="00DB6C4F" w:rsidP="008E5071">
            <w:pPr>
              <w:widowControl w:val="0"/>
              <w:spacing w:line="240" w:lineRule="auto"/>
              <w:rPr>
                <w:b/>
                <w:sz w:val="20"/>
                <w:szCs w:val="20"/>
              </w:rPr>
            </w:pPr>
            <w:r>
              <w:rPr>
                <w:b/>
                <w:sz w:val="20"/>
                <w:szCs w:val="20"/>
              </w:rPr>
              <w:t>STATUS</w:t>
            </w:r>
          </w:p>
        </w:tc>
      </w:tr>
      <w:tr w:rsidR="00DB6C4F" w:rsidTr="008E5071">
        <w:tc>
          <w:tcPr>
            <w:tcW w:w="1635" w:type="dxa"/>
            <w:shd w:val="clear" w:color="auto" w:fill="auto"/>
            <w:tcMar>
              <w:top w:w="100" w:type="dxa"/>
              <w:left w:w="100" w:type="dxa"/>
              <w:bottom w:w="100" w:type="dxa"/>
              <w:right w:w="100" w:type="dxa"/>
            </w:tcMar>
          </w:tcPr>
          <w:p w:rsidR="00DB6C4F" w:rsidRDefault="00DB6C4F" w:rsidP="008E5071">
            <w:pPr>
              <w:widowControl w:val="0"/>
              <w:spacing w:line="240" w:lineRule="auto"/>
              <w:jc w:val="right"/>
              <w:rPr>
                <w:sz w:val="26"/>
                <w:szCs w:val="26"/>
              </w:rPr>
            </w:pPr>
            <w:r>
              <w:rPr>
                <w:sz w:val="26"/>
                <w:szCs w:val="26"/>
              </w:rPr>
              <w:t>1</w:t>
            </w:r>
          </w:p>
        </w:tc>
        <w:tc>
          <w:tcPr>
            <w:tcW w:w="1275" w:type="dxa"/>
            <w:tcBorders>
              <w:top w:val="single" w:sz="5" w:space="0" w:color="000000"/>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center"/>
          </w:tcPr>
          <w:p w:rsidR="00DB6C4F" w:rsidRDefault="00DB6C4F" w:rsidP="008E5071">
            <w:pPr>
              <w:widowControl w:val="0"/>
              <w:rPr>
                <w:sz w:val="6"/>
                <w:szCs w:val="6"/>
              </w:rPr>
            </w:pPr>
            <w:r>
              <w:rPr>
                <w:b/>
                <w:sz w:val="18"/>
                <w:szCs w:val="18"/>
              </w:rPr>
              <w:t>P0/High</w:t>
            </w:r>
          </w:p>
        </w:tc>
        <w:tc>
          <w:tcPr>
            <w:tcW w:w="1215" w:type="dxa"/>
            <w:shd w:val="clear" w:color="auto" w:fill="auto"/>
            <w:tcMar>
              <w:top w:w="100" w:type="dxa"/>
              <w:left w:w="100" w:type="dxa"/>
              <w:bottom w:w="100" w:type="dxa"/>
              <w:right w:w="100" w:type="dxa"/>
            </w:tcMar>
          </w:tcPr>
          <w:p w:rsidR="00DB6C4F" w:rsidRDefault="00DB6C4F" w:rsidP="008E5071">
            <w:pPr>
              <w:widowControl w:val="0"/>
              <w:spacing w:line="240" w:lineRule="auto"/>
            </w:pPr>
            <w:r>
              <w:t>QA Team</w:t>
            </w:r>
          </w:p>
        </w:tc>
        <w:tc>
          <w:tcPr>
            <w:tcW w:w="1605" w:type="dxa"/>
            <w:shd w:val="clear" w:color="auto" w:fill="auto"/>
            <w:tcMar>
              <w:top w:w="100" w:type="dxa"/>
              <w:left w:w="100" w:type="dxa"/>
              <w:bottom w:w="100" w:type="dxa"/>
              <w:right w:w="100" w:type="dxa"/>
            </w:tcMar>
          </w:tcPr>
          <w:p w:rsidR="00DB6C4F" w:rsidRDefault="00DB6C4F" w:rsidP="008E5071">
            <w:pPr>
              <w:widowControl w:val="0"/>
              <w:spacing w:line="240" w:lineRule="auto"/>
              <w:jc w:val="center"/>
            </w:pPr>
            <w:r>
              <w:rPr>
                <w:sz w:val="18"/>
                <w:szCs w:val="18"/>
              </w:rPr>
              <w:t>TC_00</w:t>
            </w:r>
            <w:r>
              <w:rPr>
                <w:sz w:val="18"/>
                <w:szCs w:val="18"/>
              </w:rPr>
              <w:t>5</w:t>
            </w:r>
          </w:p>
        </w:tc>
        <w:tc>
          <w:tcPr>
            <w:tcW w:w="1455" w:type="dxa"/>
            <w:shd w:val="clear" w:color="auto" w:fill="auto"/>
            <w:tcMar>
              <w:top w:w="100" w:type="dxa"/>
              <w:left w:w="100" w:type="dxa"/>
              <w:bottom w:w="100" w:type="dxa"/>
              <w:right w:w="100" w:type="dxa"/>
            </w:tcMar>
          </w:tcPr>
          <w:p w:rsidR="00DB6C4F" w:rsidRDefault="00DB6C4F" w:rsidP="008E5071">
            <w:pPr>
              <w:widowControl w:val="0"/>
              <w:spacing w:line="240" w:lineRule="auto"/>
              <w:jc w:val="right"/>
            </w:pPr>
            <w:r>
              <w:t>23</w:t>
            </w:r>
            <w:r>
              <w:t>-Oct-24</w:t>
            </w:r>
          </w:p>
        </w:tc>
        <w:tc>
          <w:tcPr>
            <w:tcW w:w="1275" w:type="dxa"/>
            <w:shd w:val="clear" w:color="auto" w:fill="FF0000"/>
            <w:tcMar>
              <w:top w:w="100" w:type="dxa"/>
              <w:left w:w="100" w:type="dxa"/>
              <w:bottom w:w="100" w:type="dxa"/>
              <w:right w:w="100" w:type="dxa"/>
            </w:tcMar>
          </w:tcPr>
          <w:p w:rsidR="00DB6C4F" w:rsidRDefault="00DB6C4F" w:rsidP="008E5071">
            <w:pPr>
              <w:widowControl w:val="0"/>
              <w:spacing w:line="240" w:lineRule="auto"/>
              <w:rPr>
                <w:color w:val="FFFFFF"/>
                <w:sz w:val="20"/>
                <w:szCs w:val="20"/>
              </w:rPr>
            </w:pPr>
            <w:r>
              <w:rPr>
                <w:color w:val="FFFFFF"/>
                <w:sz w:val="20"/>
                <w:szCs w:val="20"/>
              </w:rPr>
              <w:t>Unresolved</w:t>
            </w:r>
          </w:p>
        </w:tc>
      </w:tr>
      <w:tr w:rsidR="00DB6C4F" w:rsidTr="008E5071">
        <w:trPr>
          <w:trHeight w:val="608"/>
        </w:trPr>
        <w:tc>
          <w:tcPr>
            <w:tcW w:w="1635" w:type="dxa"/>
            <w:shd w:val="clear" w:color="auto" w:fill="auto"/>
            <w:tcMar>
              <w:top w:w="100" w:type="dxa"/>
              <w:left w:w="100" w:type="dxa"/>
              <w:bottom w:w="100" w:type="dxa"/>
              <w:right w:w="100" w:type="dxa"/>
            </w:tcMar>
          </w:tcPr>
          <w:p w:rsidR="00DB6C4F" w:rsidRDefault="00DB6C4F" w:rsidP="008E5071">
            <w:pPr>
              <w:widowControl w:val="0"/>
              <w:spacing w:line="240" w:lineRule="auto"/>
              <w:jc w:val="right"/>
              <w:rPr>
                <w:sz w:val="26"/>
                <w:szCs w:val="26"/>
              </w:rPr>
            </w:pPr>
            <w:r>
              <w:rPr>
                <w:sz w:val="26"/>
                <w:szCs w:val="26"/>
              </w:rPr>
              <w:t>2</w:t>
            </w:r>
          </w:p>
        </w:tc>
        <w:tc>
          <w:tcPr>
            <w:tcW w:w="1275"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center"/>
          </w:tcPr>
          <w:p w:rsidR="00DB6C4F" w:rsidRDefault="00DB6C4F" w:rsidP="008E5071">
            <w:pPr>
              <w:widowControl w:val="0"/>
              <w:rPr>
                <w:sz w:val="6"/>
                <w:szCs w:val="6"/>
              </w:rPr>
            </w:pPr>
            <w:r>
              <w:rPr>
                <w:b/>
                <w:sz w:val="18"/>
                <w:szCs w:val="18"/>
              </w:rPr>
              <w:t>P</w:t>
            </w:r>
            <w:r>
              <w:rPr>
                <w:b/>
                <w:sz w:val="18"/>
                <w:szCs w:val="18"/>
              </w:rPr>
              <w:t>1</w:t>
            </w:r>
            <w:r>
              <w:rPr>
                <w:b/>
                <w:sz w:val="18"/>
                <w:szCs w:val="18"/>
              </w:rPr>
              <w:t>/</w:t>
            </w:r>
            <w:r>
              <w:rPr>
                <w:b/>
                <w:sz w:val="18"/>
                <w:szCs w:val="18"/>
              </w:rPr>
              <w:t>Medium</w:t>
            </w:r>
          </w:p>
        </w:tc>
        <w:tc>
          <w:tcPr>
            <w:tcW w:w="1215" w:type="dxa"/>
            <w:shd w:val="clear" w:color="auto" w:fill="auto"/>
            <w:tcMar>
              <w:top w:w="100" w:type="dxa"/>
              <w:left w:w="100" w:type="dxa"/>
              <w:bottom w:w="100" w:type="dxa"/>
              <w:right w:w="100" w:type="dxa"/>
            </w:tcMar>
          </w:tcPr>
          <w:p w:rsidR="00DB6C4F" w:rsidRDefault="00DB6C4F" w:rsidP="008E5071">
            <w:pPr>
              <w:widowControl w:val="0"/>
              <w:spacing w:line="240" w:lineRule="auto"/>
              <w:rPr>
                <w:b/>
                <w:sz w:val="26"/>
                <w:szCs w:val="26"/>
              </w:rPr>
            </w:pPr>
            <w:r>
              <w:t>QA Team</w:t>
            </w:r>
          </w:p>
        </w:tc>
        <w:tc>
          <w:tcPr>
            <w:tcW w:w="1605" w:type="dxa"/>
            <w:shd w:val="clear" w:color="auto" w:fill="auto"/>
            <w:tcMar>
              <w:top w:w="100" w:type="dxa"/>
              <w:left w:w="100" w:type="dxa"/>
              <w:bottom w:w="100" w:type="dxa"/>
              <w:right w:w="100" w:type="dxa"/>
            </w:tcMar>
          </w:tcPr>
          <w:p w:rsidR="00DB6C4F" w:rsidRDefault="00DB6C4F" w:rsidP="008E5071">
            <w:pPr>
              <w:widowControl w:val="0"/>
              <w:spacing w:line="240" w:lineRule="auto"/>
              <w:jc w:val="center"/>
              <w:rPr>
                <w:sz w:val="18"/>
                <w:szCs w:val="18"/>
              </w:rPr>
            </w:pPr>
            <w:r>
              <w:rPr>
                <w:sz w:val="18"/>
                <w:szCs w:val="18"/>
              </w:rPr>
              <w:t>TC_00</w:t>
            </w:r>
            <w:r>
              <w:rPr>
                <w:sz w:val="18"/>
                <w:szCs w:val="18"/>
              </w:rPr>
              <w:t>8</w:t>
            </w:r>
          </w:p>
        </w:tc>
        <w:tc>
          <w:tcPr>
            <w:tcW w:w="1455" w:type="dxa"/>
            <w:shd w:val="clear" w:color="auto" w:fill="auto"/>
            <w:tcMar>
              <w:top w:w="100" w:type="dxa"/>
              <w:left w:w="100" w:type="dxa"/>
              <w:bottom w:w="100" w:type="dxa"/>
              <w:right w:w="100" w:type="dxa"/>
            </w:tcMar>
          </w:tcPr>
          <w:p w:rsidR="00DB6C4F" w:rsidRDefault="00DB6C4F" w:rsidP="008E5071">
            <w:pPr>
              <w:widowControl w:val="0"/>
              <w:spacing w:line="240" w:lineRule="auto"/>
              <w:jc w:val="right"/>
              <w:rPr>
                <w:b/>
                <w:sz w:val="26"/>
                <w:szCs w:val="26"/>
              </w:rPr>
            </w:pPr>
            <w:r>
              <w:t>23</w:t>
            </w:r>
            <w:r>
              <w:t>-Oct-24</w:t>
            </w:r>
          </w:p>
        </w:tc>
        <w:tc>
          <w:tcPr>
            <w:tcW w:w="1275" w:type="dxa"/>
            <w:shd w:val="clear" w:color="auto" w:fill="FF0000"/>
            <w:tcMar>
              <w:top w:w="100" w:type="dxa"/>
              <w:left w:w="100" w:type="dxa"/>
              <w:bottom w:w="100" w:type="dxa"/>
              <w:right w:w="100" w:type="dxa"/>
            </w:tcMar>
          </w:tcPr>
          <w:p w:rsidR="00DB6C4F" w:rsidRDefault="00DB6C4F" w:rsidP="008E5071">
            <w:pPr>
              <w:widowControl w:val="0"/>
              <w:spacing w:line="240" w:lineRule="auto"/>
              <w:rPr>
                <w:color w:val="FFFFFF"/>
                <w:sz w:val="20"/>
                <w:szCs w:val="20"/>
              </w:rPr>
            </w:pPr>
            <w:r>
              <w:rPr>
                <w:color w:val="FFFFFF"/>
                <w:sz w:val="20"/>
                <w:szCs w:val="20"/>
              </w:rPr>
              <w:t>Unresolved</w:t>
            </w:r>
          </w:p>
        </w:tc>
      </w:tr>
    </w:tbl>
    <w:p w:rsidR="00D70C63" w:rsidRDefault="00D70C63">
      <w:bookmarkStart w:id="0" w:name="_GoBack"/>
      <w:bookmarkEnd w:id="0"/>
    </w:p>
    <w:sectPr w:rsidR="00D70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79F"/>
    <w:multiLevelType w:val="multilevel"/>
    <w:tmpl w:val="ABA20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366A4F"/>
    <w:multiLevelType w:val="multilevel"/>
    <w:tmpl w:val="5F8AC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4F"/>
    <w:rsid w:val="00D70C63"/>
    <w:rsid w:val="00DB6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C759"/>
  <w15:chartTrackingRefBased/>
  <w15:docId w15:val="{D1C29A1E-71CE-4BFA-95C8-23251594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C4F"/>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4F"/>
    <w:pPr>
      <w:keepNext/>
      <w:keepLines/>
      <w:spacing w:after="60"/>
    </w:pPr>
    <w:rPr>
      <w:sz w:val="52"/>
      <w:szCs w:val="52"/>
    </w:rPr>
  </w:style>
  <w:style w:type="character" w:customStyle="1" w:styleId="TitleChar">
    <w:name w:val="Title Char"/>
    <w:basedOn w:val="DefaultParagraphFont"/>
    <w:link w:val="Title"/>
    <w:uiPriority w:val="10"/>
    <w:rsid w:val="00DB6C4F"/>
    <w:rPr>
      <w:rFonts w:ascii="Arial" w:eastAsia="Arial" w:hAnsi="Arial" w:cs="Arial"/>
      <w:sz w:val="52"/>
      <w:szCs w:val="52"/>
      <w:lang w:val="en" w:eastAsia="en-IN"/>
    </w:rPr>
  </w:style>
  <w:style w:type="character" w:styleId="Strong">
    <w:name w:val="Strong"/>
    <w:basedOn w:val="DefaultParagraphFont"/>
    <w:uiPriority w:val="22"/>
    <w:qFormat/>
    <w:rsid w:val="00DB6C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2024-12-22T20:11:00Z</dcterms:created>
  <dcterms:modified xsi:type="dcterms:W3CDTF">2024-12-22T20:21:00Z</dcterms:modified>
</cp:coreProperties>
</file>