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Tanzil Sayed</w:t>
      </w:r>
    </w:p>
    <w:p>
      <w:pPr>
        <w:spacing w:before="0" w:after="160" w:line="259"/>
        <w:ind w:right="0" w:left="0" w:firstLine="0"/>
        <w:jc w:val="right"/>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SE Comps 3</w:t>
      </w:r>
    </w:p>
    <w:p>
      <w:pPr>
        <w:spacing w:before="0" w:after="160" w:line="259"/>
        <w:ind w:right="0" w:left="0" w:firstLine="0"/>
        <w:jc w:val="right"/>
        <w:rPr>
          <w:rFonts w:ascii="Times New Roman" w:hAnsi="Times New Roman" w:cs="Times New Roman" w:eastAsia="Times New Roman"/>
          <w:b/>
          <w:color w:val="auto"/>
          <w:spacing w:val="0"/>
          <w:position w:val="0"/>
          <w:sz w:val="30"/>
          <w:u w:val="single"/>
          <w:shd w:fill="auto" w:val="clear"/>
        </w:rPr>
      </w:pPr>
      <w:r>
        <w:rPr>
          <w:rFonts w:ascii="Times New Roman" w:hAnsi="Times New Roman" w:cs="Times New Roman" w:eastAsia="Times New Roman"/>
          <w:color w:val="auto"/>
          <w:spacing w:val="0"/>
          <w:position w:val="0"/>
          <w:sz w:val="30"/>
          <w:shd w:fill="auto" w:val="clear"/>
        </w:rPr>
        <w:t xml:space="preserve">Roll no. : 34.</w:t>
      </w:r>
    </w:p>
    <w:p>
      <w:pPr>
        <w:spacing w:before="0" w:after="160" w:line="259"/>
        <w:ind w:right="0" w:left="0" w:firstLine="0"/>
        <w:jc w:val="center"/>
        <w:rPr>
          <w:rFonts w:ascii="Times New Roman" w:hAnsi="Times New Roman" w:cs="Times New Roman" w:eastAsia="Times New Roman"/>
          <w:b/>
          <w:color w:val="auto"/>
          <w:spacing w:val="0"/>
          <w:position w:val="0"/>
          <w:sz w:val="30"/>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0"/>
          <w:u w:val="single"/>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0"/>
          <w:u w:val="single"/>
          <w:shd w:fill="auto" w:val="clear"/>
        </w:rPr>
      </w:pPr>
      <w:r>
        <w:rPr>
          <w:rFonts w:ascii="Times New Roman" w:hAnsi="Times New Roman" w:cs="Times New Roman" w:eastAsia="Times New Roman"/>
          <w:b/>
          <w:color w:val="auto"/>
          <w:spacing w:val="0"/>
          <w:position w:val="0"/>
          <w:sz w:val="30"/>
          <w:u w:val="single"/>
          <w:shd w:fill="auto" w:val="clear"/>
        </w:rPr>
        <w:t xml:space="preserve">Experiment no 5 :- Circular Queue.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AIM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To implement Circular Queue ADT using array.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OBJECTIVE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Circular Queue offer a quick and clean way to store FIFIO data with maximum size.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THEORY :-</w:t>
      </w:r>
    </w:p>
    <w:p>
      <w:pPr>
        <w:spacing w:before="0" w:after="400" w:line="39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Circular Queue is similar to a Linear Queue in the sense that it follows the FIFO (First In First Out) principle but differs in the fact that the last position is connected to the first position, replicating a circle.</w:t>
      </w:r>
    </w:p>
    <w:p>
      <w:pPr>
        <w:spacing w:before="0" w:after="400" w:line="39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Operations</w:t>
      </w:r>
    </w:p>
    <w:p>
      <w:pPr>
        <w:numPr>
          <w:ilvl w:val="0"/>
          <w:numId w:val="5"/>
        </w:numPr>
        <w:spacing w:before="0" w:after="0" w:line="360"/>
        <w:ind w:right="0" w:left="10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FFFFFF" w:val="clear"/>
        </w:rPr>
        <w:t xml:space="preserve">Front - Used to get the starting element of the Circular Queue.</w:t>
      </w:r>
    </w:p>
    <w:p>
      <w:pPr>
        <w:numPr>
          <w:ilvl w:val="0"/>
          <w:numId w:val="5"/>
        </w:numPr>
        <w:spacing w:before="0" w:after="0" w:line="360"/>
        <w:ind w:right="0" w:left="10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FFFFFF" w:val="clear"/>
        </w:rPr>
        <w:t xml:space="preserve">Rear - Used to get the end element of the Circular Queue.</w:t>
      </w:r>
    </w:p>
    <w:p>
      <w:pPr>
        <w:numPr>
          <w:ilvl w:val="0"/>
          <w:numId w:val="5"/>
        </w:numPr>
        <w:spacing w:before="0" w:after="0" w:line="360"/>
        <w:ind w:right="0" w:left="10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FFFFFF" w:val="clear"/>
        </w:rPr>
        <w:t xml:space="preserve">enQueue(value) - Used to insert a new value in the Circular Queue. This operation takes place from the end of the Queue.</w:t>
      </w:r>
    </w:p>
    <w:p>
      <w:pPr>
        <w:numPr>
          <w:ilvl w:val="0"/>
          <w:numId w:val="5"/>
        </w:numPr>
        <w:spacing w:before="0" w:after="460" w:line="360"/>
        <w:ind w:right="0" w:left="10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4"/>
          <w:shd w:fill="FFFFFF" w:val="clear"/>
        </w:rPr>
        <w:t xml:space="preserve">deQueue() - Used to delete a value from the Circular Queue. This operation takes place from the front of the Queue. </w:t>
      </w:r>
    </w:p>
    <w:p>
      <w:pPr>
        <w:spacing w:before="960" w:after="480" w:line="3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Representation of Circular Queue using Arrays and a Linked List</w:t>
      </w:r>
    </w:p>
    <w:p>
      <w:pPr>
        <w:spacing w:before="0" w:after="400" w:line="39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You can implement the circular queue using both the 1-D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array</w:t>
        </w:r>
      </w:hyperlink>
      <w:r>
        <w:rPr>
          <w:rFonts w:ascii="Times New Roman" w:hAnsi="Times New Roman" w:cs="Times New Roman" w:eastAsia="Times New Roman"/>
          <w:color w:val="auto"/>
          <w:spacing w:val="0"/>
          <w:position w:val="0"/>
          <w:sz w:val="24"/>
          <w:shd w:fill="FFFFFF" w:val="clear"/>
        </w:rPr>
        <w:t xml:space="preserve"> and the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Linked list</w:t>
        </w:r>
      </w:hyperlink>
      <w:r>
        <w:rPr>
          <w:rFonts w:ascii="Times New Roman" w:hAnsi="Times New Roman" w:cs="Times New Roman" w:eastAsia="Times New Roman"/>
          <w:color w:val="auto"/>
          <w:spacing w:val="0"/>
          <w:position w:val="0"/>
          <w:sz w:val="24"/>
          <w:shd w:fill="FFFFFF" w:val="clear"/>
        </w:rPr>
        <w:t xml:space="preserve">. However, implementing a circular link is a new addition that you need to execute. Additionally, this queue works by the process of circular incrementation. That is, when you reach the end of a queue, you start from the beginning of a queue. The circular incrementation is achievable with the help of the modulo division.</w:t>
      </w:r>
    </w:p>
    <w:p>
      <w:pPr>
        <w:spacing w:before="0" w:after="400" w:line="39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Now you will understand how you can achieve circular incrementation, with the help of an example. Let’s say the MaxSize of your queue is 5, and the rear pointer has already reached the end of a queue. There is one empty space at the beginning of a queue, which means that the front pointer is pointing to location 1.</w:t>
      </w:r>
    </w:p>
    <w:p>
      <w:pPr>
        <w:spacing w:before="0" w:after="400" w:line="390"/>
        <w:ind w:right="0" w:left="0" w:firstLine="0"/>
        <w:jc w:val="left"/>
        <w:rPr>
          <w:rFonts w:ascii="Times New Roman" w:hAnsi="Times New Roman" w:cs="Times New Roman" w:eastAsia="Times New Roman"/>
          <w:color w:val="auto"/>
          <w:spacing w:val="0"/>
          <w:position w:val="0"/>
          <w:sz w:val="24"/>
          <w:shd w:fill="FFFFFF" w:val="clear"/>
        </w:rPr>
      </w:pPr>
      <w:r>
        <w:object w:dxaOrig="7027" w:dyaOrig="5889">
          <v:rect xmlns:o="urn:schemas-microsoft-com:office:office" xmlns:v="urn:schemas-microsoft-com:vml" id="rectole0000000000" style="width:351.350000pt;height:29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400" w:line="390"/>
        <w:ind w:right="0" w:left="0" w:firstLine="0"/>
        <w:jc w:val="left"/>
        <w:rPr>
          <w:rFonts w:ascii="Times New Roman" w:hAnsi="Times New Roman" w:cs="Times New Roman" w:eastAsia="Times New Roman"/>
          <w:color w:val="auto"/>
          <w:spacing w:val="0"/>
          <w:position w:val="0"/>
          <w:sz w:val="24"/>
          <w:shd w:fill="FFFFFF" w:val="clear"/>
        </w:rPr>
      </w:pPr>
      <w:r>
        <w:object w:dxaOrig="8841" w:dyaOrig="3808">
          <v:rect xmlns:o="urn:schemas-microsoft-com:office:office" xmlns:v="urn:schemas-microsoft-com:vml" id="rectole0000000001" style="width:442.050000pt;height:19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400" w:line="39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ALGORITHM :-</w:t>
      </w:r>
    </w:p>
    <w:p>
      <w:pPr>
        <w:spacing w:before="480" w:after="360" w:line="34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Enqueue(x) Operation</w:t>
      </w:r>
    </w:p>
    <w:p>
      <w:pPr>
        <w:numPr>
          <w:ilvl w:val="0"/>
          <w:numId w:val="10"/>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1: Check if the queue is full (Rear + 1 % Maxsize = Front)</w:t>
      </w:r>
    </w:p>
    <w:p>
      <w:pPr>
        <w:numPr>
          <w:ilvl w:val="0"/>
          <w:numId w:val="10"/>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2: If the queue is full, there will be an Overflow error</w:t>
      </w:r>
    </w:p>
    <w:p>
      <w:pPr>
        <w:numPr>
          <w:ilvl w:val="0"/>
          <w:numId w:val="10"/>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3: Check if the queue is empty, and set both Front and Rear to 0</w:t>
      </w:r>
    </w:p>
    <w:p>
      <w:pPr>
        <w:numPr>
          <w:ilvl w:val="0"/>
          <w:numId w:val="10"/>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4: If Rear = Maxsize - 1 &amp; Front != 0 (rear pointer is at the end of the queue and front is not at 0th index), then set Rear = 0</w:t>
      </w:r>
    </w:p>
    <w:p>
      <w:pPr>
        <w:numPr>
          <w:ilvl w:val="0"/>
          <w:numId w:val="10"/>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5: Otherwise, set Rear = (Rear + 1) % Maxsize</w:t>
      </w:r>
    </w:p>
    <w:p>
      <w:pPr>
        <w:numPr>
          <w:ilvl w:val="0"/>
          <w:numId w:val="10"/>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6: Insert the element into the queue (Queue[Rear] = x)</w:t>
      </w:r>
    </w:p>
    <w:p>
      <w:pPr>
        <w:numPr>
          <w:ilvl w:val="0"/>
          <w:numId w:val="10"/>
        </w:numPr>
        <w:spacing w:before="0" w:after="46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7: Exit</w:t>
      </w:r>
    </w:p>
    <w:p>
      <w:pPr>
        <w:spacing w:before="480" w:after="360" w:line="34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Dequeue() Operation</w:t>
      </w:r>
    </w:p>
    <w:p>
      <w:pPr>
        <w:numPr>
          <w:ilvl w:val="0"/>
          <w:numId w:val="13"/>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1: Check if the queue is empty (Front = -1 &amp; Rear = -1)</w:t>
      </w:r>
    </w:p>
    <w:p>
      <w:pPr>
        <w:numPr>
          <w:ilvl w:val="0"/>
          <w:numId w:val="13"/>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2: If the queue is empty, Underflow error</w:t>
      </w:r>
    </w:p>
    <w:p>
      <w:pPr>
        <w:numPr>
          <w:ilvl w:val="0"/>
          <w:numId w:val="13"/>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3: Set Element = Queue[Front]</w:t>
      </w:r>
    </w:p>
    <w:p>
      <w:pPr>
        <w:numPr>
          <w:ilvl w:val="0"/>
          <w:numId w:val="13"/>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4: If there is only one element in a queue, set both Front and Rear to -1 (IF Front = Rear, set Front = Rear = -1)</w:t>
      </w:r>
    </w:p>
    <w:p>
      <w:pPr>
        <w:numPr>
          <w:ilvl w:val="0"/>
          <w:numId w:val="13"/>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5: And if Front = Maxsize -1 set Front = 0</w:t>
      </w:r>
    </w:p>
    <w:p>
      <w:pPr>
        <w:numPr>
          <w:ilvl w:val="0"/>
          <w:numId w:val="13"/>
        </w:numPr>
        <w:spacing w:before="0" w:after="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6: Otherwise, set Front = Front + 1</w:t>
      </w:r>
    </w:p>
    <w:p>
      <w:pPr>
        <w:numPr>
          <w:ilvl w:val="0"/>
          <w:numId w:val="13"/>
        </w:numPr>
        <w:spacing w:before="0" w:after="460" w:line="360"/>
        <w:ind w:right="0" w:left="1020" w:hanging="360"/>
        <w:jc w:val="left"/>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auto"/>
          <w:spacing w:val="0"/>
          <w:position w:val="0"/>
          <w:sz w:val="24"/>
          <w:shd w:fill="FFFFFF" w:val="clear"/>
        </w:rPr>
        <w:t xml:space="preserve">Step 7: Exit</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CODE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Circular Queue implementation in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&lt;stdio.h&gt;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SIZE 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items[SIZE];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front = -1, rear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Check if the queue is full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isFull()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((front == rear + 1) || (front == 0 &amp;&amp; rear == SIZE - 1)) return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Check if the queue is empty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isEmpty()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(front == -1) return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Adding an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enQueue(int element)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(isFull())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Queue is full!! \n");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(front == -1) front =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rear = (rear + 1) % SIZE;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items[rear] =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Inserted -&gt; %d",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Removing an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deQueue()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(isEmpty())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Queue is empty !! \n");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element = items[front];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(front == rear)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front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rear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Q has only one element, so we reset the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queue after dequeing it.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front = (front + 1) % SIZE;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Deleted element -&gt; %d \n",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queue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(isEmpty())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 \n Empty Queue\n");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Front -&gt; %d ", front);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Items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front; i != rear; i = (i + 1) % SIZE)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 ", items[i]);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printf("%d ", items[i]);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printf("\n Rear -&gt; %d \n", rear);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main()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Fails because front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deQueue();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Fails to enqueue because front == 0 &amp;&amp; rear == SIZE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deQueue();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Fails to enqueue because front == rear + 1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7142">
          <v:rect xmlns:o="urn:schemas-microsoft-com:office:office" xmlns:v="urn:schemas-microsoft-com:vml" id="rectole0000000002" style="width:449.250000pt;height:35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8"/>
          <w:u w:val="single"/>
          <w:shd w:fill="auto" w:val="clear"/>
        </w:rPr>
        <w:t xml:space="preserve">CONCLUSION :- </w:t>
      </w:r>
      <w:r>
        <w:rPr>
          <w:rFonts w:ascii="Times New Roman" w:hAnsi="Times New Roman" w:cs="Times New Roman" w:eastAsia="Times New Roman"/>
          <w:color w:val="auto"/>
          <w:spacing w:val="0"/>
          <w:position w:val="0"/>
          <w:sz w:val="24"/>
          <w:shd w:fill="FFFFFF" w:val="clear"/>
        </w:rPr>
        <w:t xml:space="preserve">The circular queue is a linear data structure whose end is connected to the start and is used in the traffic system, memory management, and CPU scheduling.</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www.simplilearn.com/tutorials/data-structure-tutorial/arrays-in-data-structure"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www.simplilearn.com/tutorials/data-structure-tutorial/linked-list-in-data-structur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