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AE" w:rsidRDefault="00132ABE" w:rsidP="00132A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2022</w:t>
      </w:r>
    </w:p>
    <w:p w:rsidR="00132ABE" w:rsidRDefault="00132ABE" w:rsidP="00132A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CSE220 Quiz 1 Set A</w:t>
      </w:r>
    </w:p>
    <w:p w:rsidR="00132ABE" w:rsidRDefault="00132ABE" w:rsidP="00132A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10</w:t>
      </w: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Section:</w:t>
      </w: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650"/>
        <w:gridCol w:w="985"/>
      </w:tblGrid>
      <w:tr w:rsidR="00132ABE" w:rsidTr="00132ABE">
        <w:tc>
          <w:tcPr>
            <w:tcW w:w="715" w:type="dxa"/>
          </w:tcPr>
          <w:p w:rsidR="00132ABE" w:rsidRDefault="00132ABE" w:rsidP="00132ABE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r w:rsidRPr="00132ABE">
              <w:rPr>
                <w:rFonts w:ascii="Times New Roman" w:hAnsi="Times New Roman" w:cs="Times New Roman"/>
                <w:b/>
                <w:sz w:val="24"/>
                <w:szCs w:val="24"/>
              </w:rPr>
              <w:t>doubly linked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list. Write the push method.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is the head of the list (which can be empty).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is the element to push. </w:t>
            </w:r>
          </w:p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push (head, item):</w:t>
            </w:r>
          </w:p>
          <w:p w:rsidR="00132ABE" w:rsidRP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return head </w:t>
            </w:r>
            <w:r w:rsidRPr="00132ABE">
              <w:rPr>
                <w:rFonts w:ascii="Times New Roman" w:hAnsi="Times New Roman" w:cs="Times New Roman"/>
                <w:i/>
                <w:sz w:val="24"/>
                <w:szCs w:val="24"/>
              </w:rPr>
              <w:t># return head at the end</w:t>
            </w:r>
          </w:p>
          <w:p w:rsidR="00132ABE" w:rsidRDefault="00132A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132ABE" w:rsidRDefault="004347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2ABE" w:rsidTr="00132ABE">
        <w:tc>
          <w:tcPr>
            <w:tcW w:w="715" w:type="dxa"/>
          </w:tcPr>
          <w:p w:rsidR="00132ABE" w:rsidRDefault="00132ABE" w:rsidP="00132ABE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:rsidR="00132ABE" w:rsidRDefault="00132ABE" w:rsidP="00132ABE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is a circular array used in a queue? </w:t>
            </w: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BE" w:rsidRDefault="00132ABE" w:rsidP="00132ABE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set of elements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circular array of 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element if it is any alphabet or number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otherwise. Write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deque</w:t>
            </w:r>
            <w:r w:rsidR="004347BE">
              <w:rPr>
                <w:rFonts w:ascii="Times New Roman" w:hAnsi="Times New Roman" w:cs="Times New Roman"/>
                <w:sz w:val="24"/>
                <w:szCs w:val="24"/>
              </w:rPr>
              <w:t>ued</w:t>
            </w:r>
            <w:proofErr w:type="spellEnd"/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 elements in order. Show your </w:t>
            </w:r>
            <w:proofErr w:type="spellStart"/>
            <w:r w:rsidR="004347BE"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="004347BE">
              <w:rPr>
                <w:rFonts w:ascii="Times New Roman" w:hAnsi="Times New Roman" w:cs="Times New Roman"/>
                <w:sz w:val="24"/>
                <w:szCs w:val="24"/>
              </w:rPr>
              <w:t xml:space="preserve"> clearly and point the start of the array with an arrow.</w:t>
            </w: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Elements: A, B, C, %, D, @, #, 1, 2, *, ^, $, 3, 4, 5</w:t>
            </w:r>
          </w:p>
          <w:p w:rsidR="004347BE" w:rsidRDefault="004347BE" w:rsidP="004347BE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4347BE" w:rsidP="004347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4347BE" w:rsidRDefault="004347BE" w:rsidP="004347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7BE" w:rsidRDefault="004347BE" w:rsidP="004347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132ABE" w:rsidRDefault="004347BE" w:rsidP="00132AB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+ 4</w:t>
            </w:r>
          </w:p>
        </w:tc>
      </w:tr>
    </w:tbl>
    <w:p w:rsidR="00132ABE" w:rsidRPr="00132ABE" w:rsidRDefault="00132ABE" w:rsidP="00132A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132ABE" w:rsidRPr="0013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F3884"/>
    <w:multiLevelType w:val="hybridMultilevel"/>
    <w:tmpl w:val="499AF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55276"/>
    <w:multiLevelType w:val="hybridMultilevel"/>
    <w:tmpl w:val="F258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AD"/>
    <w:rsid w:val="00132ABE"/>
    <w:rsid w:val="0030434D"/>
    <w:rsid w:val="004347BE"/>
    <w:rsid w:val="00900B26"/>
    <w:rsid w:val="00A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3298F-35E7-4F36-AFDC-64EB9F9A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ABE"/>
    <w:pPr>
      <w:spacing w:after="0" w:line="240" w:lineRule="auto"/>
    </w:pPr>
  </w:style>
  <w:style w:type="table" w:styleId="TableGrid">
    <w:name w:val="Table Grid"/>
    <w:basedOn w:val="TableNormal"/>
    <w:uiPriority w:val="39"/>
    <w:rsid w:val="00132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Ahmed</dc:creator>
  <cp:keywords/>
  <dc:description/>
  <cp:lastModifiedBy>Rubayat Ahmed</cp:lastModifiedBy>
  <cp:revision>2</cp:revision>
  <dcterms:created xsi:type="dcterms:W3CDTF">2022-12-11T02:55:00Z</dcterms:created>
  <dcterms:modified xsi:type="dcterms:W3CDTF">2022-12-11T03:09:00Z</dcterms:modified>
</cp:coreProperties>
</file>