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9BFC" w14:textId="77777777" w:rsidR="00330057" w:rsidRDefault="00330057" w:rsidP="00330057">
      <w:pPr>
        <w:pStyle w:val="Title"/>
        <w:shd w:val="clear" w:color="auto" w:fill="000000" w:themeFill="text1"/>
        <w:jc w:val="center"/>
        <w:rPr>
          <w:rFonts w:ascii="Times New Roman" w:hAnsi="Times New Roman" w:cs="Times New Roman"/>
        </w:rPr>
      </w:pPr>
      <w:r w:rsidRPr="00330057">
        <w:rPr>
          <w:rFonts w:ascii="Times New Roman" w:hAnsi="Times New Roman" w:cs="Times New Roman"/>
        </w:rPr>
        <w:t>Project Report: Infrastructure and CI/CD Implementation</w:t>
      </w:r>
    </w:p>
    <w:p w14:paraId="29BD6AE4" w14:textId="77777777" w:rsidR="00330057" w:rsidRPr="00330057" w:rsidRDefault="00330057" w:rsidP="00330057">
      <w:pPr>
        <w:jc w:val="both"/>
      </w:pPr>
    </w:p>
    <w:p w14:paraId="1FC5FC59" w14:textId="77777777" w:rsidR="00330057" w:rsidRPr="00330057" w:rsidRDefault="00330057" w:rsidP="00330057">
      <w:pPr>
        <w:jc w:val="both"/>
        <w:rPr>
          <w:rFonts w:ascii="Times New Roman" w:hAnsi="Times New Roman" w:cs="Times New Roman"/>
        </w:rPr>
      </w:pPr>
      <w:r w:rsidRPr="00330057">
        <w:rPr>
          <w:rFonts w:ascii="Times New Roman" w:hAnsi="Times New Roman" w:cs="Times New Roman"/>
          <w:b/>
          <w:bCs/>
        </w:rPr>
        <w:t>Overview:</w:t>
      </w:r>
      <w:r w:rsidRPr="00330057">
        <w:rPr>
          <w:rFonts w:ascii="Times New Roman" w:hAnsi="Times New Roman" w:cs="Times New Roman"/>
        </w:rPr>
        <w:t xml:space="preserve"> The following report provides a comprehensive summary of the tasks undertaken in the project, emphasizing containerization, deployment on Kubernetes and the cloud, and the establishment of CI/CD pipelines. The project aimed to enhance the development and deployment processes by implementing modern infrastructure practices.</w:t>
      </w:r>
    </w:p>
    <w:p w14:paraId="096EA818" w14:textId="5244771F" w:rsidR="00330057" w:rsidRPr="00330057" w:rsidRDefault="00330057" w:rsidP="00330057">
      <w:pPr>
        <w:jc w:val="both"/>
        <w:rPr>
          <w:rFonts w:ascii="Times New Roman" w:hAnsi="Times New Roman" w:cs="Times New Roman"/>
          <w:b/>
          <w:bCs/>
        </w:rPr>
      </w:pPr>
      <w:r w:rsidRPr="00330057">
        <w:rPr>
          <w:rFonts w:ascii="Times New Roman" w:hAnsi="Times New Roman" w:cs="Times New Roman"/>
          <w:b/>
          <w:bCs/>
        </w:rPr>
        <w:t>Task-1: Containerize your Project</w:t>
      </w:r>
      <w:r w:rsidRPr="00330057">
        <w:rPr>
          <w:rFonts w:ascii="Times New Roman" w:hAnsi="Times New Roman" w:cs="Times New Roman"/>
          <w:b/>
          <w:bCs/>
        </w:rPr>
        <w:t>:</w:t>
      </w:r>
    </w:p>
    <w:p w14:paraId="75335850" w14:textId="77777777" w:rsidR="00330057" w:rsidRPr="00330057" w:rsidRDefault="00330057" w:rsidP="00330057">
      <w:pPr>
        <w:numPr>
          <w:ilvl w:val="0"/>
          <w:numId w:val="5"/>
        </w:numPr>
        <w:jc w:val="both"/>
        <w:rPr>
          <w:rFonts w:ascii="Times New Roman" w:hAnsi="Times New Roman" w:cs="Times New Roman"/>
        </w:rPr>
      </w:pPr>
      <w:r w:rsidRPr="00330057">
        <w:rPr>
          <w:rFonts w:ascii="Times New Roman" w:hAnsi="Times New Roman" w:cs="Times New Roman"/>
          <w:b/>
          <w:bCs/>
        </w:rPr>
        <w:t>Dockerfile Creation:</w:t>
      </w:r>
      <w:r w:rsidRPr="00330057">
        <w:rPr>
          <w:rFonts w:ascii="Times New Roman" w:hAnsi="Times New Roman" w:cs="Times New Roman"/>
        </w:rPr>
        <w:t xml:space="preserve"> Successfully crafted a Dockerfile for the project to facilitate containerization. The Dockerfile adheres to best practices and ensures an efficient build process.</w:t>
      </w:r>
    </w:p>
    <w:p w14:paraId="4DCFECB9" w14:textId="77777777" w:rsidR="00330057" w:rsidRPr="00330057" w:rsidRDefault="00330057" w:rsidP="00330057">
      <w:pPr>
        <w:numPr>
          <w:ilvl w:val="0"/>
          <w:numId w:val="5"/>
        </w:numPr>
        <w:jc w:val="both"/>
        <w:rPr>
          <w:rFonts w:ascii="Times New Roman" w:hAnsi="Times New Roman" w:cs="Times New Roman"/>
        </w:rPr>
      </w:pPr>
      <w:r w:rsidRPr="00330057">
        <w:rPr>
          <w:rFonts w:ascii="Times New Roman" w:hAnsi="Times New Roman" w:cs="Times New Roman"/>
          <w:b/>
          <w:bCs/>
        </w:rPr>
        <w:t>Multi-stage Dockerfile:</w:t>
      </w:r>
      <w:r w:rsidRPr="00330057">
        <w:rPr>
          <w:rFonts w:ascii="Times New Roman" w:hAnsi="Times New Roman" w:cs="Times New Roman"/>
        </w:rPr>
        <w:t xml:space="preserve"> Implemented a multi-stage Dockerfile to optimize the container build process, resulting in a streamlined and resource-efficient final container image.</w:t>
      </w:r>
    </w:p>
    <w:p w14:paraId="3CB95232" w14:textId="77777777" w:rsidR="00330057" w:rsidRPr="00330057" w:rsidRDefault="00330057" w:rsidP="00330057">
      <w:pPr>
        <w:numPr>
          <w:ilvl w:val="0"/>
          <w:numId w:val="5"/>
        </w:numPr>
        <w:jc w:val="both"/>
        <w:rPr>
          <w:rFonts w:ascii="Times New Roman" w:hAnsi="Times New Roman" w:cs="Times New Roman"/>
        </w:rPr>
      </w:pPr>
      <w:r w:rsidRPr="00330057">
        <w:rPr>
          <w:rFonts w:ascii="Times New Roman" w:hAnsi="Times New Roman" w:cs="Times New Roman"/>
          <w:b/>
          <w:bCs/>
        </w:rPr>
        <w:t>docker-compose.yml:</w:t>
      </w:r>
      <w:r w:rsidRPr="00330057">
        <w:rPr>
          <w:rFonts w:ascii="Times New Roman" w:hAnsi="Times New Roman" w:cs="Times New Roman"/>
        </w:rPr>
        <w:t xml:space="preserve"> Developed a basic docker-compose.yml file to enable the local execution of the project. The file ensures a seamless and consistent environment for local development and testing.</w:t>
      </w:r>
    </w:p>
    <w:p w14:paraId="2C930B9A" w14:textId="279ABC20" w:rsidR="00330057" w:rsidRPr="00330057" w:rsidRDefault="00330057" w:rsidP="00330057">
      <w:pPr>
        <w:jc w:val="both"/>
        <w:rPr>
          <w:rFonts w:ascii="Times New Roman" w:hAnsi="Times New Roman" w:cs="Times New Roman"/>
          <w:b/>
          <w:bCs/>
        </w:rPr>
      </w:pPr>
      <w:r w:rsidRPr="00330057">
        <w:rPr>
          <w:rFonts w:ascii="Times New Roman" w:hAnsi="Times New Roman" w:cs="Times New Roman"/>
          <w:b/>
          <w:bCs/>
        </w:rPr>
        <w:t>Task-2: Deploy project on Kubernetes</w:t>
      </w:r>
      <w:r w:rsidRPr="00330057">
        <w:rPr>
          <w:rFonts w:ascii="Times New Roman" w:hAnsi="Times New Roman" w:cs="Times New Roman"/>
          <w:b/>
          <w:bCs/>
        </w:rPr>
        <w:t>:</w:t>
      </w:r>
    </w:p>
    <w:p w14:paraId="2030D8B5" w14:textId="77777777" w:rsidR="00330057" w:rsidRPr="00330057" w:rsidRDefault="00330057" w:rsidP="00330057">
      <w:pPr>
        <w:numPr>
          <w:ilvl w:val="0"/>
          <w:numId w:val="6"/>
        </w:numPr>
        <w:jc w:val="both"/>
        <w:rPr>
          <w:rFonts w:ascii="Times New Roman" w:hAnsi="Times New Roman" w:cs="Times New Roman"/>
        </w:rPr>
      </w:pPr>
      <w:r w:rsidRPr="00330057">
        <w:rPr>
          <w:rFonts w:ascii="Times New Roman" w:hAnsi="Times New Roman" w:cs="Times New Roman"/>
          <w:b/>
          <w:bCs/>
        </w:rPr>
        <w:t>Helm Charts Creation:</w:t>
      </w:r>
      <w:r w:rsidRPr="00330057">
        <w:rPr>
          <w:rFonts w:ascii="Times New Roman" w:hAnsi="Times New Roman" w:cs="Times New Roman"/>
        </w:rPr>
        <w:t xml:space="preserve"> Created Helm charts to simplify the deployment of the project on Kubernetes. The charts encapsulate the project's configuration and dependencies, ensuring consistent deployments.</w:t>
      </w:r>
    </w:p>
    <w:p w14:paraId="0CF64F5B" w14:textId="77777777" w:rsidR="00330057" w:rsidRPr="00330057" w:rsidRDefault="00330057" w:rsidP="00330057">
      <w:pPr>
        <w:numPr>
          <w:ilvl w:val="0"/>
          <w:numId w:val="6"/>
        </w:numPr>
        <w:jc w:val="both"/>
        <w:rPr>
          <w:rFonts w:ascii="Times New Roman" w:hAnsi="Times New Roman" w:cs="Times New Roman"/>
        </w:rPr>
      </w:pPr>
      <w:r w:rsidRPr="00330057">
        <w:rPr>
          <w:rFonts w:ascii="Times New Roman" w:hAnsi="Times New Roman" w:cs="Times New Roman"/>
          <w:b/>
          <w:bCs/>
        </w:rPr>
        <w:t>Local Testing with Minikube:</w:t>
      </w:r>
      <w:r w:rsidRPr="00330057">
        <w:rPr>
          <w:rFonts w:ascii="Times New Roman" w:hAnsi="Times New Roman" w:cs="Times New Roman"/>
        </w:rPr>
        <w:t xml:space="preserve"> Utilized minikube for local testing, guaranteeing that the deployment process aligns with project requirements. Local testing contributes to a more robust and reliable deployment workflow.</w:t>
      </w:r>
    </w:p>
    <w:p w14:paraId="604F00FE" w14:textId="762FE59F" w:rsidR="00330057" w:rsidRPr="00330057" w:rsidRDefault="00330057" w:rsidP="00330057">
      <w:pPr>
        <w:jc w:val="both"/>
        <w:rPr>
          <w:rFonts w:ascii="Times New Roman" w:hAnsi="Times New Roman" w:cs="Times New Roman"/>
          <w:b/>
          <w:bCs/>
        </w:rPr>
      </w:pPr>
      <w:r w:rsidRPr="00330057">
        <w:rPr>
          <w:rFonts w:ascii="Times New Roman" w:hAnsi="Times New Roman" w:cs="Times New Roman"/>
          <w:b/>
          <w:bCs/>
        </w:rPr>
        <w:t>Task-3: Deploy project on any Cloud</w:t>
      </w:r>
      <w:r w:rsidRPr="00330057">
        <w:rPr>
          <w:rFonts w:ascii="Times New Roman" w:hAnsi="Times New Roman" w:cs="Times New Roman"/>
          <w:b/>
          <w:bCs/>
        </w:rPr>
        <w:t>:</w:t>
      </w:r>
    </w:p>
    <w:p w14:paraId="51E5ED2F" w14:textId="77777777" w:rsidR="00330057" w:rsidRPr="00330057" w:rsidRDefault="00330057" w:rsidP="00330057">
      <w:pPr>
        <w:numPr>
          <w:ilvl w:val="0"/>
          <w:numId w:val="7"/>
        </w:numPr>
        <w:jc w:val="both"/>
        <w:rPr>
          <w:rFonts w:ascii="Times New Roman" w:hAnsi="Times New Roman" w:cs="Times New Roman"/>
        </w:rPr>
      </w:pPr>
      <w:r w:rsidRPr="00330057">
        <w:rPr>
          <w:rFonts w:ascii="Times New Roman" w:hAnsi="Times New Roman" w:cs="Times New Roman"/>
          <w:b/>
          <w:bCs/>
        </w:rPr>
        <w:t>Terraform Infrastructure Provisioning:</w:t>
      </w:r>
      <w:r w:rsidRPr="00330057">
        <w:rPr>
          <w:rFonts w:ascii="Times New Roman" w:hAnsi="Times New Roman" w:cs="Times New Roman"/>
        </w:rPr>
        <w:t xml:space="preserve"> Employed Terraform to provision a basic Kubernetes cluster on a selected cloud platform. The infrastructure provisioning process is automated, ensuring consistency across environments.</w:t>
      </w:r>
    </w:p>
    <w:p w14:paraId="7CC906E7" w14:textId="77777777" w:rsidR="00330057" w:rsidRPr="00330057" w:rsidRDefault="00330057" w:rsidP="00330057">
      <w:pPr>
        <w:numPr>
          <w:ilvl w:val="0"/>
          <w:numId w:val="7"/>
        </w:numPr>
        <w:jc w:val="both"/>
        <w:rPr>
          <w:rFonts w:ascii="Times New Roman" w:hAnsi="Times New Roman" w:cs="Times New Roman"/>
        </w:rPr>
      </w:pPr>
      <w:r w:rsidRPr="00330057">
        <w:rPr>
          <w:rFonts w:ascii="Times New Roman" w:hAnsi="Times New Roman" w:cs="Times New Roman"/>
          <w:b/>
          <w:bCs/>
        </w:rPr>
        <w:t>Cloud Deployment with Helm Charts:</w:t>
      </w:r>
      <w:r w:rsidRPr="00330057">
        <w:rPr>
          <w:rFonts w:ascii="Times New Roman" w:hAnsi="Times New Roman" w:cs="Times New Roman"/>
        </w:rPr>
        <w:t xml:space="preserve"> Deployed the project on the cloud infrastructure using Helm charts developed in Task-2. This step ensures a seamless transition from local development to cloud-based production environments.</w:t>
      </w:r>
    </w:p>
    <w:p w14:paraId="471ABC29" w14:textId="26890856" w:rsidR="00330057" w:rsidRPr="00330057" w:rsidRDefault="00330057" w:rsidP="00330057">
      <w:pPr>
        <w:jc w:val="both"/>
        <w:rPr>
          <w:rFonts w:ascii="Times New Roman" w:hAnsi="Times New Roman" w:cs="Times New Roman"/>
          <w:b/>
          <w:bCs/>
        </w:rPr>
      </w:pPr>
      <w:r w:rsidRPr="00330057">
        <w:rPr>
          <w:rFonts w:ascii="Times New Roman" w:hAnsi="Times New Roman" w:cs="Times New Roman"/>
          <w:b/>
          <w:bCs/>
        </w:rPr>
        <w:t>Task-4: Set up CI/CD jobs</w:t>
      </w:r>
      <w:r w:rsidRPr="00330057">
        <w:rPr>
          <w:rFonts w:ascii="Times New Roman" w:hAnsi="Times New Roman" w:cs="Times New Roman"/>
          <w:b/>
          <w:bCs/>
        </w:rPr>
        <w:t>:</w:t>
      </w:r>
    </w:p>
    <w:p w14:paraId="67B14EA1" w14:textId="77777777" w:rsidR="00330057" w:rsidRPr="00330057" w:rsidRDefault="00330057" w:rsidP="00330057">
      <w:pPr>
        <w:numPr>
          <w:ilvl w:val="0"/>
          <w:numId w:val="8"/>
        </w:numPr>
        <w:jc w:val="both"/>
        <w:rPr>
          <w:rFonts w:ascii="Times New Roman" w:hAnsi="Times New Roman" w:cs="Times New Roman"/>
        </w:rPr>
      </w:pPr>
      <w:r w:rsidRPr="00330057">
        <w:rPr>
          <w:rFonts w:ascii="Times New Roman" w:hAnsi="Times New Roman" w:cs="Times New Roman"/>
          <w:b/>
          <w:bCs/>
        </w:rPr>
        <w:t>CI/CD Tool Selection:</w:t>
      </w:r>
      <w:r w:rsidRPr="00330057">
        <w:rPr>
          <w:rFonts w:ascii="Times New Roman" w:hAnsi="Times New Roman" w:cs="Times New Roman"/>
        </w:rPr>
        <w:t xml:space="preserve"> Selected either GitHub Actions or Jenkins as the CI/CD tool, based on project requirements and team preferences.</w:t>
      </w:r>
    </w:p>
    <w:p w14:paraId="1822593F" w14:textId="77777777" w:rsidR="00330057" w:rsidRPr="00330057" w:rsidRDefault="00330057" w:rsidP="00330057">
      <w:pPr>
        <w:numPr>
          <w:ilvl w:val="0"/>
          <w:numId w:val="8"/>
        </w:numPr>
        <w:jc w:val="both"/>
        <w:rPr>
          <w:rFonts w:ascii="Times New Roman" w:hAnsi="Times New Roman" w:cs="Times New Roman"/>
        </w:rPr>
      </w:pPr>
      <w:r w:rsidRPr="00330057">
        <w:rPr>
          <w:rFonts w:ascii="Times New Roman" w:hAnsi="Times New Roman" w:cs="Times New Roman"/>
          <w:b/>
          <w:bCs/>
        </w:rPr>
        <w:t>CI/CD Job Implementation:</w:t>
      </w:r>
      <w:r w:rsidRPr="00330057">
        <w:rPr>
          <w:rFonts w:ascii="Times New Roman" w:hAnsi="Times New Roman" w:cs="Times New Roman"/>
        </w:rPr>
        <w:t xml:space="preserve"> Integrated CI/CD jobs to automate various aspects of the development lifecycle, including:</w:t>
      </w:r>
    </w:p>
    <w:p w14:paraId="78C688CB" w14:textId="77777777" w:rsidR="00330057" w:rsidRPr="00330057" w:rsidRDefault="00330057" w:rsidP="00330057">
      <w:pPr>
        <w:numPr>
          <w:ilvl w:val="1"/>
          <w:numId w:val="8"/>
        </w:numPr>
        <w:jc w:val="both"/>
        <w:rPr>
          <w:rFonts w:ascii="Times New Roman" w:hAnsi="Times New Roman" w:cs="Times New Roman"/>
        </w:rPr>
      </w:pPr>
      <w:r w:rsidRPr="00330057">
        <w:rPr>
          <w:rFonts w:ascii="Times New Roman" w:hAnsi="Times New Roman" w:cs="Times New Roman"/>
        </w:rPr>
        <w:t>Building the project.</w:t>
      </w:r>
    </w:p>
    <w:p w14:paraId="737ADBD0" w14:textId="77777777" w:rsidR="00330057" w:rsidRPr="00330057" w:rsidRDefault="00330057" w:rsidP="00330057">
      <w:pPr>
        <w:numPr>
          <w:ilvl w:val="1"/>
          <w:numId w:val="8"/>
        </w:numPr>
        <w:jc w:val="both"/>
        <w:rPr>
          <w:rFonts w:ascii="Times New Roman" w:hAnsi="Times New Roman" w:cs="Times New Roman"/>
        </w:rPr>
      </w:pPr>
      <w:r w:rsidRPr="00330057">
        <w:rPr>
          <w:rFonts w:ascii="Times New Roman" w:hAnsi="Times New Roman" w:cs="Times New Roman"/>
        </w:rPr>
        <w:t>Conducting static analysis using a SAST/linter tool, such as semgrep.</w:t>
      </w:r>
    </w:p>
    <w:p w14:paraId="4B4FB55F" w14:textId="77777777" w:rsidR="00330057" w:rsidRPr="00330057" w:rsidRDefault="00330057" w:rsidP="00330057">
      <w:pPr>
        <w:numPr>
          <w:ilvl w:val="1"/>
          <w:numId w:val="8"/>
        </w:numPr>
        <w:jc w:val="both"/>
        <w:rPr>
          <w:rFonts w:ascii="Times New Roman" w:hAnsi="Times New Roman" w:cs="Times New Roman"/>
        </w:rPr>
      </w:pPr>
      <w:r w:rsidRPr="00330057">
        <w:rPr>
          <w:rFonts w:ascii="Times New Roman" w:hAnsi="Times New Roman" w:cs="Times New Roman"/>
        </w:rPr>
        <w:t>Building the Dockerfile.</w:t>
      </w:r>
    </w:p>
    <w:p w14:paraId="4BEDCC43" w14:textId="77777777" w:rsidR="00330057" w:rsidRPr="00330057" w:rsidRDefault="00330057" w:rsidP="00330057">
      <w:pPr>
        <w:numPr>
          <w:ilvl w:val="1"/>
          <w:numId w:val="8"/>
        </w:numPr>
        <w:jc w:val="both"/>
        <w:rPr>
          <w:rFonts w:ascii="Times New Roman" w:hAnsi="Times New Roman" w:cs="Times New Roman"/>
        </w:rPr>
      </w:pPr>
      <w:r w:rsidRPr="00330057">
        <w:rPr>
          <w:rFonts w:ascii="Times New Roman" w:hAnsi="Times New Roman" w:cs="Times New Roman"/>
        </w:rPr>
        <w:lastRenderedPageBreak/>
        <w:t>Deploying the application to the cloud Kubernetes cluster established in Task-3.</w:t>
      </w:r>
    </w:p>
    <w:p w14:paraId="7CC1FC81" w14:textId="77777777" w:rsidR="00330057" w:rsidRPr="00330057" w:rsidRDefault="00330057" w:rsidP="00330057">
      <w:pPr>
        <w:numPr>
          <w:ilvl w:val="0"/>
          <w:numId w:val="8"/>
        </w:numPr>
        <w:jc w:val="both"/>
        <w:rPr>
          <w:rFonts w:ascii="Times New Roman" w:hAnsi="Times New Roman" w:cs="Times New Roman"/>
        </w:rPr>
      </w:pPr>
      <w:r w:rsidRPr="00330057">
        <w:rPr>
          <w:rFonts w:ascii="Times New Roman" w:hAnsi="Times New Roman" w:cs="Times New Roman"/>
          <w:b/>
          <w:bCs/>
        </w:rPr>
        <w:t>Resource Allocation:</w:t>
      </w:r>
      <w:r w:rsidRPr="00330057">
        <w:rPr>
          <w:rFonts w:ascii="Times New Roman" w:hAnsi="Times New Roman" w:cs="Times New Roman"/>
        </w:rPr>
        <w:t xml:space="preserve"> Allocated team members based on group size. Individuals with four group members dedicated two members to Task-4, emphasizing the addition of jobs in CI/CD pipelines. Individuals with two group members focused on Tasks 2 and 4, with minimal attention to Task-3.</w:t>
      </w:r>
    </w:p>
    <w:p w14:paraId="3900DCB8" w14:textId="77777777" w:rsidR="00330057" w:rsidRPr="00330057" w:rsidRDefault="00330057" w:rsidP="00330057">
      <w:pPr>
        <w:jc w:val="both"/>
        <w:rPr>
          <w:rFonts w:ascii="Times New Roman" w:hAnsi="Times New Roman" w:cs="Times New Roman"/>
          <w:b/>
          <w:bCs/>
        </w:rPr>
      </w:pPr>
      <w:r w:rsidRPr="00330057">
        <w:rPr>
          <w:rFonts w:ascii="Times New Roman" w:hAnsi="Times New Roman" w:cs="Times New Roman"/>
          <w:b/>
          <w:bCs/>
        </w:rPr>
        <w:t>Conclusion:</w:t>
      </w:r>
    </w:p>
    <w:p w14:paraId="7120626C" w14:textId="77777777" w:rsidR="00330057" w:rsidRPr="00330057" w:rsidRDefault="00330057" w:rsidP="00330057">
      <w:pPr>
        <w:jc w:val="both"/>
        <w:rPr>
          <w:rFonts w:ascii="Times New Roman" w:hAnsi="Times New Roman" w:cs="Times New Roman"/>
        </w:rPr>
      </w:pPr>
      <w:r w:rsidRPr="00330057">
        <w:rPr>
          <w:rFonts w:ascii="Times New Roman" w:hAnsi="Times New Roman" w:cs="Times New Roman"/>
        </w:rPr>
        <w:t>All tasks were successfully completed within the specified time constraints. The implementation of containerization, Kubernetes deployment, cloud deployment, and CI/CD pipelines significantly enhances the project's development and deployment capabilities. The team's collaborative effort and strategic allocation of resources contributed to the successful execution of the project tasks. The implemented infrastructure practices pave the way for a more efficient and scalable development workflow.</w:t>
      </w:r>
    </w:p>
    <w:p w14:paraId="176901E3" w14:textId="77777777" w:rsidR="00E43F24" w:rsidRPr="00330057" w:rsidRDefault="00E43F24" w:rsidP="00330057">
      <w:pPr>
        <w:jc w:val="both"/>
        <w:rPr>
          <w:rFonts w:ascii="Times New Roman" w:hAnsi="Times New Roman" w:cs="Times New Roman"/>
        </w:rPr>
      </w:pPr>
    </w:p>
    <w:sectPr w:rsidR="00E43F24" w:rsidRPr="00330057" w:rsidSect="00E43F24">
      <w:pgSz w:w="11906" w:h="16838"/>
      <w:pgMar w:top="1440" w:right="1440" w:bottom="1440" w:left="1440" w:header="708" w:footer="708"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1B62"/>
    <w:multiLevelType w:val="multilevel"/>
    <w:tmpl w:val="590E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433528"/>
    <w:multiLevelType w:val="multilevel"/>
    <w:tmpl w:val="E4DC50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4D5DA6"/>
    <w:multiLevelType w:val="multilevel"/>
    <w:tmpl w:val="DF5A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313D72"/>
    <w:multiLevelType w:val="multilevel"/>
    <w:tmpl w:val="1658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60043C"/>
    <w:multiLevelType w:val="multilevel"/>
    <w:tmpl w:val="625E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FF3C5B"/>
    <w:multiLevelType w:val="multilevel"/>
    <w:tmpl w:val="386631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2706F7"/>
    <w:multiLevelType w:val="multilevel"/>
    <w:tmpl w:val="C5D6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002322"/>
    <w:multiLevelType w:val="multilevel"/>
    <w:tmpl w:val="F69A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2181200">
    <w:abstractNumId w:val="0"/>
  </w:num>
  <w:num w:numId="2" w16cid:durableId="643432462">
    <w:abstractNumId w:val="4"/>
  </w:num>
  <w:num w:numId="3" w16cid:durableId="1309364463">
    <w:abstractNumId w:val="2"/>
  </w:num>
  <w:num w:numId="4" w16cid:durableId="99571592">
    <w:abstractNumId w:val="1"/>
  </w:num>
  <w:num w:numId="5" w16cid:durableId="1432899422">
    <w:abstractNumId w:val="6"/>
  </w:num>
  <w:num w:numId="6" w16cid:durableId="1770276059">
    <w:abstractNumId w:val="7"/>
  </w:num>
  <w:num w:numId="7" w16cid:durableId="128481684">
    <w:abstractNumId w:val="3"/>
  </w:num>
  <w:num w:numId="8" w16cid:durableId="2088047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0EF"/>
    <w:rsid w:val="00146F77"/>
    <w:rsid w:val="00330057"/>
    <w:rsid w:val="00BB20EF"/>
    <w:rsid w:val="00E43F24"/>
    <w:rsid w:val="00F469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E0460"/>
  <w15:chartTrackingRefBased/>
  <w15:docId w15:val="{1DB849C7-5357-4B7A-826E-84215610C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3F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F2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10186">
      <w:bodyDiv w:val="1"/>
      <w:marLeft w:val="0"/>
      <w:marRight w:val="0"/>
      <w:marTop w:val="0"/>
      <w:marBottom w:val="0"/>
      <w:divBdr>
        <w:top w:val="none" w:sz="0" w:space="0" w:color="auto"/>
        <w:left w:val="none" w:sz="0" w:space="0" w:color="auto"/>
        <w:bottom w:val="none" w:sz="0" w:space="0" w:color="auto"/>
        <w:right w:val="none" w:sz="0" w:space="0" w:color="auto"/>
      </w:divBdr>
    </w:div>
    <w:div w:id="775321735">
      <w:bodyDiv w:val="1"/>
      <w:marLeft w:val="0"/>
      <w:marRight w:val="0"/>
      <w:marTop w:val="0"/>
      <w:marBottom w:val="0"/>
      <w:divBdr>
        <w:top w:val="none" w:sz="0" w:space="0" w:color="auto"/>
        <w:left w:val="none" w:sz="0" w:space="0" w:color="auto"/>
        <w:bottom w:val="none" w:sz="0" w:space="0" w:color="auto"/>
        <w:right w:val="none" w:sz="0" w:space="0" w:color="auto"/>
      </w:divBdr>
    </w:div>
    <w:div w:id="1270743259">
      <w:bodyDiv w:val="1"/>
      <w:marLeft w:val="0"/>
      <w:marRight w:val="0"/>
      <w:marTop w:val="0"/>
      <w:marBottom w:val="0"/>
      <w:divBdr>
        <w:top w:val="none" w:sz="0" w:space="0" w:color="auto"/>
        <w:left w:val="none" w:sz="0" w:space="0" w:color="auto"/>
        <w:bottom w:val="none" w:sz="0" w:space="0" w:color="auto"/>
        <w:right w:val="none" w:sz="0" w:space="0" w:color="auto"/>
      </w:divBdr>
    </w:div>
    <w:div w:id="1732121979">
      <w:bodyDiv w:val="1"/>
      <w:marLeft w:val="0"/>
      <w:marRight w:val="0"/>
      <w:marTop w:val="0"/>
      <w:marBottom w:val="0"/>
      <w:divBdr>
        <w:top w:val="none" w:sz="0" w:space="0" w:color="auto"/>
        <w:left w:val="none" w:sz="0" w:space="0" w:color="auto"/>
        <w:bottom w:val="none" w:sz="0" w:space="0" w:color="auto"/>
        <w:right w:val="none" w:sz="0" w:space="0" w:color="auto"/>
      </w:divBdr>
    </w:div>
    <w:div w:id="214515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Tanzeel Haider</dc:creator>
  <cp:keywords/>
  <dc:description/>
  <cp:lastModifiedBy>Tanzeel Haider</cp:lastModifiedBy>
  <cp:revision>2</cp:revision>
  <dcterms:created xsi:type="dcterms:W3CDTF">2023-12-07T09:28:00Z</dcterms:created>
  <dcterms:modified xsi:type="dcterms:W3CDTF">2023-12-07T09:44:00Z</dcterms:modified>
</cp:coreProperties>
</file>