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integration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current build still matched the MVP story we had agreed after the pivot.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some weaker or distracting details should wait until the main workflow became smoother.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usability problems were now just as important as missing logic, because both affect the final demo.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task of sharpening priorities so the next sprint would support one clear user journey.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