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integration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team had already exposed the most important risks before the system became harder to change.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highlighted bugs, weak checks, and places where the current workflow could confuse users or break expected behavior.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an honest issue review at this stage would protect both product quality and presentation confidence later.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planning to formalize the observed issues into a clearer test and review checklist.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