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0A145">
      <w:r>
        <w:t xml:space="preserve">Dorm Takeaway Review </w:t>
      </w:r>
    </w:p>
    <w:p w14:paraId="213F0438">
      <w:r>
        <w:t>Review Scope</w:t>
      </w:r>
    </w:p>
    <w:p w14:paraId="58D06C32">
      <w:r>
        <w:t>Project: Dorm takeaway pickup relay mini-program.</w:t>
      </w:r>
    </w:p>
    <w:p w14:paraId="2B1F2D96">
      <w:r>
        <w:t>Focus areas: order state flow, concurrent order acceptance hardening, permission checks, cancellation and payment consistency, notifications gap, error handling, and edge cases.</w:t>
      </w:r>
    </w:p>
    <w:p w14:paraId="634D5160">
      <w:r>
        <w:t>Findings</w:t>
      </w:r>
    </w:p>
    <w:p w14:paraId="2FAA548F">
      <w:r>
        <w:t>Critical: protected backend actions trusted client-supplied actor IDs and had no request authentication.</w:t>
      </w:r>
    </w:p>
    <w:p w14:paraId="632BF392">
      <w:r>
        <w:t>High: payment and review creation bypassed lifecycle and participant validation.</w:t>
      </w:r>
    </w:p>
    <w:p w14:paraId="55B77F9C">
      <w:r>
        <w:t>Medium: order creation allowed invalid negative service fees at the API layer.</w:t>
      </w:r>
    </w:p>
    <w:p w14:paraId="3BA2FFEA">
      <w:r>
        <w:t>Medium: order write paths did not verify affected-row counts, so stale writes could be logged as success in future multi-instance or retry scenarios.</w:t>
      </w:r>
    </w:p>
    <w:p w14:paraId="648369DE">
      <w:r>
        <w:t>Gap: message notification flow is still not implemented and remains tracked as follow-up scope.</w:t>
      </w:r>
    </w:p>
    <w:p w14:paraId="6BFF320D">
      <w:r>
        <w:t>Root Causes</w:t>
      </w:r>
    </w:p>
    <w:p w14:paraId="17D676E5">
      <w:r>
        <w:t>Authentication was modeled as a demo login response but never enforced on later requests.</w:t>
      </w:r>
    </w:p>
    <w:p w14:paraId="0A17DA9D">
      <w:r>
        <w:t>Controllers accepted requester_id, helper_id, payer_id, and payee_id from mutable client payloads instead of server-derived identity.</w:t>
      </w:r>
    </w:p>
    <w:p w14:paraId="788861EA">
      <w:r>
        <w:t>Service-layer payment and review writes inserted records without loading the target order or checking its status.</w:t>
      </w:r>
    </w:p>
    <w:p w14:paraId="0E4A8723"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AB41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276</Words>
  <Characters>1808</Characters>
  <TotalTime>1</TotalTime>
  <ScaleCrop>false</ScaleCrop>
  <LinksUpToDate>false</LinksUpToDate>
  <CharactersWithSpaces>2056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2026-03-27T04:05:00Z</dcterms:created>
  <dc:creator>Codex</dc:creator>
  <cp:lastModifiedBy>温壶月光下酒</cp:lastModifiedBy>
  <dcterms:modified xsi:type="dcterms:W3CDTF">2026-03-27T05:37:13Z</dcterms:modified>
  <dc:title>Dorm Takeaway Review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eyJoZGlkIjoiNzU0Mjc5ZWNmNjA2MzMxOWQ0NWI2NDJjY2MzZDE0MWIiLCJ1c2VySWQiOiIxNjM5NzU2NjAwIn0=</vt:lpwstr>
  </property>
  <property fmtid="{D5CDD505-2E9C-101B-9397-08002B2CF9AE}" pid="3" name="KSOProductBuildVer">
    <vt:lpwstr>2052-12.1.0.25225</vt:lpwstr>
  </property>
  <property fmtid="{D5CDD505-2E9C-101B-9397-08002B2CF9AE}" pid="4" name="ICV">
    <vt:lpwstr>2C5EFA174F9C46F59DE42C38841C96EE_12</vt:lpwstr>
  </property>
</Properties>
</file>